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RAEng Research Fellowships – TUoS Internal Competition 2025/26.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(v2 –3/3/25)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0.0" w:type="dxa"/>
        <w:jc w:val="left"/>
        <w:tblInd w:w="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"/>
        <w:gridCol w:w="2475"/>
        <w:gridCol w:w="2805"/>
        <w:gridCol w:w="105"/>
        <w:gridCol w:w="5355"/>
        <w:tblGridChange w:id="0">
          <w:tblGrid>
            <w:gridCol w:w="270"/>
            <w:gridCol w:w="2475"/>
            <w:gridCol w:w="2805"/>
            <w:gridCol w:w="105"/>
            <w:gridCol w:w="53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Application details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Candidate name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Telephone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Contact address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Current position/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ob title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TUoS Host Department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Head of Department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Project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Anticipated start date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Duration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Subject category.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See guidance notes.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Date PhD was awarded or is expected.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(This is the date on formal letter from University, not graduation ceremony)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Length of post-doctoral research experience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Are you a member of an underrepresented group?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YES   / NO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20"/>
                <w:szCs w:val="20"/>
                <w:rtl w:val="0"/>
              </w:rPr>
              <w:t xml:space="preserve">** Delete as appropriate. If Yes please answer the next two questions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Please indicate which underrepresented group from the list which the Academy has identified as those significantly underrepresented in UK engineering research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4"/>
              </w:numPr>
              <w:shd w:fill="ffffff" w:val="clear"/>
              <w:ind w:left="4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Women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4"/>
              </w:numPr>
              <w:shd w:fill="ffffff" w:val="clear"/>
              <w:ind w:left="4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Black people including those with any mixed ethnicity with Black ethnic background(s)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4"/>
              </w:numPr>
              <w:shd w:fill="ffffff" w:val="clear"/>
              <w:ind w:left="4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Disabled people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20"/>
                <w:szCs w:val="20"/>
                <w:rtl w:val="0"/>
              </w:rPr>
              <w:t xml:space="preserve">** Delete as appropriate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Would you be interested in applying for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Access Mentoring support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? The Academy aims to provide additional support to applicants from groups that are persistently underrepresented within UK engineering through the grant application process.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YES   / NO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222222"/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20"/>
                <w:szCs w:val="20"/>
                <w:rtl w:val="0"/>
              </w:rPr>
              <w:t xml:space="preserve">** Delete as appropriate</w:t>
            </w:r>
          </w:p>
        </w:tc>
      </w:tr>
    </w:tbl>
    <w:p w:rsidR="00000000" w:rsidDel="00000000" w:rsidP="00000000" w:rsidRDefault="00000000" w:rsidRPr="00000000" w14:paraId="0000006B">
      <w:pPr>
        <w:spacing w:befor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Undertaking</w:t>
      </w:r>
    </w:p>
    <w:p w:rsidR="00000000" w:rsidDel="00000000" w:rsidP="00000000" w:rsidRDefault="00000000" w:rsidRPr="00000000" w14:paraId="0000006C">
      <w:pPr>
        <w:spacing w:before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Note that in submitting this expression of interest, you undertake to devote your best efforts, if selected, to preparing and submitting an application (by 17 September 2025) for a Research Fellowship to the Royal Academy of Engineering in the 2024/25 round. You also undertake – if the academy invites you to interview – to devote your best efforts to preparing for the interview at the academy.  You commit to being available for interview (13-15 May 2026).  Do not apply if you cannot make these commitments.</w:t>
      </w:r>
    </w:p>
    <w:p w:rsidR="00000000" w:rsidDel="00000000" w:rsidP="00000000" w:rsidRDefault="00000000" w:rsidRPr="00000000" w14:paraId="0000006D">
      <w:pPr>
        <w:spacing w:before="12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12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Considerations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Please be aware of the following.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ind w:left="36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You should meet all the eligibility requirements. These can be found in the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guidance notes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360" w:hanging="360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RAEng Research Fellowships must be the only form of employment and can be held part time (at no less than 50% of full-time equivalent) on request.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360" w:hanging="360"/>
        <w:rPr>
          <w:rFonts w:ascii="Arial" w:cs="Arial" w:eastAsia="Arial" w:hAnsi="Arial"/>
          <w:sz w:val="20"/>
          <w:szCs w:val="20"/>
          <w:u w:val="none"/>
        </w:rPr>
      </w:pPr>
      <w:bookmarkStart w:colFirst="0" w:colLast="0" w:name="_heading=h.6tjmeexv0fzc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Research Fellowships must begin between 1 August 2026 and 31 October 2026. The duration of a Research Fellowship is five years full time, calculated on a pro-rata basis for part-time awards. Requests for a shorter Research Fellowship are not accepted.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1orre9bljyb5" w:id="2"/>
      <w:bookmarkEnd w:id="2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Instructions for submitting your entry</w:t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1"/>
          <w:color w:val="ff0000"/>
          <w:highlight w:val="yellow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Once you have completed this form and a standard Fellowship College CV, submit both to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rsresearchgrowth@sheffield.ac.uk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u w:val="single"/>
          <w:rtl w:val="0"/>
        </w:rPr>
        <w:t xml:space="preserve">The internal deadline is 12.00 noon on Thursday 8th May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1"/>
        <w:rPr>
          <w:rFonts w:ascii="Source Sans Pro" w:cs="Source Sans Pro" w:eastAsia="Source Sans Pro" w:hAnsi="Source Sans Pro"/>
          <w:color w:val="17365d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7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72"/>
            <w:tblGridChange w:id="0">
              <w:tblGrid>
                <w:gridCol w:w="107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u w:val="single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color w:val="17365d"/>
                    <w:rtl w:val="0"/>
                  </w:rPr>
                  <w:t xml:space="preserve">Profile of applicant (600 words max.) </w:t>
                </w: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rtl w:val="0"/>
                  </w:rPr>
                  <w:t xml:space="preserve">outline skills, experience and track record that make you a strong candidate for </w:t>
                </w: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u w:val="single"/>
                    <w:rtl w:val="0"/>
                  </w:rPr>
                  <w:t xml:space="preserve">this</w:t>
                </w: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rtl w:val="0"/>
                  </w:rPr>
                  <w:t xml:space="preserve"> scheme and a </w:t>
                </w: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u w:val="single"/>
                    <w:rtl w:val="0"/>
                  </w:rPr>
                  <w:t xml:space="preserve">future leader in your field. </w:t>
                </w:r>
              </w:p>
              <w:p w:rsidR="00000000" w:rsidDel="00000000" w:rsidP="00000000" w:rsidRDefault="00000000" w:rsidRPr="00000000" w14:paraId="0000007A">
                <w:pPr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rtl w:val="0"/>
                  </w:rPr>
                  <w:t xml:space="preserve">You may also wish to include:</w:t>
                </w:r>
              </w:p>
              <w:p w:rsidR="00000000" w:rsidDel="00000000" w:rsidP="00000000" w:rsidRDefault="00000000" w:rsidRPr="00000000" w14:paraId="0000007B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rtl w:val="0"/>
                  </w:rPr>
                  <w:t xml:space="preserve">Relevant collaborations and visits</w:t>
                </w:r>
              </w:p>
              <w:p w:rsidR="00000000" w:rsidDel="00000000" w:rsidP="00000000" w:rsidRDefault="00000000" w:rsidRPr="00000000" w14:paraId="0000007C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rtl w:val="0"/>
                  </w:rPr>
                  <w:t xml:space="preserve">Impact of your research on improving quality of life</w:t>
                </w:r>
              </w:p>
              <w:p w:rsidR="00000000" w:rsidDel="00000000" w:rsidP="00000000" w:rsidRDefault="00000000" w:rsidRPr="00000000" w14:paraId="0000007D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rtl w:val="0"/>
                  </w:rPr>
                  <w:t xml:space="preserve">Successful grant applications &amp; their values </w:t>
                </w:r>
              </w:p>
              <w:p w:rsidR="00000000" w:rsidDel="00000000" w:rsidP="00000000" w:rsidRDefault="00000000" w:rsidRPr="00000000" w14:paraId="0000007E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rtl w:val="0"/>
                  </w:rPr>
                  <w:t xml:space="preserve">Evidence of independence and track record as a researcher</w:t>
                </w:r>
              </w:p>
              <w:p w:rsidR="00000000" w:rsidDel="00000000" w:rsidP="00000000" w:rsidRDefault="00000000" w:rsidRPr="00000000" w14:paraId="0000007F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rtl w:val="0"/>
                  </w:rPr>
                  <w:t xml:space="preserve">Career goals resulting from this fellowship</w:t>
                </w:r>
              </w:p>
            </w:tc>
          </w:tr>
        </w:tbl>
      </w:sdtContent>
    </w:sdt>
    <w:p w:rsidR="00000000" w:rsidDel="00000000" w:rsidP="00000000" w:rsidRDefault="00000000" w:rsidRPr="00000000" w14:paraId="00000080">
      <w:pPr>
        <w:ind w:left="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107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72"/>
            <w:tblGridChange w:id="0">
              <w:tblGrid>
                <w:gridCol w:w="107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color w:val="17365d"/>
                    <w:rtl w:val="0"/>
                  </w:rPr>
                  <w:t xml:space="preserve">Project title (10 words max.)  </w:t>
                </w: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rtl w:val="0"/>
                  </w:rPr>
                  <w:t xml:space="preserve">The essence of the research should be captured in the title and should be as informative as possible. Please ensure that it is understandable to a non-specialist reader</w:t>
                </w:r>
              </w:p>
            </w:tc>
          </w:tr>
        </w:tbl>
      </w:sdtContent>
    </w:sdt>
    <w:p w:rsidR="00000000" w:rsidDel="00000000" w:rsidP="00000000" w:rsidRDefault="00000000" w:rsidRPr="00000000" w14:paraId="0000008A">
      <w:pPr>
        <w:ind w:left="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firstLine="0"/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firstLine="0"/>
        <w:rPr>
          <w:rFonts w:ascii="Source Sans Pro" w:cs="Source Sans Pro" w:eastAsia="Source Sans Pro" w:hAnsi="Source Sans Pro"/>
          <w:b w:val="1"/>
          <w:i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0" w:firstLine="0"/>
        <w:rPr>
          <w:rFonts w:ascii="Source Sans Pro" w:cs="Source Sans Pro" w:eastAsia="Source Sans Pro" w:hAnsi="Source Sans Pro"/>
          <w:b w:val="1"/>
          <w:i w:val="1"/>
          <w:color w:val="17365d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107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72"/>
            <w:tblGridChange w:id="0">
              <w:tblGrid>
                <w:gridCol w:w="107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color w:val="17365d"/>
                    <w:rtl w:val="0"/>
                  </w:rPr>
                  <w:t xml:space="preserve">Abstract (300 words max.) </w:t>
                </w: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rtl w:val="0"/>
                  </w:rPr>
                  <w:t xml:space="preserve">Non-technical. Must be understandable to a non-specialist reader. What similar research is currently underway and how is this unique/novel?</w:t>
                </w:r>
              </w:p>
            </w:tc>
          </w:tr>
        </w:tbl>
      </w:sdtContent>
    </w:sdt>
    <w:p w:rsidR="00000000" w:rsidDel="00000000" w:rsidP="00000000" w:rsidRDefault="00000000" w:rsidRPr="00000000" w14:paraId="0000008F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5"/>
            <w:tblW w:w="107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72"/>
            <w:tblGridChange w:id="0">
              <w:tblGrid>
                <w:gridCol w:w="107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rPr>
                    <w:rFonts w:ascii="Source Sans Pro" w:cs="Source Sans Pro" w:eastAsia="Source Sans Pro" w:hAnsi="Source Sans Pro"/>
                    <w:b w:val="1"/>
                    <w:color w:val="17365d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color w:val="17365d"/>
                    <w:rtl w:val="0"/>
                  </w:rPr>
                  <w:t xml:space="preserve">Goals and objectives (200 words max.) </w:t>
                </w: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rtl w:val="0"/>
                  </w:rPr>
                  <w:t xml:space="preserve">Include details on how novel, realistic and ambitious your programme of research is.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8">
      <w:pPr>
        <w:pStyle w:val="Heading1"/>
        <w:rPr>
          <w:rFonts w:ascii="Source Sans Pro" w:cs="Source Sans Pro" w:eastAsia="Source Sans Pro" w:hAnsi="Source Sans Pr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6"/>
            <w:tblW w:w="107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72"/>
            <w:tblGridChange w:id="0">
              <w:tblGrid>
                <w:gridCol w:w="107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rPr>
                    <w:rFonts w:ascii="Source Sans Pro" w:cs="Source Sans Pro" w:eastAsia="Source Sans Pro" w:hAnsi="Source Sans Pro"/>
                    <w:b w:val="1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color w:val="17365d"/>
                    <w:rtl w:val="0"/>
                  </w:rPr>
                  <w:t xml:space="preserve">Timeliness and novelty (250 words max.) </w:t>
                </w: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rtl w:val="0"/>
                  </w:rPr>
                  <w:t xml:space="preserve">Why important and why now.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D">
      <w:pPr>
        <w:pStyle w:val="Heading1"/>
        <w:rPr>
          <w:rFonts w:ascii="Source Sans Pro" w:cs="Source Sans Pro" w:eastAsia="Source Sans Pro" w:hAnsi="Source Sans Pr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Source Sans Pro" w:cs="Source Sans Pro" w:eastAsia="Source Sans Pro" w:hAnsi="Source Sans Pro"/>
          <w:b w:val="1"/>
          <w:color w:val="17365d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7"/>
            <w:tblW w:w="107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72"/>
            <w:tblGridChange w:id="0">
              <w:tblGrid>
                <w:gridCol w:w="107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rPr>
                    <w:rFonts w:ascii="Source Sans Pro" w:cs="Source Sans Pro" w:eastAsia="Source Sans Pro" w:hAnsi="Source Sans Pro"/>
                    <w:b w:val="1"/>
                    <w:color w:val="17365d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color w:val="17365d"/>
                    <w:rtl w:val="0"/>
                  </w:rPr>
                  <w:t xml:space="preserve">Methodology (500 words max. – note this is shorter than the formal application to RAEng)</w:t>
                </w:r>
              </w:p>
              <w:p w:rsidR="00000000" w:rsidDel="00000000" w:rsidP="00000000" w:rsidRDefault="00000000" w:rsidRPr="00000000" w14:paraId="000000A1">
                <w:pPr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rtl w:val="0"/>
                  </w:rPr>
                  <w:t xml:space="preserve">Describe:</w:t>
                </w:r>
              </w:p>
              <w:p w:rsidR="00000000" w:rsidDel="00000000" w:rsidP="00000000" w:rsidRDefault="00000000" w:rsidRPr="00000000" w14:paraId="000000A2">
                <w:pPr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rtl w:val="0"/>
                  </w:rPr>
                  <w:t xml:space="preserve">●        Research to be undertaken</w:t>
                </w:r>
              </w:p>
              <w:p w:rsidR="00000000" w:rsidDel="00000000" w:rsidP="00000000" w:rsidRDefault="00000000" w:rsidRPr="00000000" w14:paraId="000000A3">
                <w:pPr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rtl w:val="0"/>
                  </w:rPr>
                  <w:t xml:space="preserve">●        Milestones used to measure progress.</w:t>
                </w:r>
              </w:p>
              <w:p w:rsidR="00000000" w:rsidDel="00000000" w:rsidP="00000000" w:rsidRDefault="00000000" w:rsidRPr="00000000" w14:paraId="000000A4">
                <w:pPr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rtl w:val="0"/>
                  </w:rPr>
                  <w:t xml:space="preserve">●        Methodology used and justification of approach</w:t>
                </w:r>
              </w:p>
              <w:p w:rsidR="00000000" w:rsidDel="00000000" w:rsidP="00000000" w:rsidRDefault="00000000" w:rsidRPr="00000000" w14:paraId="000000A5">
                <w:pPr>
                  <w:rPr>
                    <w:rFonts w:ascii="Source Sans Pro" w:cs="Source Sans Pro" w:eastAsia="Source Sans Pro" w:hAnsi="Source Sans Pro"/>
                    <w:b w:val="1"/>
                    <w:color w:val="17365d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rtl w:val="0"/>
                  </w:rPr>
                  <w:t xml:space="preserve">●        Describe other research in the field and why your project is different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6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Source Sans Pro" w:cs="Source Sans Pro" w:eastAsia="Source Sans Pro" w:hAnsi="Source Sans Pro"/>
          <w:b w:val="1"/>
          <w:color w:val="17365d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8"/>
            <w:tblW w:w="107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72"/>
            <w:tblGridChange w:id="0">
              <w:tblGrid>
                <w:gridCol w:w="107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rPr>
                    <w:rFonts w:ascii="Source Sans Pro" w:cs="Source Sans Pro" w:eastAsia="Source Sans Pro" w:hAnsi="Source Sans Pro"/>
                    <w:b w:val="1"/>
                    <w:color w:val="17365d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color w:val="17365d"/>
                    <w:rtl w:val="0"/>
                  </w:rPr>
                  <w:t xml:space="preserve">Images and diagrams (1 page max., do not embed images into text above) </w:t>
                </w: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rtl w:val="0"/>
                  </w:rPr>
                  <w:t xml:space="preserve">Add any images and/or diagrams related to your project that add value to your application. They must be referenced in the application.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0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Source Sans Pro" w:cs="Source Sans Pro" w:eastAsia="Source Sans Pro" w:hAnsi="Source Sans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Source Sans Pro" w:cs="Source Sans Pro" w:eastAsia="Source Sans Pro" w:hAnsi="Source Sans Pro"/>
          <w:b w:val="1"/>
          <w:color w:val="17365d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7"/>
      </w:sdtPr>
      <w:sdtContent>
        <w:tbl>
          <w:tblPr>
            <w:tblStyle w:val="Table9"/>
            <w:tblW w:w="107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72"/>
            <w:tblGridChange w:id="0">
              <w:tblGrid>
                <w:gridCol w:w="107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rPr>
                    <w:rFonts w:ascii="Source Sans Pro" w:cs="Source Sans Pro" w:eastAsia="Source Sans Pro" w:hAnsi="Source Sans Pro"/>
                    <w:b w:val="1"/>
                    <w:color w:val="17365d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color w:val="17365d"/>
                    <w:rtl w:val="0"/>
                  </w:rPr>
                  <w:t xml:space="preserve">List the letters of support you expect to have, and briefly explain what support (beyond warm words) they will offer </w:t>
                </w: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rtl w:val="0"/>
                  </w:rPr>
                  <w:t xml:space="preserve">Must be from external collaborators.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6">
      <w:pPr>
        <w:rPr>
          <w:rFonts w:ascii="Source Sans Pro" w:cs="Source Sans Pro" w:eastAsia="Source Sans Pro" w:hAnsi="Source Sans Pro"/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Source Sans Pro" w:cs="Source Sans Pro" w:eastAsia="Source Sans Pro" w:hAnsi="Source Sans Pro"/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Source Sans Pro" w:cs="Source Sans Pro" w:eastAsia="Source Sans Pro" w:hAnsi="Source Sans Pro"/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Source Sans Pro" w:cs="Source Sans Pro" w:eastAsia="Source Sans Pro" w:hAnsi="Source Sans Pro"/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Source Sans Pro" w:cs="Source Sans Pro" w:eastAsia="Source Sans Pro" w:hAnsi="Source Sans Pro"/>
          <w:b w:val="1"/>
          <w:color w:val="17365d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8"/>
      </w:sdtPr>
      <w:sdtContent>
        <w:tbl>
          <w:tblPr>
            <w:tblStyle w:val="Table10"/>
            <w:tblW w:w="107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772"/>
            <w:tblGridChange w:id="0">
              <w:tblGrid>
                <w:gridCol w:w="107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color w:val="17365d"/>
                    <w:rtl w:val="0"/>
                  </w:rPr>
                  <w:t xml:space="preserve">Beneficiaries and impact (200 word max.)  </w:t>
                </w: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rtl w:val="0"/>
                  </w:rPr>
                  <w:t xml:space="preserve">Identify the groups in society that will benefit from the research, as well as any positive societal and economic impacts it will have. </w:t>
                </w:r>
              </w:p>
              <w:p w:rsidR="00000000" w:rsidDel="00000000" w:rsidP="00000000" w:rsidRDefault="00000000" w:rsidRPr="00000000" w14:paraId="000000BC">
                <w:pPr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rtl w:val="0"/>
                  </w:rPr>
                  <w:t xml:space="preserve">Consider:</w:t>
                </w:r>
              </w:p>
              <w:p w:rsidR="00000000" w:rsidDel="00000000" w:rsidP="00000000" w:rsidRDefault="00000000" w:rsidRPr="00000000" w14:paraId="000000BD">
                <w:pPr>
                  <w:numPr>
                    <w:ilvl w:val="0"/>
                    <w:numId w:val="5"/>
                  </w:numPr>
                  <w:ind w:left="720" w:hanging="360"/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rtl w:val="0"/>
                  </w:rPr>
                  <w:t xml:space="preserve">What are the benefits of this research and for who?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E">
                <w:pPr>
                  <w:numPr>
                    <w:ilvl w:val="0"/>
                    <w:numId w:val="5"/>
                  </w:numPr>
                  <w:ind w:left="720" w:hanging="360"/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rtl w:val="0"/>
                  </w:rPr>
                  <w:t xml:space="preserve">Can you quantify the extent of the benefits/ number of likely or potential beneficiaries?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F">
                <w:pPr>
                  <w:numPr>
                    <w:ilvl w:val="0"/>
                    <w:numId w:val="5"/>
                  </w:numPr>
                  <w:ind w:left="720" w:hanging="360"/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Fonts w:ascii="Source Sans Pro" w:cs="Source Sans Pro" w:eastAsia="Source Sans Pro" w:hAnsi="Source Sans Pro"/>
                    <w:b w:val="1"/>
                    <w:i w:val="1"/>
                    <w:color w:val="17365d"/>
                    <w:sz w:val="22"/>
                    <w:szCs w:val="22"/>
                    <w:rtl w:val="0"/>
                  </w:rPr>
                  <w:t xml:space="preserve">Can you identify specific groups in society?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0">
      <w:pPr>
        <w:rPr>
          <w:rFonts w:ascii="Source Sans Pro" w:cs="Source Sans Pro" w:eastAsia="Source Sans Pro" w:hAnsi="Source Sans Pro"/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Source Sans Pro" w:cs="Source Sans Pro" w:eastAsia="Source Sans Pro" w:hAnsi="Source Sans Pro"/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Source Sans Pro" w:cs="Source Sans Pro" w:eastAsia="Source Sans Pro" w:hAnsi="Source Sans Pro"/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Source Sans Pro" w:cs="Source Sans Pro" w:eastAsia="Source Sans Pro" w:hAnsi="Source Sans Pro"/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Source Sans Pro" w:cs="Source Sans Pro" w:eastAsia="Source Sans Pro" w:hAnsi="Source Sans Pro"/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Source Sans Pro" w:cs="Source Sans Pro" w:eastAsia="Source Sans Pro" w:hAnsi="Source Sans Pro"/>
          <w:b w:val="1"/>
          <w:color w:val="17365d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17365d"/>
          <w:rtl w:val="0"/>
        </w:rPr>
        <w:t xml:space="preserve">Remember to attach a CV using the template provided.</w:t>
      </w:r>
    </w:p>
    <w:sectPr>
      <w:footerReference r:id="rId10" w:type="default"/>
      <w:footerReference r:id="rId11" w:type="even"/>
      <w:pgSz w:h="16838" w:w="11906" w:orient="portrait"/>
      <w:pgMar w:bottom="1440" w:top="567" w:left="567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ourier New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61696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912A0"/>
  </w:style>
  <w:style w:type="paragraph" w:styleId="Heading1">
    <w:name w:val="heading 1"/>
    <w:basedOn w:val="Normal"/>
    <w:next w:val="Normal"/>
    <w:link w:val="Heading1Char"/>
    <w:uiPriority w:val="9"/>
    <w:qFormat w:val="1"/>
    <w:rsid w:val="00B96B3B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FOBody" w:customStyle="1">
    <w:name w:val="FO Body"/>
    <w:basedOn w:val="NormalWeb"/>
    <w:link w:val="FOBodyChar"/>
    <w:qFormat w:val="1"/>
    <w:rsid w:val="00A11CC5"/>
    <w:pPr>
      <w:shd w:color="auto" w:fill="ffffff" w:val="clear"/>
    </w:pPr>
    <w:rPr>
      <w:rFonts w:asciiTheme="minorHAnsi" w:hAnsiTheme="minorHAnsi"/>
      <w:color w:val="000000"/>
    </w:rPr>
  </w:style>
  <w:style w:type="character" w:styleId="FOBodyChar" w:customStyle="1">
    <w:name w:val="FO Body Char"/>
    <w:basedOn w:val="DefaultParagraphFont"/>
    <w:link w:val="FOBody"/>
    <w:rsid w:val="00A11CC5"/>
    <w:rPr>
      <w:rFonts w:cs="Times New Roman" w:eastAsia="Times New Roman"/>
      <w:color w:val="000000"/>
      <w:sz w:val="24"/>
      <w:szCs w:val="24"/>
      <w:shd w:color="auto" w:fill="ffffff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A11CC5"/>
  </w:style>
  <w:style w:type="paragraph" w:styleId="FOClosedate" w:customStyle="1">
    <w:name w:val="FO Close date"/>
    <w:basedOn w:val="Normal"/>
    <w:link w:val="FOClosedateChar"/>
    <w:qFormat w:val="1"/>
    <w:rsid w:val="00A11CC5"/>
    <w:pPr>
      <w:shd w:color="auto" w:fill="ffffff" w:val="clear"/>
    </w:pPr>
    <w:rPr>
      <w:rFonts w:cs="Arial"/>
      <w:b w:val="1"/>
      <w:color w:val="222222"/>
      <w:shd w:color="auto" w:fill="ffffff" w:val="clear"/>
      <w:lang w:val="en-GB"/>
    </w:rPr>
  </w:style>
  <w:style w:type="character" w:styleId="FOClosedateChar" w:customStyle="1">
    <w:name w:val="FO Close date Char"/>
    <w:basedOn w:val="DefaultParagraphFont"/>
    <w:link w:val="FOClosedate"/>
    <w:rsid w:val="00A11CC5"/>
    <w:rPr>
      <w:rFonts w:cs="Arial"/>
      <w:b w:val="1"/>
      <w:color w:val="222222"/>
      <w:sz w:val="24"/>
      <w:szCs w:val="24"/>
      <w:shd w:color="auto" w:fill="ffffff" w:val="clear"/>
      <w:lang w:val="en-GB"/>
    </w:rPr>
  </w:style>
  <w:style w:type="paragraph" w:styleId="FOHdg1" w:customStyle="1">
    <w:name w:val="FO Hdg 1"/>
    <w:basedOn w:val="Normal"/>
    <w:link w:val="FOHdg1Char"/>
    <w:qFormat w:val="1"/>
    <w:rsid w:val="00A11CC5"/>
    <w:pPr>
      <w:spacing w:before="240"/>
    </w:pPr>
    <w:rPr>
      <w:rFonts w:ascii="Arial" w:cs="Arial" w:hAnsi="Arial"/>
      <w:b w:val="1"/>
      <w:bCs w:val="1"/>
      <w:color w:val="4f81bd" w:themeColor="accent1"/>
      <w:u w:val="single"/>
    </w:rPr>
  </w:style>
  <w:style w:type="character" w:styleId="FOHdg1Char" w:customStyle="1">
    <w:name w:val="FO Hdg 1 Char"/>
    <w:basedOn w:val="DefaultParagraphFont"/>
    <w:link w:val="FOHdg1"/>
    <w:rsid w:val="00A11CC5"/>
    <w:rPr>
      <w:rFonts w:ascii="Arial" w:cs="Arial" w:eastAsia="Times New Roman" w:hAnsi="Arial"/>
      <w:b w:val="1"/>
      <w:bCs w:val="1"/>
      <w:color w:val="4f81bd" w:themeColor="accent1"/>
      <w:sz w:val="24"/>
      <w:szCs w:val="24"/>
      <w:u w:val="single"/>
    </w:rPr>
  </w:style>
  <w:style w:type="paragraph" w:styleId="FOHdg2" w:customStyle="1">
    <w:name w:val="FO Hdg 2"/>
    <w:basedOn w:val="Normal"/>
    <w:link w:val="FOHdg2Char"/>
    <w:qFormat w:val="1"/>
    <w:rsid w:val="00A11CC5"/>
    <w:pPr>
      <w:spacing w:before="120"/>
    </w:pPr>
    <w:rPr>
      <w:b w:val="1"/>
      <w:lang w:val="en-GB"/>
    </w:rPr>
  </w:style>
  <w:style w:type="character" w:styleId="FOHdg2Char" w:customStyle="1">
    <w:name w:val="FO Hdg 2 Char"/>
    <w:basedOn w:val="DefaultParagraphFont"/>
    <w:link w:val="FOHdg2"/>
    <w:rsid w:val="00A11CC5"/>
    <w:rPr>
      <w:b w:val="1"/>
      <w:sz w:val="24"/>
      <w:szCs w:val="24"/>
      <w:lang w:val="en-GB"/>
    </w:rPr>
  </w:style>
  <w:style w:type="character" w:styleId="Hyperlink">
    <w:name w:val="Hyperlink"/>
    <w:rsid w:val="000C2A95"/>
    <w:rPr>
      <w:color w:val="0000ff"/>
      <w:u w:val="single"/>
    </w:rPr>
  </w:style>
  <w:style w:type="paragraph" w:styleId="Footer">
    <w:name w:val="footer"/>
    <w:basedOn w:val="Normal"/>
    <w:link w:val="FooterChar"/>
    <w:rsid w:val="00B5752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B57523"/>
    <w:rPr>
      <w:rFonts w:ascii="Times New Roman" w:cs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B57523"/>
  </w:style>
  <w:style w:type="paragraph" w:styleId="ListParagraph">
    <w:name w:val="List Paragraph"/>
    <w:basedOn w:val="Normal"/>
    <w:uiPriority w:val="34"/>
    <w:qFormat w:val="1"/>
    <w:rsid w:val="00392106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887DA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CA031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A0311"/>
    <w:rPr>
      <w:rFonts w:ascii="Times New Roman" w:cs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A5E85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2F5429"/>
    <w:pPr>
      <w:spacing w:after="200"/>
    </w:pPr>
    <w:rPr>
      <w:rFonts w:asciiTheme="minorHAnsi" w:cstheme="minorBidi" w:eastAsiaTheme="minorHAnsi" w:hAnsiTheme="minorHAnsi"/>
      <w:i w:val="1"/>
      <w:iCs w:val="1"/>
      <w:color w:val="1f497d" w:themeColor="text2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511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511C9"/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511C9"/>
    <w:rPr>
      <w:rFonts w:ascii="Times New Roman" w:cs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511C9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511C9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511C9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511C9"/>
    <w:rPr>
      <w:rFonts w:ascii="Lucida Grande" w:cs="Lucida Grande" w:eastAsia="Times New Roman" w:hAnsi="Lucida Grande"/>
      <w:sz w:val="18"/>
      <w:szCs w:val="18"/>
    </w:rPr>
  </w:style>
  <w:style w:type="paragraph" w:styleId="Revision">
    <w:name w:val="Revision"/>
    <w:hidden w:val="1"/>
    <w:uiPriority w:val="99"/>
    <w:semiHidden w:val="1"/>
    <w:rsid w:val="00454879"/>
  </w:style>
  <w:style w:type="character" w:styleId="Heading1Char" w:customStyle="1">
    <w:name w:val="Heading 1 Char"/>
    <w:basedOn w:val="DefaultParagraphFont"/>
    <w:link w:val="Heading1"/>
    <w:uiPriority w:val="9"/>
    <w:rsid w:val="00B96B3B"/>
    <w:rPr>
      <w:rFonts w:asciiTheme="majorHAnsi" w:cstheme="majorBidi" w:eastAsiaTheme="majorEastAsia" w:hAnsiTheme="majorHAnsi"/>
      <w:b w:val="1"/>
      <w:bCs w:val="1"/>
      <w:color w:val="345a8a" w:themeColor="accent1" w:themeShade="0000B5"/>
      <w:sz w:val="32"/>
      <w:szCs w:val="3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3060B"/>
    <w:rPr>
      <w:color w:val="605e5c"/>
      <w:shd w:color="auto" w:fill="e1dfdd" w:val="clear"/>
    </w:r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yperlink" Target="mailto:rsresearchgrowth@sheffield.ac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aeng.org.uk/access-mentoring" TargetMode="External"/><Relationship Id="rId8" Type="http://schemas.openxmlformats.org/officeDocument/2006/relationships/hyperlink" Target="https://raeng.org.uk/programmes-and-prizes/programmes/uk-grants-and-prizes/support-for-research/research-fellowships/how-to-apply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zaDVyPjoRxG5+cu/8UOWO1KlDQ==">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2024-04-26T09:31:00Z</dcterms:created>
  <dc:creator>Claire Garwood</dc:creator>
</cp:coreProperties>
</file>