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FB75" w14:textId="77777777" w:rsidR="0002253D" w:rsidRPr="00457865" w:rsidRDefault="0002253D" w:rsidP="0002253D">
      <w:pPr>
        <w:jc w:val="center"/>
        <w:rPr>
          <w:rFonts w:ascii="Source Sans Pro" w:hAnsi="Source Sans Pro"/>
          <w:b/>
          <w:bCs/>
          <w:sz w:val="22"/>
          <w:szCs w:val="22"/>
          <w:u w:val="single"/>
        </w:rPr>
      </w:pPr>
      <w:r w:rsidRPr="00457865">
        <w:rPr>
          <w:rFonts w:ascii="Source Sans Pro" w:hAnsi="Source Sans Pro"/>
          <w:b/>
          <w:bCs/>
          <w:sz w:val="22"/>
          <w:szCs w:val="22"/>
          <w:u w:val="single"/>
        </w:rPr>
        <w:t>Graduation</w:t>
      </w:r>
    </w:p>
    <w:p w14:paraId="544DD6F7" w14:textId="39E5E50E" w:rsidR="0002253D" w:rsidRPr="00457865" w:rsidRDefault="0002253D" w:rsidP="0002253D">
      <w:pPr>
        <w:jc w:val="center"/>
        <w:rPr>
          <w:rFonts w:ascii="Source Sans Pro" w:hAnsi="Source Sans Pro"/>
          <w:b/>
          <w:bCs/>
          <w:sz w:val="22"/>
          <w:szCs w:val="22"/>
          <w:u w:val="single"/>
        </w:rPr>
      </w:pPr>
      <w:r w:rsidRPr="00457865">
        <w:rPr>
          <w:rFonts w:ascii="Source Sans Pro" w:hAnsi="Source Sans Pro"/>
          <w:b/>
          <w:bCs/>
          <w:sz w:val="22"/>
          <w:szCs w:val="22"/>
          <w:u w:val="single"/>
        </w:rPr>
        <w:t>Marshal’s Briefing Notes</w:t>
      </w:r>
      <w:r w:rsidRPr="00457865">
        <w:rPr>
          <w:rFonts w:ascii="Source Sans Pro" w:hAnsi="Source Sans Pro"/>
          <w:b/>
          <w:bCs/>
          <w:sz w:val="22"/>
          <w:szCs w:val="22"/>
          <w:u w:val="single"/>
        </w:rPr>
        <w:br/>
        <w:t>Role – Leading Staff Procession A or B</w:t>
      </w:r>
    </w:p>
    <w:p w14:paraId="349F07EB" w14:textId="3893B3E3" w:rsidR="0002253D" w:rsidRPr="00457865" w:rsidRDefault="0002253D" w:rsidP="0002253D">
      <w:pPr>
        <w:jc w:val="both"/>
        <w:rPr>
          <w:rFonts w:ascii="Source Sans Pro" w:hAnsi="Source Sans Pro"/>
          <w:b/>
          <w:bCs/>
          <w:sz w:val="22"/>
          <w:szCs w:val="22"/>
          <w:u w:val="single"/>
        </w:rPr>
      </w:pPr>
      <w:r w:rsidRPr="00457865">
        <w:rPr>
          <w:rFonts w:ascii="Source Sans Pro" w:hAnsi="Source Sans Pro"/>
          <w:b/>
          <w:bCs/>
          <w:sz w:val="22"/>
          <w:szCs w:val="22"/>
          <w:u w:val="single"/>
        </w:rPr>
        <w:t>Purpose of the role</w:t>
      </w:r>
    </w:p>
    <w:p w14:paraId="53FFA1C1" w14:textId="77777777" w:rsidR="0002253D" w:rsidRPr="00457865" w:rsidRDefault="0002253D" w:rsidP="008C451B">
      <w:pPr>
        <w:pStyle w:val="ListParagraph"/>
        <w:numPr>
          <w:ilvl w:val="0"/>
          <w:numId w:val="2"/>
        </w:numPr>
        <w:spacing w:after="0" w:line="240" w:lineRule="auto"/>
        <w:ind w:left="714" w:hanging="357"/>
        <w:jc w:val="both"/>
        <w:rPr>
          <w:rFonts w:ascii="Source Sans Pro" w:hAnsi="Source Sans Pro"/>
          <w:sz w:val="22"/>
          <w:szCs w:val="22"/>
          <w:u w:val="single"/>
        </w:rPr>
      </w:pPr>
      <w:r w:rsidRPr="00457865">
        <w:rPr>
          <w:rFonts w:ascii="Source Sans Pro" w:hAnsi="Source Sans Pro"/>
          <w:sz w:val="22"/>
          <w:szCs w:val="22"/>
        </w:rPr>
        <w:t>To check that staff procession members who have registered to process are present in the correct meeting place (Octagon Centre bar area)</w:t>
      </w:r>
    </w:p>
    <w:p w14:paraId="10ED4BB9" w14:textId="51059616" w:rsidR="0002253D" w:rsidRPr="00457865" w:rsidRDefault="0002253D" w:rsidP="008C451B">
      <w:pPr>
        <w:pStyle w:val="ListParagraph"/>
        <w:numPr>
          <w:ilvl w:val="0"/>
          <w:numId w:val="2"/>
        </w:numPr>
        <w:spacing w:after="0" w:line="240" w:lineRule="auto"/>
        <w:ind w:left="714" w:hanging="357"/>
        <w:jc w:val="both"/>
        <w:rPr>
          <w:rFonts w:ascii="Source Sans Pro" w:hAnsi="Source Sans Pro"/>
          <w:sz w:val="22"/>
          <w:szCs w:val="22"/>
          <w:u w:val="single"/>
        </w:rPr>
      </w:pPr>
      <w:r w:rsidRPr="00457865">
        <w:rPr>
          <w:rFonts w:ascii="Source Sans Pro" w:hAnsi="Source Sans Pro"/>
          <w:sz w:val="22"/>
          <w:szCs w:val="22"/>
        </w:rPr>
        <w:t xml:space="preserve">To ensure that any staff members who turn up and </w:t>
      </w:r>
      <w:r w:rsidR="008C451B">
        <w:rPr>
          <w:rFonts w:ascii="Source Sans Pro" w:hAnsi="Source Sans Pro"/>
          <w:sz w:val="22"/>
          <w:szCs w:val="22"/>
        </w:rPr>
        <w:t xml:space="preserve">are </w:t>
      </w:r>
      <w:r w:rsidRPr="00457865">
        <w:rPr>
          <w:rFonts w:ascii="Source Sans Pro" w:hAnsi="Source Sans Pro"/>
          <w:sz w:val="22"/>
          <w:szCs w:val="22"/>
        </w:rPr>
        <w:t>not registered are directed to Events Team staff</w:t>
      </w:r>
    </w:p>
    <w:p w14:paraId="7A7EAD2E" w14:textId="77777777" w:rsidR="0002253D" w:rsidRPr="00457865" w:rsidRDefault="0002253D" w:rsidP="008C451B">
      <w:pPr>
        <w:pStyle w:val="ListParagraph"/>
        <w:numPr>
          <w:ilvl w:val="0"/>
          <w:numId w:val="2"/>
        </w:numPr>
        <w:spacing w:after="0" w:line="240" w:lineRule="auto"/>
        <w:ind w:left="714" w:hanging="357"/>
        <w:jc w:val="both"/>
        <w:rPr>
          <w:rFonts w:ascii="Source Sans Pro" w:hAnsi="Source Sans Pro"/>
          <w:sz w:val="22"/>
          <w:szCs w:val="22"/>
          <w:u w:val="single"/>
        </w:rPr>
      </w:pPr>
      <w:r w:rsidRPr="00457865">
        <w:rPr>
          <w:rFonts w:ascii="Source Sans Pro" w:hAnsi="Source Sans Pro"/>
          <w:sz w:val="22"/>
          <w:szCs w:val="22"/>
        </w:rPr>
        <w:t xml:space="preserve">To check that staff procession members are directed to the correct door (Door A or Door B) and are in order </w:t>
      </w:r>
    </w:p>
    <w:p w14:paraId="68C6A7A8" w14:textId="77777777" w:rsidR="0002253D" w:rsidRPr="00457865" w:rsidRDefault="0002253D" w:rsidP="008C451B">
      <w:pPr>
        <w:pStyle w:val="ListParagraph"/>
        <w:numPr>
          <w:ilvl w:val="0"/>
          <w:numId w:val="2"/>
        </w:numPr>
        <w:spacing w:after="0" w:line="240" w:lineRule="auto"/>
        <w:ind w:left="714" w:hanging="357"/>
        <w:jc w:val="both"/>
        <w:rPr>
          <w:rFonts w:ascii="Source Sans Pro" w:hAnsi="Source Sans Pro"/>
          <w:sz w:val="22"/>
          <w:szCs w:val="22"/>
          <w:u w:val="single"/>
        </w:rPr>
      </w:pPr>
      <w:r w:rsidRPr="00457865">
        <w:rPr>
          <w:rFonts w:ascii="Source Sans Pro" w:hAnsi="Source Sans Pro"/>
          <w:sz w:val="22"/>
          <w:szCs w:val="22"/>
        </w:rPr>
        <w:t>To lead the procession onto the platform and guide staff procession members to their seats</w:t>
      </w:r>
    </w:p>
    <w:p w14:paraId="281AD23E" w14:textId="729B4041" w:rsidR="0002253D" w:rsidRPr="00457865" w:rsidRDefault="0002253D" w:rsidP="008C451B">
      <w:pPr>
        <w:pStyle w:val="ListParagraph"/>
        <w:numPr>
          <w:ilvl w:val="0"/>
          <w:numId w:val="2"/>
        </w:numPr>
        <w:spacing w:after="0" w:line="240" w:lineRule="auto"/>
        <w:ind w:left="714" w:hanging="357"/>
        <w:jc w:val="both"/>
        <w:rPr>
          <w:rFonts w:ascii="Source Sans Pro" w:hAnsi="Source Sans Pro"/>
          <w:sz w:val="22"/>
          <w:szCs w:val="22"/>
          <w:u w:val="single"/>
        </w:rPr>
      </w:pPr>
      <w:r w:rsidRPr="00457865">
        <w:rPr>
          <w:rFonts w:ascii="Source Sans Pro" w:hAnsi="Source Sans Pro"/>
          <w:sz w:val="22"/>
          <w:szCs w:val="22"/>
        </w:rPr>
        <w:t>To lead the staff procession members from the platform and out of the hall at the end of the ceremony</w:t>
      </w:r>
      <w:r w:rsidR="008C451B">
        <w:rPr>
          <w:rFonts w:ascii="Source Sans Pro" w:hAnsi="Source Sans Pro"/>
          <w:sz w:val="22"/>
          <w:szCs w:val="22"/>
        </w:rPr>
        <w:br/>
      </w:r>
    </w:p>
    <w:p w14:paraId="519FCC3C" w14:textId="2731E619" w:rsidR="0002253D" w:rsidRPr="00457865" w:rsidRDefault="0002253D" w:rsidP="0002253D">
      <w:pPr>
        <w:tabs>
          <w:tab w:val="num" w:pos="720"/>
        </w:tabs>
        <w:ind w:left="720" w:hanging="360"/>
        <w:rPr>
          <w:rFonts w:ascii="Source Sans Pro" w:hAnsi="Source Sans Pro"/>
          <w:b/>
          <w:bCs/>
          <w:sz w:val="22"/>
          <w:szCs w:val="22"/>
          <w:u w:val="single"/>
        </w:rPr>
      </w:pPr>
      <w:r w:rsidRPr="00457865">
        <w:rPr>
          <w:rFonts w:ascii="Source Sans Pro" w:hAnsi="Source Sans Pro"/>
          <w:b/>
          <w:bCs/>
          <w:sz w:val="22"/>
          <w:szCs w:val="22"/>
          <w:u w:val="single"/>
        </w:rPr>
        <w:t>Prior to the ceremony</w:t>
      </w:r>
    </w:p>
    <w:p w14:paraId="526545CD" w14:textId="77777777" w:rsidR="008C451B" w:rsidRPr="008A6EA2" w:rsidRDefault="008C451B" w:rsidP="008C451B">
      <w:pPr>
        <w:pStyle w:val="ListParagraph"/>
        <w:numPr>
          <w:ilvl w:val="0"/>
          <w:numId w:val="2"/>
        </w:numPr>
        <w:spacing w:after="0" w:line="240" w:lineRule="auto"/>
        <w:ind w:left="714" w:hanging="357"/>
        <w:rPr>
          <w:rFonts w:ascii="Source Sans Pro" w:hAnsi="Source Sans Pro"/>
          <w:sz w:val="22"/>
          <w:szCs w:val="22"/>
        </w:rPr>
      </w:pPr>
      <w:r w:rsidRPr="008A6EA2">
        <w:rPr>
          <w:rFonts w:ascii="Source Sans Pro" w:hAnsi="Source Sans Pro"/>
          <w:b/>
          <w:bCs/>
          <w:sz w:val="22"/>
          <w:szCs w:val="22"/>
        </w:rPr>
        <w:t>Arrive at the Octagon</w:t>
      </w:r>
      <w:r>
        <w:rPr>
          <w:rFonts w:ascii="Source Sans Pro" w:hAnsi="Source Sans Pro"/>
          <w:b/>
          <w:bCs/>
          <w:sz w:val="22"/>
          <w:szCs w:val="22"/>
        </w:rPr>
        <w:t>:</w:t>
      </w:r>
      <w:r w:rsidRPr="008A6EA2">
        <w:rPr>
          <w:rFonts w:ascii="Source Sans Pro" w:hAnsi="Source Sans Pro"/>
          <w:sz w:val="22"/>
          <w:szCs w:val="22"/>
        </w:rPr>
        <w:t xml:space="preserve"> </w:t>
      </w:r>
      <w:r>
        <w:rPr>
          <w:rFonts w:ascii="Source Sans Pro" w:hAnsi="Source Sans Pro"/>
          <w:sz w:val="22"/>
          <w:szCs w:val="22"/>
        </w:rPr>
        <w:t>m</w:t>
      </w:r>
      <w:r w:rsidRPr="008A6EA2">
        <w:rPr>
          <w:rFonts w:ascii="Source Sans Pro" w:hAnsi="Source Sans Pro"/>
          <w:sz w:val="22"/>
          <w:szCs w:val="22"/>
        </w:rPr>
        <w:t>eeting Room 2 and collect f</w:t>
      </w:r>
      <w:r>
        <w:rPr>
          <w:rFonts w:ascii="Source Sans Pro" w:hAnsi="Source Sans Pro"/>
          <w:sz w:val="22"/>
          <w:szCs w:val="22"/>
        </w:rPr>
        <w:t>older</w:t>
      </w:r>
    </w:p>
    <w:p w14:paraId="0CDD4563" w14:textId="46FFFEAC"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Robe:</w:t>
      </w:r>
      <w:r w:rsidRPr="00457865">
        <w:rPr>
          <w:rFonts w:ascii="Source Sans Pro" w:hAnsi="Source Sans Pro"/>
          <w:sz w:val="22"/>
          <w:szCs w:val="22"/>
        </w:rPr>
        <w:t xml:space="preserve"> </w:t>
      </w:r>
      <w:r w:rsidR="008C451B">
        <w:rPr>
          <w:rFonts w:ascii="Source Sans Pro" w:hAnsi="Source Sans Pro"/>
          <w:sz w:val="22"/>
          <w:szCs w:val="22"/>
        </w:rPr>
        <w:t>b</w:t>
      </w:r>
      <w:r w:rsidRPr="00457865">
        <w:rPr>
          <w:rFonts w:ascii="Source Sans Pro" w:hAnsi="Source Sans Pro"/>
          <w:sz w:val="22"/>
          <w:szCs w:val="22"/>
        </w:rPr>
        <w:t>urgundy with gold trim (mid-calf length) and matching hat with burgundy cord. Only procession leaders wear gold trim</w:t>
      </w:r>
    </w:p>
    <w:p w14:paraId="56C7CCE3" w14:textId="72DD7C61"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Procession:</w:t>
      </w:r>
      <w:r w:rsidRPr="00457865">
        <w:rPr>
          <w:rFonts w:ascii="Source Sans Pro" w:hAnsi="Source Sans Pro"/>
          <w:sz w:val="22"/>
          <w:szCs w:val="22"/>
        </w:rPr>
        <w:t xml:space="preserve"> </w:t>
      </w:r>
      <w:r w:rsidR="008C451B">
        <w:rPr>
          <w:rFonts w:ascii="Source Sans Pro" w:hAnsi="Source Sans Pro"/>
          <w:sz w:val="22"/>
          <w:szCs w:val="22"/>
        </w:rPr>
        <w:t>y</w:t>
      </w:r>
      <w:r w:rsidRPr="00457865">
        <w:rPr>
          <w:rFonts w:ascii="Source Sans Pro" w:hAnsi="Source Sans Pro"/>
          <w:sz w:val="22"/>
          <w:szCs w:val="22"/>
        </w:rPr>
        <w:t>ou'll be assigned "Staff Procession A" or "Staff Procession B." Familiari</w:t>
      </w:r>
      <w:r w:rsidR="008C451B">
        <w:rPr>
          <w:rFonts w:ascii="Source Sans Pro" w:hAnsi="Source Sans Pro"/>
          <w:sz w:val="22"/>
          <w:szCs w:val="22"/>
        </w:rPr>
        <w:t>se</w:t>
      </w:r>
      <w:r w:rsidRPr="00457865">
        <w:rPr>
          <w:rFonts w:ascii="Source Sans Pro" w:hAnsi="Source Sans Pro"/>
          <w:sz w:val="22"/>
          <w:szCs w:val="22"/>
        </w:rPr>
        <w:t xml:space="preserve"> yourself with the platform plan</w:t>
      </w:r>
    </w:p>
    <w:p w14:paraId="0E178107" w14:textId="404EDF99"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Pre-ceremony check (15 mins prior):</w:t>
      </w:r>
      <w:r w:rsidRPr="00457865">
        <w:rPr>
          <w:rFonts w:ascii="Source Sans Pro" w:hAnsi="Source Sans Pro"/>
          <w:sz w:val="22"/>
          <w:szCs w:val="22"/>
        </w:rPr>
        <w:t xml:space="preserve"> </w:t>
      </w:r>
      <w:r w:rsidR="008C451B">
        <w:rPr>
          <w:rFonts w:ascii="Source Sans Pro" w:hAnsi="Source Sans Pro"/>
          <w:sz w:val="22"/>
          <w:szCs w:val="22"/>
        </w:rPr>
        <w:t>g</w:t>
      </w:r>
      <w:r w:rsidRPr="00457865">
        <w:rPr>
          <w:rFonts w:ascii="Source Sans Pro" w:hAnsi="Source Sans Pro"/>
          <w:sz w:val="22"/>
          <w:szCs w:val="22"/>
        </w:rPr>
        <w:t>o to the bar area. Check staff procession members' attendance and full academic dress</w:t>
      </w:r>
    </w:p>
    <w:p w14:paraId="6C1AC67F" w14:textId="5F140FF7"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Unlisted staff:</w:t>
      </w:r>
      <w:r w:rsidRPr="00457865">
        <w:rPr>
          <w:rFonts w:ascii="Source Sans Pro" w:hAnsi="Source Sans Pro"/>
          <w:sz w:val="22"/>
          <w:szCs w:val="22"/>
        </w:rPr>
        <w:t xml:space="preserve"> </w:t>
      </w:r>
      <w:r w:rsidR="008C451B">
        <w:rPr>
          <w:rFonts w:ascii="Source Sans Pro" w:hAnsi="Source Sans Pro"/>
          <w:sz w:val="22"/>
          <w:szCs w:val="22"/>
        </w:rPr>
        <w:t>i</w:t>
      </w:r>
      <w:r w:rsidRPr="00457865">
        <w:rPr>
          <w:rFonts w:ascii="Source Sans Pro" w:hAnsi="Source Sans Pro"/>
          <w:sz w:val="22"/>
          <w:szCs w:val="22"/>
        </w:rPr>
        <w:t>f someone arrives not on your list, direct them to the Council Chamber to speak with the Events Team</w:t>
      </w:r>
    </w:p>
    <w:p w14:paraId="7C901FBC" w14:textId="1D8EBD32"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Door assignment:</w:t>
      </w:r>
      <w:r w:rsidRPr="00457865">
        <w:rPr>
          <w:rFonts w:ascii="Source Sans Pro" w:hAnsi="Source Sans Pro"/>
          <w:sz w:val="22"/>
          <w:szCs w:val="22"/>
        </w:rPr>
        <w:t xml:space="preserve"> </w:t>
      </w:r>
      <w:r w:rsidR="008C451B">
        <w:rPr>
          <w:rFonts w:ascii="Source Sans Pro" w:hAnsi="Source Sans Pro"/>
          <w:sz w:val="22"/>
          <w:szCs w:val="22"/>
        </w:rPr>
        <w:t>d</w:t>
      </w:r>
      <w:r w:rsidRPr="00457865">
        <w:rPr>
          <w:rFonts w:ascii="Source Sans Pro" w:hAnsi="Source Sans Pro"/>
          <w:sz w:val="22"/>
          <w:szCs w:val="22"/>
        </w:rPr>
        <w:t>oor A (left facing the bar), Door B (right facing the bar)</w:t>
      </w:r>
    </w:p>
    <w:p w14:paraId="67F453A6" w14:textId="07FCE309"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Line up (5 mins prior):</w:t>
      </w:r>
      <w:r w:rsidRPr="00457865">
        <w:rPr>
          <w:rFonts w:ascii="Source Sans Pro" w:hAnsi="Source Sans Pro"/>
          <w:sz w:val="22"/>
          <w:szCs w:val="22"/>
        </w:rPr>
        <w:t xml:space="preserve"> </w:t>
      </w:r>
      <w:r w:rsidR="008C451B">
        <w:rPr>
          <w:rFonts w:ascii="Source Sans Pro" w:hAnsi="Source Sans Pro"/>
          <w:sz w:val="22"/>
          <w:szCs w:val="22"/>
        </w:rPr>
        <w:t>l</w:t>
      </w:r>
      <w:r w:rsidRPr="00457865">
        <w:rPr>
          <w:rFonts w:ascii="Source Sans Pro" w:hAnsi="Source Sans Pro"/>
          <w:sz w:val="22"/>
          <w:szCs w:val="22"/>
        </w:rPr>
        <w:t>ine up your procession in correct order by your assigned door</w:t>
      </w:r>
    </w:p>
    <w:p w14:paraId="73FE24B8" w14:textId="5BF19F64"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Absentees:</w:t>
      </w:r>
      <w:r w:rsidRPr="00457865">
        <w:rPr>
          <w:rFonts w:ascii="Source Sans Pro" w:hAnsi="Source Sans Pro"/>
          <w:sz w:val="22"/>
          <w:szCs w:val="22"/>
        </w:rPr>
        <w:t xml:space="preserve"> </w:t>
      </w:r>
      <w:r w:rsidR="008C451B">
        <w:rPr>
          <w:rFonts w:ascii="Source Sans Pro" w:hAnsi="Source Sans Pro"/>
          <w:sz w:val="22"/>
          <w:szCs w:val="22"/>
        </w:rPr>
        <w:t>i</w:t>
      </w:r>
      <w:r w:rsidRPr="00457865">
        <w:rPr>
          <w:rFonts w:ascii="Source Sans Pro" w:hAnsi="Source Sans Pro"/>
          <w:sz w:val="22"/>
          <w:szCs w:val="22"/>
        </w:rPr>
        <w:t>f there are any absentees, ask the first person (immediately behind you in the procession) to leave a space(s) in the back row corner seat(s)of the platform before standing by their seat</w:t>
      </w:r>
    </w:p>
    <w:p w14:paraId="03028A34" w14:textId="4E9903EA"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Wand:</w:t>
      </w:r>
      <w:r w:rsidRPr="00457865">
        <w:rPr>
          <w:rFonts w:ascii="Source Sans Pro" w:hAnsi="Source Sans Pro"/>
          <w:sz w:val="22"/>
          <w:szCs w:val="22"/>
        </w:rPr>
        <w:t xml:space="preserve"> </w:t>
      </w:r>
      <w:r w:rsidR="008C451B">
        <w:rPr>
          <w:rFonts w:ascii="Source Sans Pro" w:hAnsi="Source Sans Pro"/>
          <w:sz w:val="22"/>
          <w:szCs w:val="22"/>
        </w:rPr>
        <w:t>c</w:t>
      </w:r>
      <w:r w:rsidRPr="00457865">
        <w:rPr>
          <w:rFonts w:ascii="Source Sans Pro" w:hAnsi="Source Sans Pro"/>
          <w:sz w:val="22"/>
          <w:szCs w:val="22"/>
        </w:rPr>
        <w:t>ollect a wand from the bar</w:t>
      </w:r>
    </w:p>
    <w:p w14:paraId="77D02EDF" w14:textId="0571B390"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Procession start:</w:t>
      </w:r>
      <w:r w:rsidRPr="00457865">
        <w:rPr>
          <w:rFonts w:ascii="Source Sans Pro" w:hAnsi="Source Sans Pro"/>
          <w:sz w:val="22"/>
          <w:szCs w:val="22"/>
        </w:rPr>
        <w:t xml:space="preserve"> </w:t>
      </w:r>
      <w:r w:rsidR="008C451B">
        <w:rPr>
          <w:rFonts w:ascii="Source Sans Pro" w:hAnsi="Source Sans Pro"/>
          <w:sz w:val="22"/>
          <w:szCs w:val="22"/>
        </w:rPr>
        <w:t>w</w:t>
      </w:r>
      <w:r w:rsidRPr="00457865">
        <w:rPr>
          <w:rFonts w:ascii="Source Sans Pro" w:hAnsi="Source Sans Pro"/>
          <w:sz w:val="22"/>
          <w:szCs w:val="22"/>
        </w:rPr>
        <w:t>hen music starts and prompted by Events Team, lead your procession around the outside and down the middle aisle, keeping in line with the other procession leader</w:t>
      </w:r>
    </w:p>
    <w:p w14:paraId="4FF3C368" w14:textId="54332EEC"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Platform arrival:</w:t>
      </w:r>
      <w:r w:rsidRPr="00457865">
        <w:rPr>
          <w:rFonts w:ascii="Source Sans Pro" w:hAnsi="Source Sans Pro"/>
          <w:sz w:val="22"/>
          <w:szCs w:val="22"/>
        </w:rPr>
        <w:t xml:space="preserve"> </w:t>
      </w:r>
      <w:r w:rsidR="008C451B">
        <w:rPr>
          <w:rFonts w:ascii="Source Sans Pro" w:hAnsi="Source Sans Pro"/>
          <w:sz w:val="22"/>
          <w:szCs w:val="22"/>
        </w:rPr>
        <w:t>o</w:t>
      </w:r>
      <w:r w:rsidRPr="00457865">
        <w:rPr>
          <w:rFonts w:ascii="Source Sans Pro" w:hAnsi="Source Sans Pro"/>
          <w:sz w:val="22"/>
          <w:szCs w:val="22"/>
        </w:rPr>
        <w:t>nce you reach the platform go up the steps on to stage. Direct procession members to their seats (back row first)</w:t>
      </w:r>
    </w:p>
    <w:p w14:paraId="3F38D751" w14:textId="5ABC74A9" w:rsidR="0002253D" w:rsidRPr="00457865"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Your position:</w:t>
      </w:r>
      <w:r w:rsidRPr="00457865">
        <w:rPr>
          <w:rFonts w:ascii="Source Sans Pro" w:hAnsi="Source Sans Pro"/>
          <w:sz w:val="22"/>
          <w:szCs w:val="22"/>
        </w:rPr>
        <w:t xml:space="preserve"> </w:t>
      </w:r>
      <w:r w:rsidR="008C451B">
        <w:rPr>
          <w:rFonts w:ascii="Source Sans Pro" w:hAnsi="Source Sans Pro"/>
          <w:sz w:val="22"/>
          <w:szCs w:val="22"/>
        </w:rPr>
        <w:t>p</w:t>
      </w:r>
      <w:r w:rsidRPr="00457865">
        <w:rPr>
          <w:rFonts w:ascii="Source Sans Pro" w:hAnsi="Source Sans Pro"/>
          <w:sz w:val="22"/>
          <w:szCs w:val="22"/>
        </w:rPr>
        <w:t>lace your wand in the stand and stand in front of your seat</w:t>
      </w:r>
    </w:p>
    <w:p w14:paraId="3B9B314B" w14:textId="0D5F5103" w:rsidR="00457865" w:rsidRPr="008C451B" w:rsidRDefault="0002253D" w:rsidP="008C451B">
      <w:pPr>
        <w:pStyle w:val="ListParagraph"/>
        <w:numPr>
          <w:ilvl w:val="0"/>
          <w:numId w:val="2"/>
        </w:numPr>
        <w:spacing w:line="240" w:lineRule="auto"/>
        <w:ind w:left="714" w:hanging="357"/>
        <w:rPr>
          <w:rFonts w:ascii="Source Sans Pro" w:hAnsi="Source Sans Pro"/>
          <w:sz w:val="22"/>
          <w:szCs w:val="22"/>
        </w:rPr>
      </w:pPr>
      <w:r w:rsidRPr="00457865">
        <w:rPr>
          <w:rFonts w:ascii="Source Sans Pro" w:hAnsi="Source Sans Pro"/>
          <w:b/>
          <w:bCs/>
          <w:sz w:val="22"/>
          <w:szCs w:val="22"/>
        </w:rPr>
        <w:t>Seating:</w:t>
      </w:r>
      <w:r w:rsidRPr="00457865">
        <w:rPr>
          <w:rFonts w:ascii="Source Sans Pro" w:hAnsi="Source Sans Pro"/>
          <w:sz w:val="22"/>
          <w:szCs w:val="22"/>
        </w:rPr>
        <w:t xml:space="preserve"> </w:t>
      </w:r>
      <w:r w:rsidR="008C451B">
        <w:rPr>
          <w:rFonts w:ascii="Source Sans Pro" w:hAnsi="Source Sans Pro"/>
          <w:sz w:val="22"/>
          <w:szCs w:val="22"/>
        </w:rPr>
        <w:t>s</w:t>
      </w:r>
      <w:r w:rsidRPr="00457865">
        <w:rPr>
          <w:rFonts w:ascii="Source Sans Pro" w:hAnsi="Source Sans Pro"/>
          <w:sz w:val="22"/>
          <w:szCs w:val="22"/>
        </w:rPr>
        <w:t>it down when the Presiding Officer declares the congregation open and invites everyone to sit</w:t>
      </w:r>
    </w:p>
    <w:p w14:paraId="3162A978" w14:textId="0F834FDB" w:rsidR="0002253D" w:rsidRPr="00457865" w:rsidRDefault="0002253D">
      <w:pPr>
        <w:rPr>
          <w:rFonts w:ascii="Source Sans Pro" w:hAnsi="Source Sans Pro"/>
          <w:b/>
          <w:bCs/>
          <w:sz w:val="22"/>
          <w:szCs w:val="22"/>
          <w:u w:val="single"/>
        </w:rPr>
      </w:pPr>
      <w:r w:rsidRPr="00457865">
        <w:rPr>
          <w:rFonts w:ascii="Source Sans Pro" w:hAnsi="Source Sans Pro"/>
          <w:b/>
          <w:bCs/>
          <w:sz w:val="22"/>
          <w:szCs w:val="22"/>
          <w:u w:val="single"/>
        </w:rPr>
        <w:t>At the end of the ceremony</w:t>
      </w:r>
    </w:p>
    <w:p w14:paraId="4F7AF9C5" w14:textId="6466CF23" w:rsidR="0002253D" w:rsidRPr="00457865" w:rsidRDefault="0002253D" w:rsidP="008C451B">
      <w:pPr>
        <w:pStyle w:val="ListParagraph"/>
        <w:numPr>
          <w:ilvl w:val="0"/>
          <w:numId w:val="3"/>
        </w:numPr>
        <w:spacing w:after="0" w:line="240" w:lineRule="auto"/>
        <w:ind w:left="714" w:hanging="357"/>
        <w:jc w:val="both"/>
        <w:rPr>
          <w:rFonts w:ascii="Source Sans Pro" w:hAnsi="Source Sans Pro"/>
          <w:sz w:val="22"/>
          <w:szCs w:val="22"/>
        </w:rPr>
      </w:pPr>
      <w:r w:rsidRPr="00457865">
        <w:rPr>
          <w:rFonts w:ascii="Source Sans Pro" w:hAnsi="Source Sans Pro"/>
          <w:sz w:val="22"/>
          <w:szCs w:val="22"/>
        </w:rPr>
        <w:t>When the Presiding Officer declares the congregation closed, the procession music will start.  You should stand at this prompt</w:t>
      </w:r>
    </w:p>
    <w:p w14:paraId="3BCCD2E8" w14:textId="572560AF" w:rsidR="0002253D" w:rsidRPr="00457865" w:rsidRDefault="0002253D" w:rsidP="008C451B">
      <w:pPr>
        <w:pStyle w:val="ListParagraph"/>
        <w:numPr>
          <w:ilvl w:val="0"/>
          <w:numId w:val="3"/>
        </w:numPr>
        <w:spacing w:after="0" w:line="240" w:lineRule="auto"/>
        <w:ind w:left="714" w:hanging="357"/>
        <w:jc w:val="both"/>
        <w:rPr>
          <w:rFonts w:ascii="Source Sans Pro" w:hAnsi="Source Sans Pro"/>
          <w:sz w:val="22"/>
          <w:szCs w:val="22"/>
        </w:rPr>
      </w:pPr>
      <w:r w:rsidRPr="00457865">
        <w:rPr>
          <w:rFonts w:ascii="Source Sans Pro" w:hAnsi="Source Sans Pro"/>
          <w:sz w:val="22"/>
          <w:szCs w:val="22"/>
        </w:rPr>
        <w:t>Processions will leave the platform in reverse order, so the Officers will leave first.  Once they have left the platform, you and the other Staff Procession Marshal should take your wands and move down the central aisle, following the route you came in.  The staff procession will follow you</w:t>
      </w:r>
    </w:p>
    <w:p w14:paraId="3BC3EE0A" w14:textId="4FFAF3CA" w:rsidR="0002253D" w:rsidRPr="00457865" w:rsidRDefault="0002253D" w:rsidP="008C451B">
      <w:pPr>
        <w:pStyle w:val="ListParagraph"/>
        <w:numPr>
          <w:ilvl w:val="0"/>
          <w:numId w:val="3"/>
        </w:numPr>
        <w:spacing w:after="0" w:line="240" w:lineRule="auto"/>
        <w:ind w:left="714" w:hanging="357"/>
        <w:jc w:val="both"/>
        <w:rPr>
          <w:rFonts w:ascii="Source Sans Pro" w:hAnsi="Source Sans Pro"/>
          <w:sz w:val="22"/>
          <w:szCs w:val="22"/>
        </w:rPr>
      </w:pPr>
      <w:r w:rsidRPr="00457865">
        <w:rPr>
          <w:rFonts w:ascii="Source Sans Pro" w:hAnsi="Source Sans Pro"/>
          <w:sz w:val="22"/>
          <w:szCs w:val="22"/>
        </w:rPr>
        <w:lastRenderedPageBreak/>
        <w:t>When you have led the procession out of the hall, please take the wand back to the Octagon bar before going down to Meeting Room 2 to leave your robe, hat and folder</w:t>
      </w:r>
    </w:p>
    <w:p w14:paraId="6C63E5FD" w14:textId="77777777" w:rsidR="0002253D" w:rsidRPr="00457865" w:rsidRDefault="0002253D">
      <w:pPr>
        <w:rPr>
          <w:rFonts w:ascii="Source Sans Pro" w:hAnsi="Source Sans Pro"/>
          <w:b/>
          <w:bCs/>
          <w:sz w:val="22"/>
          <w:szCs w:val="22"/>
          <w:u w:val="single"/>
        </w:rPr>
      </w:pPr>
    </w:p>
    <w:sectPr w:rsidR="0002253D" w:rsidRPr="00457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47E30"/>
    <w:multiLevelType w:val="hybridMultilevel"/>
    <w:tmpl w:val="EAE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D01148"/>
    <w:multiLevelType w:val="hybridMultilevel"/>
    <w:tmpl w:val="36E4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27A0C"/>
    <w:multiLevelType w:val="hybridMultilevel"/>
    <w:tmpl w:val="F0F2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2593C"/>
    <w:multiLevelType w:val="multilevel"/>
    <w:tmpl w:val="2958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4767263">
    <w:abstractNumId w:val="3"/>
  </w:num>
  <w:num w:numId="2" w16cid:durableId="504630140">
    <w:abstractNumId w:val="0"/>
  </w:num>
  <w:num w:numId="3" w16cid:durableId="595136637">
    <w:abstractNumId w:val="1"/>
  </w:num>
  <w:num w:numId="4" w16cid:durableId="616253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3D"/>
    <w:rsid w:val="0002253D"/>
    <w:rsid w:val="00100F32"/>
    <w:rsid w:val="00145123"/>
    <w:rsid w:val="003A5296"/>
    <w:rsid w:val="004556F0"/>
    <w:rsid w:val="00457865"/>
    <w:rsid w:val="007B7686"/>
    <w:rsid w:val="008C451B"/>
    <w:rsid w:val="00DD26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F663"/>
  <w15:chartTrackingRefBased/>
  <w15:docId w15:val="{06AFC137-6CDD-4685-A35B-23577692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53D"/>
    <w:rPr>
      <w:rFonts w:eastAsiaTheme="majorEastAsia" w:cstheme="majorBidi"/>
      <w:color w:val="272727" w:themeColor="text1" w:themeTint="D8"/>
    </w:rPr>
  </w:style>
  <w:style w:type="paragraph" w:styleId="Title">
    <w:name w:val="Title"/>
    <w:basedOn w:val="Normal"/>
    <w:next w:val="Normal"/>
    <w:link w:val="TitleChar"/>
    <w:uiPriority w:val="10"/>
    <w:qFormat/>
    <w:rsid w:val="00022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53D"/>
    <w:pPr>
      <w:spacing w:before="160"/>
      <w:jc w:val="center"/>
    </w:pPr>
    <w:rPr>
      <w:i/>
      <w:iCs/>
      <w:color w:val="404040" w:themeColor="text1" w:themeTint="BF"/>
    </w:rPr>
  </w:style>
  <w:style w:type="character" w:customStyle="1" w:styleId="QuoteChar">
    <w:name w:val="Quote Char"/>
    <w:basedOn w:val="DefaultParagraphFont"/>
    <w:link w:val="Quote"/>
    <w:uiPriority w:val="29"/>
    <w:rsid w:val="0002253D"/>
    <w:rPr>
      <w:i/>
      <w:iCs/>
      <w:color w:val="404040" w:themeColor="text1" w:themeTint="BF"/>
    </w:rPr>
  </w:style>
  <w:style w:type="paragraph" w:styleId="ListParagraph">
    <w:name w:val="List Paragraph"/>
    <w:basedOn w:val="Normal"/>
    <w:uiPriority w:val="34"/>
    <w:qFormat/>
    <w:rsid w:val="0002253D"/>
    <w:pPr>
      <w:ind w:left="720"/>
      <w:contextualSpacing/>
    </w:pPr>
  </w:style>
  <w:style w:type="character" w:styleId="IntenseEmphasis">
    <w:name w:val="Intense Emphasis"/>
    <w:basedOn w:val="DefaultParagraphFont"/>
    <w:uiPriority w:val="21"/>
    <w:qFormat/>
    <w:rsid w:val="0002253D"/>
    <w:rPr>
      <w:i/>
      <w:iCs/>
      <w:color w:val="0F4761" w:themeColor="accent1" w:themeShade="BF"/>
    </w:rPr>
  </w:style>
  <w:style w:type="paragraph" w:styleId="IntenseQuote">
    <w:name w:val="Intense Quote"/>
    <w:basedOn w:val="Normal"/>
    <w:next w:val="Normal"/>
    <w:link w:val="IntenseQuoteChar"/>
    <w:uiPriority w:val="30"/>
    <w:qFormat/>
    <w:rsid w:val="00022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53D"/>
    <w:rPr>
      <w:i/>
      <w:iCs/>
      <w:color w:val="0F4761" w:themeColor="accent1" w:themeShade="BF"/>
    </w:rPr>
  </w:style>
  <w:style w:type="character" w:styleId="IntenseReference">
    <w:name w:val="Intense Reference"/>
    <w:basedOn w:val="DefaultParagraphFont"/>
    <w:uiPriority w:val="32"/>
    <w:qFormat/>
    <w:rsid w:val="000225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73176">
      <w:bodyDiv w:val="1"/>
      <w:marLeft w:val="0"/>
      <w:marRight w:val="0"/>
      <w:marTop w:val="0"/>
      <w:marBottom w:val="0"/>
      <w:divBdr>
        <w:top w:val="none" w:sz="0" w:space="0" w:color="auto"/>
        <w:left w:val="none" w:sz="0" w:space="0" w:color="auto"/>
        <w:bottom w:val="none" w:sz="0" w:space="0" w:color="auto"/>
        <w:right w:val="none" w:sz="0" w:space="0" w:color="auto"/>
      </w:divBdr>
    </w:div>
    <w:div w:id="13099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Hughes</dc:creator>
  <cp:keywords/>
  <dc:description/>
  <cp:lastModifiedBy>Nancy Hughes</cp:lastModifiedBy>
  <cp:revision>4</cp:revision>
  <dcterms:created xsi:type="dcterms:W3CDTF">2025-02-04T11:01:00Z</dcterms:created>
  <dcterms:modified xsi:type="dcterms:W3CDTF">2025-02-06T15:34:00Z</dcterms:modified>
</cp:coreProperties>
</file>