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32A1" w14:textId="77777777" w:rsidR="00462E4D" w:rsidRPr="009900A2" w:rsidRDefault="00462E4D" w:rsidP="00462E4D">
      <w:pPr>
        <w:pStyle w:val="Heading1"/>
        <w:spacing w:before="120" w:line="360" w:lineRule="auto"/>
        <w:rPr>
          <w:b/>
          <w:bCs/>
        </w:rPr>
      </w:pPr>
      <w:proofErr w:type="spellStart"/>
      <w:r w:rsidRPr="009900A2">
        <w:rPr>
          <w:b/>
          <w:bCs/>
        </w:rPr>
        <w:t>Quickstart</w:t>
      </w:r>
      <w:proofErr w:type="spellEnd"/>
      <w:r w:rsidRPr="009900A2">
        <w:rPr>
          <w:b/>
          <w:bCs/>
        </w:rPr>
        <w:t xml:space="preserve"> Harvard Referencing Guide</w:t>
      </w:r>
      <w:bookmarkStart w:id="0" w:name="_Contents"/>
      <w:bookmarkEnd w:id="0"/>
    </w:p>
    <w:p w14:paraId="4A749B03" w14:textId="7BB610FA" w:rsidR="00456201" w:rsidRPr="0020185F" w:rsidRDefault="00462E4D" w:rsidP="004D5AF5">
      <w:pPr>
        <w:spacing w:after="0"/>
      </w:pPr>
      <w:r w:rsidRPr="00E619E8">
        <w:t xml:space="preserve">More guidance </w:t>
      </w:r>
      <w:r>
        <w:t xml:space="preserve">and further referencing examples </w:t>
      </w:r>
      <w:r w:rsidRPr="00E619E8">
        <w:t>can be found</w:t>
      </w:r>
      <w:r>
        <w:t xml:space="preserve"> in the full</w:t>
      </w:r>
      <w:r w:rsidRPr="00E619E8">
        <w:t xml:space="preserve"> </w:t>
      </w:r>
      <w:r w:rsidRPr="00FB74AA">
        <w:t>Harvard referencing</w:t>
      </w:r>
      <w:r>
        <w:t xml:space="preserve"> guide</w:t>
      </w:r>
      <w:r w:rsidR="00FB74AA">
        <w:t xml:space="preserve">: </w:t>
      </w:r>
      <w:hyperlink r:id="rId8" w:tooltip="Harvard referencing guide" w:history="1">
        <w:r w:rsidR="00FB74AA" w:rsidRPr="00F62D70">
          <w:rPr>
            <w:rStyle w:val="Hyperlink"/>
          </w:rPr>
          <w:t>https://librarydevelopment.group.shef.ac.uk/referencing/harvard.html</w:t>
        </w:r>
      </w:hyperlink>
    </w:p>
    <w:p w14:paraId="73895214" w14:textId="77777777" w:rsidR="00462E4D" w:rsidRPr="00456201" w:rsidRDefault="00462E4D" w:rsidP="00462E4D">
      <w:pPr>
        <w:pStyle w:val="Heading2"/>
        <w:rPr>
          <w:b/>
          <w:bCs/>
        </w:rPr>
      </w:pPr>
      <w:bookmarkStart w:id="1" w:name="_Toc97555999"/>
      <w:r w:rsidRPr="00456201">
        <w:rPr>
          <w:b/>
          <w:bCs/>
        </w:rPr>
        <w:t>Introduction</w:t>
      </w:r>
      <w:bookmarkEnd w:id="1"/>
    </w:p>
    <w:p w14:paraId="761EB8FB" w14:textId="77777777" w:rsidR="00462E4D" w:rsidRDefault="00462E4D" w:rsidP="00462E4D">
      <w:r w:rsidRPr="00E619E8">
        <w:t>Referencing in the Harvard style is a two–part process:</w:t>
      </w:r>
    </w:p>
    <w:p w14:paraId="13AB6ECC" w14:textId="3BF745C9" w:rsidR="00462E4D" w:rsidRDefault="00462E4D" w:rsidP="00602D4C">
      <w:pPr>
        <w:pStyle w:val="ListParagraph"/>
      </w:pPr>
      <w:r>
        <w:t>Citation in the text</w:t>
      </w:r>
    </w:p>
    <w:p w14:paraId="32C63418" w14:textId="143E993A" w:rsidR="00462E4D" w:rsidRDefault="00462E4D" w:rsidP="00602D4C">
      <w:pPr>
        <w:pStyle w:val="ListParagraph"/>
      </w:pPr>
      <w:r w:rsidRPr="00E619E8">
        <w:t>Reference list</w:t>
      </w:r>
      <w:r w:rsidR="00FC11F0">
        <w:t xml:space="preserve"> – in alphabetical order</w:t>
      </w:r>
    </w:p>
    <w:p w14:paraId="5CDFB694" w14:textId="2B0B52AB" w:rsidR="00462E4D" w:rsidRPr="00456201" w:rsidRDefault="00602D4C" w:rsidP="00462E4D">
      <w:pPr>
        <w:pStyle w:val="Heading2"/>
        <w:spacing w:line="240" w:lineRule="auto"/>
        <w:rPr>
          <w:b/>
          <w:bCs/>
        </w:rPr>
      </w:pPr>
      <w:r>
        <w:rPr>
          <w:b/>
          <w:bCs/>
        </w:rPr>
        <w:t>Citation in the text</w:t>
      </w:r>
    </w:p>
    <w:p w14:paraId="0D6C4155" w14:textId="77777777" w:rsidR="00462E4D" w:rsidRDefault="00462E4D" w:rsidP="00462E4D">
      <w:pPr>
        <w:pStyle w:val="ListParagraph"/>
      </w:pPr>
      <w:r w:rsidRPr="00176766">
        <w:t>If the author(s) name appears in the text as part of the body of the assignment, then the year will follow in round brackets, e.g. According to Smith (2017).</w:t>
      </w:r>
    </w:p>
    <w:p w14:paraId="0D130D22" w14:textId="278DDE5B" w:rsidR="00462E4D" w:rsidRDefault="00462E4D" w:rsidP="00462E4D">
      <w:pPr>
        <w:pStyle w:val="ListParagraph"/>
      </w:pPr>
      <w:r w:rsidRPr="00176766">
        <w:t xml:space="preserve">If the author(s) name does not appear in the body of the text, then the name and date should follow in round brackets, e.g. </w:t>
      </w:r>
      <w:r w:rsidR="00C03AD3">
        <w:t>I</w:t>
      </w:r>
      <w:r w:rsidRPr="00176766">
        <w:t>t was discovered...(Smith, 2017).</w:t>
      </w:r>
    </w:p>
    <w:p w14:paraId="2EEB8E1F" w14:textId="77777777" w:rsidR="00462E4D" w:rsidRDefault="00462E4D" w:rsidP="00462E4D">
      <w:pPr>
        <w:pStyle w:val="ListParagraph"/>
      </w:pPr>
      <w:r w:rsidRPr="00E23872">
        <w:t>Citations which are used with direct quotations, or are referring to a particular part of a source, should include the page number in your citation, e.g. (Smith, 2017, p. 42) or Smith (2017, p. 42).</w:t>
      </w:r>
    </w:p>
    <w:p w14:paraId="1DB7FAA7" w14:textId="77777777" w:rsidR="00462E4D" w:rsidRPr="00176766" w:rsidRDefault="00462E4D" w:rsidP="00462E4D">
      <w:pPr>
        <w:pStyle w:val="ListParagraph"/>
      </w:pPr>
      <w:r w:rsidRPr="00E23872">
        <w:t xml:space="preserve">For a source with four or more authors you would cite the name of the first author followed by </w:t>
      </w:r>
      <w:r w:rsidRPr="00E23872">
        <w:rPr>
          <w:rStyle w:val="Emphasis"/>
        </w:rPr>
        <w:t>et al.</w:t>
      </w:r>
      <w:r w:rsidRPr="00E23872">
        <w:t>, which should be written in italics. It means “and others”.</w:t>
      </w:r>
    </w:p>
    <w:p w14:paraId="3617A5C5" w14:textId="77777777" w:rsidR="00462E4D" w:rsidRDefault="00462E4D" w:rsidP="00B17ECA">
      <w:pPr>
        <w:pStyle w:val="Heading3"/>
      </w:pPr>
      <w:r>
        <w:t>Examples:</w:t>
      </w:r>
    </w:p>
    <w:p w14:paraId="443F4CE2" w14:textId="77777777" w:rsidR="00462E4D" w:rsidRPr="009900A2" w:rsidRDefault="00462E4D" w:rsidP="00462E4D">
      <w:pPr>
        <w:pStyle w:val="Heading4"/>
        <w:spacing w:line="240" w:lineRule="auto"/>
        <w:rPr>
          <w:b/>
          <w:bCs/>
        </w:rPr>
      </w:pPr>
      <w:r w:rsidRPr="009900A2">
        <w:rPr>
          <w:b/>
          <w:bCs/>
        </w:rPr>
        <w:t>One author</w:t>
      </w:r>
    </w:p>
    <w:p w14:paraId="4B755D88" w14:textId="77777777" w:rsidR="00462E4D" w:rsidRPr="00E23872" w:rsidRDefault="00462E4D" w:rsidP="00462E4D">
      <w:pPr>
        <w:spacing w:after="0"/>
      </w:pPr>
      <w:r>
        <w:tab/>
      </w:r>
      <w:r w:rsidRPr="00E23872">
        <w:t>Bryman (2016) recommends…</w:t>
      </w:r>
    </w:p>
    <w:p w14:paraId="709205AB" w14:textId="77777777" w:rsidR="00462E4D" w:rsidRPr="00E23872" w:rsidRDefault="00462E4D" w:rsidP="00462E4D">
      <w:pPr>
        <w:ind w:firstLine="720"/>
      </w:pPr>
      <w:r w:rsidRPr="00E23872">
        <w:t>Quantitative data is more suited to the study due to... (Bryman, 2016).</w:t>
      </w:r>
    </w:p>
    <w:p w14:paraId="2CF0541A" w14:textId="77777777" w:rsidR="00462E4D" w:rsidRPr="009900A2" w:rsidRDefault="00462E4D" w:rsidP="00462E4D">
      <w:pPr>
        <w:pStyle w:val="Heading4"/>
        <w:spacing w:line="240" w:lineRule="auto"/>
        <w:rPr>
          <w:b/>
          <w:bCs/>
        </w:rPr>
      </w:pPr>
      <w:r w:rsidRPr="009900A2">
        <w:rPr>
          <w:b/>
          <w:bCs/>
        </w:rPr>
        <w:t>Two authors</w:t>
      </w:r>
    </w:p>
    <w:p w14:paraId="1AD74157" w14:textId="77777777" w:rsidR="00462E4D" w:rsidRPr="00884EF5" w:rsidRDefault="00462E4D" w:rsidP="00462E4D">
      <w:pPr>
        <w:spacing w:after="0"/>
      </w:pPr>
      <w:r>
        <w:tab/>
      </w:r>
      <w:r w:rsidRPr="00884EF5">
        <w:t>Wallace and Wolf (2006) found that...</w:t>
      </w:r>
    </w:p>
    <w:p w14:paraId="4EF25C8E" w14:textId="77777777" w:rsidR="00462E4D" w:rsidRDefault="00462E4D" w:rsidP="00462E4D">
      <w:pPr>
        <w:ind w:firstLine="720"/>
      </w:pPr>
      <w:r w:rsidRPr="00884EF5">
        <w:t>Globalization is a theory that has many concepts... (Wallace and Wolf, 2006).</w:t>
      </w:r>
    </w:p>
    <w:p w14:paraId="42D58508" w14:textId="77777777" w:rsidR="00462E4D" w:rsidRPr="009900A2" w:rsidRDefault="00462E4D" w:rsidP="00462E4D">
      <w:pPr>
        <w:pStyle w:val="Heading4"/>
        <w:spacing w:line="240" w:lineRule="auto"/>
        <w:rPr>
          <w:b/>
          <w:bCs/>
        </w:rPr>
      </w:pPr>
      <w:r w:rsidRPr="009900A2">
        <w:rPr>
          <w:b/>
          <w:bCs/>
        </w:rPr>
        <w:t>Three authors</w:t>
      </w:r>
    </w:p>
    <w:p w14:paraId="145D6EC2" w14:textId="77777777" w:rsidR="00462E4D" w:rsidRPr="00884EF5" w:rsidRDefault="00462E4D" w:rsidP="00462E4D">
      <w:pPr>
        <w:spacing w:after="0"/>
      </w:pPr>
      <w:r>
        <w:tab/>
      </w:r>
      <w:r w:rsidRPr="00884EF5">
        <w:t>Greig, Taylor and MacKay (2013) found that...</w:t>
      </w:r>
    </w:p>
    <w:p w14:paraId="5F6EBCB3" w14:textId="77777777" w:rsidR="00462E4D" w:rsidRPr="00884EF5" w:rsidRDefault="00462E4D" w:rsidP="00462E4D">
      <w:pPr>
        <w:ind w:firstLine="720"/>
      </w:pPr>
      <w:r w:rsidRPr="00884EF5">
        <w:t>Finding the reasons behind a child's behaviour... (Greig, Taylor and MacKay, 2013).</w:t>
      </w:r>
    </w:p>
    <w:p w14:paraId="364A1005" w14:textId="77777777" w:rsidR="00462E4D" w:rsidRPr="009900A2" w:rsidRDefault="00462E4D" w:rsidP="00462E4D">
      <w:pPr>
        <w:pStyle w:val="Heading4"/>
        <w:spacing w:line="240" w:lineRule="auto"/>
        <w:rPr>
          <w:b/>
          <w:bCs/>
        </w:rPr>
      </w:pPr>
      <w:r w:rsidRPr="009900A2">
        <w:rPr>
          <w:b/>
          <w:bCs/>
        </w:rPr>
        <w:t>Four or more authors</w:t>
      </w:r>
    </w:p>
    <w:p w14:paraId="5255665C" w14:textId="77777777" w:rsidR="00462E4D" w:rsidRPr="00884EF5" w:rsidRDefault="00462E4D" w:rsidP="00462E4D">
      <w:pPr>
        <w:spacing w:after="0"/>
      </w:pPr>
      <w:r>
        <w:tab/>
      </w:r>
      <w:proofErr w:type="spellStart"/>
      <w:r w:rsidRPr="00884EF5">
        <w:t>Begg</w:t>
      </w:r>
      <w:proofErr w:type="spellEnd"/>
      <w:r w:rsidRPr="00884EF5">
        <w:t xml:space="preserve"> </w:t>
      </w:r>
      <w:r w:rsidRPr="00884EF5">
        <w:rPr>
          <w:rStyle w:val="Emphasis"/>
        </w:rPr>
        <w:t>et al.</w:t>
      </w:r>
      <w:r w:rsidRPr="00884EF5">
        <w:t xml:space="preserve"> (2014) found that...</w:t>
      </w:r>
    </w:p>
    <w:p w14:paraId="3144A965" w14:textId="77777777" w:rsidR="00462E4D" w:rsidRDefault="00462E4D" w:rsidP="00462E4D">
      <w:pPr>
        <w:ind w:firstLine="720"/>
      </w:pPr>
      <w:r w:rsidRPr="00884EF5">
        <w:t>The elasticity of demand demonstrates... (</w:t>
      </w:r>
      <w:proofErr w:type="spellStart"/>
      <w:r w:rsidRPr="00884EF5">
        <w:t>Begg</w:t>
      </w:r>
      <w:proofErr w:type="spellEnd"/>
      <w:r w:rsidRPr="00884EF5">
        <w:t xml:space="preserve"> </w:t>
      </w:r>
      <w:r w:rsidRPr="00884EF5">
        <w:rPr>
          <w:rStyle w:val="Emphasis"/>
        </w:rPr>
        <w:t>et al.</w:t>
      </w:r>
      <w:r w:rsidRPr="00884EF5">
        <w:t>, 2014).</w:t>
      </w:r>
    </w:p>
    <w:p w14:paraId="10BDC2F6" w14:textId="09C912F2" w:rsidR="00462E4D" w:rsidRDefault="00462E4D" w:rsidP="00462E4D">
      <w:pPr>
        <w:pStyle w:val="Heading2"/>
        <w:rPr>
          <w:b/>
          <w:bCs/>
        </w:rPr>
      </w:pPr>
      <w:bookmarkStart w:id="2" w:name="_Toc97556001"/>
      <w:r w:rsidRPr="00456201">
        <w:rPr>
          <w:b/>
          <w:bCs/>
        </w:rPr>
        <w:lastRenderedPageBreak/>
        <w:t>References</w:t>
      </w:r>
      <w:bookmarkEnd w:id="2"/>
    </w:p>
    <w:p w14:paraId="5AED249E" w14:textId="3C38B3E0" w:rsidR="00462E4D" w:rsidRPr="00456201" w:rsidRDefault="00462E4D" w:rsidP="00317E08">
      <w:pPr>
        <w:pStyle w:val="Heading3"/>
        <w:rPr>
          <w:b/>
          <w:bCs/>
        </w:rPr>
      </w:pPr>
      <w:bookmarkStart w:id="3" w:name="_Toc97556002"/>
      <w:r w:rsidRPr="00456201">
        <w:rPr>
          <w:b/>
          <w:bCs/>
        </w:rPr>
        <w:t>Book</w:t>
      </w:r>
      <w:bookmarkEnd w:id="3"/>
      <w:r w:rsidR="00C03AD3">
        <w:rPr>
          <w:b/>
          <w:bCs/>
        </w:rPr>
        <w:t>/</w:t>
      </w:r>
      <w:proofErr w:type="spellStart"/>
      <w:r w:rsidR="00C03AD3">
        <w:rPr>
          <w:b/>
          <w:bCs/>
        </w:rPr>
        <w:t>ebook</w:t>
      </w:r>
      <w:proofErr w:type="spellEnd"/>
    </w:p>
    <w:p w14:paraId="56A2A5A7" w14:textId="77777777" w:rsidR="00462E4D" w:rsidRPr="009900A2" w:rsidRDefault="00462E4D" w:rsidP="00462E4D">
      <w:pPr>
        <w:pStyle w:val="ReferencingExample"/>
        <w:rPr>
          <w:b/>
          <w:bCs/>
        </w:rPr>
      </w:pPr>
      <w:r w:rsidRPr="009900A2">
        <w:rPr>
          <w:b/>
          <w:bCs/>
        </w:rPr>
        <w:t xml:space="preserve">Author Surname, Initial(s). (Year) </w:t>
      </w:r>
      <w:r w:rsidRPr="009900A2">
        <w:rPr>
          <w:rStyle w:val="Emphasis"/>
          <w:b/>
          <w:bCs/>
        </w:rPr>
        <w:t>Title</w:t>
      </w:r>
      <w:r w:rsidRPr="009900A2">
        <w:rPr>
          <w:b/>
          <w:bCs/>
        </w:rPr>
        <w:t>. Edition (if not first edition). Place of publication: Publisher.</w:t>
      </w:r>
    </w:p>
    <w:p w14:paraId="38B9D2DB" w14:textId="77777777" w:rsidR="00462E4D" w:rsidRDefault="00462E4D" w:rsidP="00462E4D">
      <w:r>
        <w:tab/>
      </w:r>
      <w:r w:rsidRPr="00884EF5">
        <w:t xml:space="preserve">Bryman, A. (2016) </w:t>
      </w:r>
      <w:r w:rsidRPr="00884EF5">
        <w:rPr>
          <w:rStyle w:val="Emphasis"/>
        </w:rPr>
        <w:t>Social research methods</w:t>
      </w:r>
      <w:r w:rsidRPr="00884EF5">
        <w:rPr>
          <w:i/>
          <w:iCs/>
        </w:rPr>
        <w:t>.</w:t>
      </w:r>
      <w:r w:rsidRPr="00884EF5">
        <w:t xml:space="preserve"> 5th </w:t>
      </w:r>
      <w:proofErr w:type="spellStart"/>
      <w:r w:rsidRPr="00884EF5">
        <w:t>edn</w:t>
      </w:r>
      <w:proofErr w:type="spellEnd"/>
      <w:r w:rsidRPr="00884EF5">
        <w:t>. Oxford: Oxford University Press.</w:t>
      </w:r>
    </w:p>
    <w:p w14:paraId="4BDAF792" w14:textId="77777777" w:rsidR="00462E4D" w:rsidRPr="00593270" w:rsidRDefault="00462E4D" w:rsidP="00462E4D">
      <w:pPr>
        <w:pStyle w:val="Heading4"/>
        <w:rPr>
          <w:b/>
          <w:bCs/>
        </w:rPr>
      </w:pPr>
      <w:r w:rsidRPr="00593270">
        <w:rPr>
          <w:b/>
          <w:bCs/>
        </w:rPr>
        <w:t>Notes</w:t>
      </w:r>
    </w:p>
    <w:p w14:paraId="4BE2CC79" w14:textId="0E28A51B" w:rsidR="00462E4D" w:rsidRDefault="00462E4D" w:rsidP="00373CCD">
      <w:pPr>
        <w:pStyle w:val="ListParagraph"/>
      </w:pPr>
      <w:r w:rsidRPr="00CD3704">
        <w:t xml:space="preserve">If there are two or three authors, put all the names in the reference, using “and” rather than “&amp;” before the final author. </w:t>
      </w:r>
    </w:p>
    <w:p w14:paraId="4831A0B9" w14:textId="75B07941" w:rsidR="00462E4D" w:rsidRDefault="00462E4D" w:rsidP="00373CCD">
      <w:pPr>
        <w:pStyle w:val="ListParagraph"/>
      </w:pPr>
      <w:r w:rsidRPr="003B1C01">
        <w:t xml:space="preserve">If there are four or more authors, put the first author in the reference followed by </w:t>
      </w:r>
      <w:r w:rsidRPr="003B1C01">
        <w:rPr>
          <w:rStyle w:val="Emphasis"/>
        </w:rPr>
        <w:t>et al.</w:t>
      </w:r>
      <w:r w:rsidRPr="003B1C01">
        <w:t xml:space="preserve"> </w:t>
      </w:r>
    </w:p>
    <w:p w14:paraId="4EC931B6" w14:textId="77777777" w:rsidR="00462E4D" w:rsidRPr="00456201" w:rsidRDefault="00462E4D" w:rsidP="00462E4D">
      <w:pPr>
        <w:pStyle w:val="Heading3"/>
        <w:rPr>
          <w:b/>
          <w:bCs/>
        </w:rPr>
      </w:pPr>
      <w:bookmarkStart w:id="4" w:name="_Toc97556003"/>
      <w:r w:rsidRPr="00456201">
        <w:rPr>
          <w:b/>
          <w:bCs/>
        </w:rPr>
        <w:t>Book – chapter in an edited book</w:t>
      </w:r>
      <w:bookmarkEnd w:id="4"/>
    </w:p>
    <w:p w14:paraId="1784E145" w14:textId="77777777" w:rsidR="00462E4D" w:rsidRPr="009900A2" w:rsidRDefault="00462E4D" w:rsidP="00462E4D">
      <w:pPr>
        <w:pStyle w:val="ReferencingExample"/>
        <w:rPr>
          <w:b/>
          <w:bCs/>
        </w:rPr>
      </w:pPr>
      <w:r w:rsidRPr="009900A2">
        <w:rPr>
          <w:b/>
          <w:bCs/>
        </w:rPr>
        <w:t xml:space="preserve">Chapter Author Surname, Initial(s). (Year) 'Title of chapter', in Editor(s) Surname, Editor(s) Initial. (ed. or eds.) </w:t>
      </w:r>
      <w:r w:rsidRPr="009900A2">
        <w:rPr>
          <w:rStyle w:val="Emphasis"/>
          <w:b/>
          <w:bCs/>
        </w:rPr>
        <w:t>Title of book.</w:t>
      </w:r>
      <w:r w:rsidRPr="009900A2">
        <w:rPr>
          <w:b/>
          <w:bCs/>
        </w:rPr>
        <w:t xml:space="preserve"> Edition (if not first). Place of publication: Publisher, Page numbers.</w:t>
      </w:r>
    </w:p>
    <w:p w14:paraId="5FC2D8D9" w14:textId="77777777" w:rsidR="00462E4D" w:rsidRDefault="00462E4D" w:rsidP="00462E4D">
      <w:pPr>
        <w:ind w:left="720"/>
      </w:pPr>
      <w:r w:rsidRPr="00576D18">
        <w:t xml:space="preserve">Zheng, X. (1997) 'Chinese business culture from the 1920s to the 1950s', in </w:t>
      </w:r>
      <w:proofErr w:type="spellStart"/>
      <w:r w:rsidRPr="00576D18">
        <w:t>Ikeo</w:t>
      </w:r>
      <w:proofErr w:type="spellEnd"/>
      <w:r w:rsidRPr="00576D18">
        <w:t xml:space="preserve">, A. (ed.) </w:t>
      </w:r>
      <w:r w:rsidRPr="00576D18">
        <w:rPr>
          <w:rStyle w:val="Emphasis"/>
        </w:rPr>
        <w:t>Economic development in twentieth century East Asia: the international context.</w:t>
      </w:r>
      <w:r w:rsidRPr="00576D18">
        <w:t xml:space="preserve"> London: Routledge, pp. 35–54.</w:t>
      </w:r>
    </w:p>
    <w:p w14:paraId="3066CD0F" w14:textId="7F583450" w:rsidR="00462E4D" w:rsidRPr="00456201" w:rsidRDefault="00462E4D" w:rsidP="00462E4D">
      <w:pPr>
        <w:pStyle w:val="Heading3"/>
        <w:spacing w:after="120"/>
        <w:rPr>
          <w:b/>
          <w:bCs/>
        </w:rPr>
      </w:pPr>
      <w:bookmarkStart w:id="5" w:name="_Toc97556004"/>
      <w:r w:rsidRPr="00456201">
        <w:rPr>
          <w:b/>
          <w:bCs/>
        </w:rPr>
        <w:t>Images and Figures</w:t>
      </w:r>
      <w:bookmarkEnd w:id="5"/>
    </w:p>
    <w:p w14:paraId="6CCAB81D" w14:textId="5F097D22" w:rsidR="00462E4D" w:rsidRPr="00462E4D" w:rsidRDefault="00462E4D" w:rsidP="00462E4D">
      <w:pPr>
        <w:spacing w:after="0"/>
      </w:pPr>
      <w:r w:rsidRPr="00462E4D">
        <w:t xml:space="preserve">This guidance is for referencing images and figures that you are </w:t>
      </w:r>
      <w:r w:rsidRPr="00462E4D">
        <w:rPr>
          <w:rStyle w:val="Strong"/>
        </w:rPr>
        <w:t>referring</w:t>
      </w:r>
      <w:r w:rsidRPr="00462E4D">
        <w:t xml:space="preserve"> to in your work. If you have</w:t>
      </w:r>
      <w:r w:rsidRPr="00462E4D">
        <w:rPr>
          <w:b/>
          <w:bCs/>
        </w:rPr>
        <w:t xml:space="preserve"> </w:t>
      </w:r>
      <w:r w:rsidRPr="00462E4D">
        <w:rPr>
          <w:rStyle w:val="Strong"/>
        </w:rPr>
        <w:t>inserted</w:t>
      </w:r>
      <w:r w:rsidRPr="00462E4D">
        <w:t xml:space="preserve"> an image or figure into your </w:t>
      </w:r>
      <w:proofErr w:type="gramStart"/>
      <w:r w:rsidRPr="00462E4D">
        <w:t>work</w:t>
      </w:r>
      <w:proofErr w:type="gramEnd"/>
      <w:r w:rsidRPr="00462E4D">
        <w:t xml:space="preserve"> please see the </w:t>
      </w:r>
      <w:r w:rsidRPr="009900A2">
        <w:t>"Guidance for taught course students inserting images and figures into university work."</w:t>
      </w:r>
      <w:r w:rsidR="009900A2">
        <w:t>:</w:t>
      </w:r>
      <w:r w:rsidR="009900A2">
        <w:rPr>
          <w:rStyle w:val="Hyperlink"/>
        </w:rPr>
        <w:t xml:space="preserve"> </w:t>
      </w:r>
      <w:hyperlink r:id="rId9" w:tooltip="Inserting images and figures tutorial" w:history="1">
        <w:r w:rsidR="009900A2" w:rsidRPr="00F62D70">
          <w:rPr>
            <w:rStyle w:val="Hyperlink"/>
          </w:rPr>
          <w:t>https://xerte.shef.ac.uk/play.php?template_id=836</w:t>
        </w:r>
      </w:hyperlink>
      <w:r w:rsidR="009900A2">
        <w:rPr>
          <w:rStyle w:val="Hyperlink"/>
        </w:rPr>
        <w:t xml:space="preserve"> </w:t>
      </w:r>
    </w:p>
    <w:p w14:paraId="12C9B562" w14:textId="7E7B0C69" w:rsidR="00462E4D" w:rsidRDefault="00462E4D" w:rsidP="00E827E9">
      <w:pPr>
        <w:spacing w:after="0"/>
      </w:pPr>
    </w:p>
    <w:p w14:paraId="5198046A" w14:textId="6A31B739" w:rsidR="00462E4D" w:rsidRPr="009900A2" w:rsidRDefault="00EE5C32" w:rsidP="00E827E9">
      <w:pPr>
        <w:pStyle w:val="Heading4"/>
        <w:spacing w:before="0"/>
        <w:rPr>
          <w:b/>
          <w:bCs/>
        </w:rPr>
      </w:pPr>
      <w:r>
        <w:rPr>
          <w:b/>
          <w:bCs/>
        </w:rPr>
        <w:t>Image from</w:t>
      </w:r>
      <w:r w:rsidR="00462E4D" w:rsidRPr="009900A2">
        <w:rPr>
          <w:b/>
          <w:bCs/>
        </w:rPr>
        <w:t xml:space="preserve"> an online collection/social media site, e.g. Flickr, Instagram, etc.</w:t>
      </w:r>
    </w:p>
    <w:p w14:paraId="01040B33" w14:textId="4CC6567F" w:rsidR="00462E4D" w:rsidRPr="009900A2" w:rsidRDefault="00E827E9" w:rsidP="00E827E9">
      <w:pPr>
        <w:pStyle w:val="ReferencingExample"/>
        <w:rPr>
          <w:b/>
          <w:bCs/>
        </w:rPr>
      </w:pPr>
      <w:r w:rsidRPr="009900A2">
        <w:rPr>
          <w:b/>
          <w:bCs/>
        </w:rPr>
        <w:t xml:space="preserve">Artist/Creator Surname, Initial(s). OR screen name (Year) </w:t>
      </w:r>
      <w:r w:rsidRPr="009900A2">
        <w:rPr>
          <w:rStyle w:val="Emphasis"/>
          <w:b/>
          <w:bCs/>
        </w:rPr>
        <w:t>Title of image/figure</w:t>
      </w:r>
      <w:r w:rsidRPr="009900A2">
        <w:rPr>
          <w:b/>
          <w:bCs/>
        </w:rPr>
        <w:t xml:space="preserve"> [Description]. Available at: URL (Accessed: date).</w:t>
      </w:r>
    </w:p>
    <w:p w14:paraId="7AD77BD1" w14:textId="047E0BBB" w:rsidR="00462E4D" w:rsidRDefault="00E827E9" w:rsidP="00E827E9">
      <w:pPr>
        <w:spacing w:after="120"/>
        <w:ind w:left="720"/>
      </w:pPr>
      <w:proofErr w:type="spellStart"/>
      <w:r w:rsidRPr="00E827E9">
        <w:t>andy_c</w:t>
      </w:r>
      <w:proofErr w:type="spellEnd"/>
      <w:r w:rsidRPr="00E827E9">
        <w:t xml:space="preserve"> (2005) </w:t>
      </w:r>
      <w:r w:rsidRPr="00E827E9">
        <w:rPr>
          <w:rStyle w:val="Emphasis"/>
        </w:rPr>
        <w:t>Ladybower Plughole</w:t>
      </w:r>
      <w:r w:rsidRPr="00E827E9">
        <w:t xml:space="preserve"> [Photograph]. Available at: https://www.flickr.com/photos/andycpics/3035948922 (Accessed: 6 July 2016).</w:t>
      </w:r>
    </w:p>
    <w:p w14:paraId="0D01EC2F" w14:textId="5DB8709B" w:rsidR="00462E4D" w:rsidRPr="009900A2" w:rsidRDefault="00EE5C32" w:rsidP="00E827E9">
      <w:pPr>
        <w:pStyle w:val="Heading4"/>
        <w:rPr>
          <w:b/>
          <w:bCs/>
        </w:rPr>
      </w:pPr>
      <w:r>
        <w:rPr>
          <w:b/>
          <w:bCs/>
        </w:rPr>
        <w:t>Image f</w:t>
      </w:r>
      <w:r w:rsidR="00E827E9" w:rsidRPr="009900A2">
        <w:rPr>
          <w:b/>
          <w:bCs/>
        </w:rPr>
        <w:t>rom a museum/gallery (either viewed in person or online)</w:t>
      </w:r>
    </w:p>
    <w:p w14:paraId="52A85B17" w14:textId="09B474F2" w:rsidR="00E827E9" w:rsidRPr="009900A2" w:rsidRDefault="00E827E9" w:rsidP="00E827E9">
      <w:pPr>
        <w:pStyle w:val="ReferencingExample"/>
        <w:rPr>
          <w:b/>
          <w:bCs/>
        </w:rPr>
      </w:pPr>
      <w:r w:rsidRPr="009900A2">
        <w:rPr>
          <w:b/>
          <w:bCs/>
        </w:rPr>
        <w:t xml:space="preserve">Artist/Creator Surname, Initial(s). (Year) </w:t>
      </w:r>
      <w:r w:rsidRPr="009900A2">
        <w:rPr>
          <w:rStyle w:val="Emphasis"/>
          <w:b/>
          <w:bCs/>
        </w:rPr>
        <w:t>Title of image/figure</w:t>
      </w:r>
      <w:r w:rsidRPr="009900A2">
        <w:rPr>
          <w:b/>
          <w:bCs/>
        </w:rPr>
        <w:t xml:space="preserve"> [Description]. Name of museum/gallery, Location. [If viewed in person] (Viewed: Date). [If viewed online] Available at: URL (Accessed: date).</w:t>
      </w:r>
    </w:p>
    <w:p w14:paraId="6AF71E62" w14:textId="7EE0DE5A" w:rsidR="00E827E9" w:rsidRDefault="00E827E9" w:rsidP="00E827E9">
      <w:pPr>
        <w:ind w:left="720"/>
      </w:pPr>
      <w:r w:rsidRPr="00E827E9">
        <w:t xml:space="preserve">Nicholls, H. (1919) </w:t>
      </w:r>
      <w:r w:rsidRPr="00E827E9">
        <w:rPr>
          <w:rStyle w:val="Emphasis"/>
        </w:rPr>
        <w:t xml:space="preserve">Preparations for the Peace Day Celebrations, July 1919 </w:t>
      </w:r>
      <w:r w:rsidRPr="00E827E9">
        <w:t xml:space="preserve">[Photograph]. Imperial War Museum, London. Available at: </w:t>
      </w:r>
      <w:r w:rsidRPr="00E827E9">
        <w:lastRenderedPageBreak/>
        <w:t>http://www.iwm.org.uk/collections/item/object/205297061 (Accessed: 2 January 2016).</w:t>
      </w:r>
    </w:p>
    <w:p w14:paraId="13BF1A95" w14:textId="0F1809D3" w:rsidR="00E827E9" w:rsidRPr="009900A2" w:rsidRDefault="00EE5C32" w:rsidP="00E827E9">
      <w:pPr>
        <w:pStyle w:val="Heading4"/>
        <w:rPr>
          <w:b/>
          <w:bCs/>
        </w:rPr>
      </w:pPr>
      <w:r>
        <w:rPr>
          <w:b/>
          <w:bCs/>
        </w:rPr>
        <w:t>Image f</w:t>
      </w:r>
      <w:r w:rsidR="00E827E9" w:rsidRPr="009900A2">
        <w:rPr>
          <w:b/>
          <w:bCs/>
        </w:rPr>
        <w:t>rom a journal</w:t>
      </w:r>
    </w:p>
    <w:p w14:paraId="18F7E780" w14:textId="0FEDEE59" w:rsidR="00E827E9" w:rsidRPr="009900A2" w:rsidRDefault="00E827E9" w:rsidP="00E827E9">
      <w:pPr>
        <w:pStyle w:val="ReferencingExample"/>
        <w:rPr>
          <w:b/>
          <w:bCs/>
        </w:rPr>
      </w:pPr>
      <w:r w:rsidRPr="009900A2">
        <w:rPr>
          <w:b/>
          <w:bCs/>
        </w:rPr>
        <w:t xml:space="preserve">Artist/Creator Surname, Initial(s). (Year) ‘Title of image/figure’ [Description], in Author of journal article (if different to Artist/Creator) Surname, Initial(s). (Year) ‘Title of article’, </w:t>
      </w:r>
      <w:r w:rsidRPr="009900A2">
        <w:rPr>
          <w:rStyle w:val="Emphasis"/>
          <w:b/>
          <w:bCs/>
        </w:rPr>
        <w:t>Title of Journal</w:t>
      </w:r>
      <w:r w:rsidRPr="009900A2">
        <w:rPr>
          <w:b/>
          <w:bCs/>
        </w:rPr>
        <w:t xml:space="preserve"> Volume(Issue), Page number. [If online] Available at: URL (Accessed: date) OR </w:t>
      </w:r>
      <w:proofErr w:type="spellStart"/>
      <w:r w:rsidRPr="009900A2">
        <w:rPr>
          <w:b/>
          <w:bCs/>
        </w:rPr>
        <w:t>doi</w:t>
      </w:r>
      <w:proofErr w:type="spellEnd"/>
      <w:r w:rsidRPr="009900A2">
        <w:rPr>
          <w:b/>
          <w:bCs/>
        </w:rPr>
        <w:t>:</w:t>
      </w:r>
    </w:p>
    <w:p w14:paraId="35DD7445" w14:textId="0ECCEB08" w:rsidR="00E827E9" w:rsidRDefault="00E827E9" w:rsidP="00E827E9">
      <w:pPr>
        <w:ind w:left="720"/>
      </w:pPr>
      <w:r w:rsidRPr="00E827E9">
        <w:t xml:space="preserve">Schnabel, J. (1984) ‘Ethnic Types #15 and #72’ [Oil, animal hide, </w:t>
      </w:r>
      <w:proofErr w:type="spellStart"/>
      <w:r w:rsidRPr="00E827E9">
        <w:t>modeling</w:t>
      </w:r>
      <w:proofErr w:type="spellEnd"/>
      <w:r w:rsidRPr="00E827E9">
        <w:t xml:space="preserve"> paste on velvet], in Sans, J. (2020) ‘Julian Schnabel: The Myth Unfurls’, </w:t>
      </w:r>
      <w:r w:rsidRPr="00E827E9">
        <w:rPr>
          <w:rStyle w:val="Emphasis"/>
        </w:rPr>
        <w:t>Art in Translation</w:t>
      </w:r>
      <w:r w:rsidRPr="00E827E9">
        <w:t xml:space="preserve"> 12(3), p. 400. </w:t>
      </w:r>
      <w:proofErr w:type="spellStart"/>
      <w:r w:rsidRPr="00E827E9">
        <w:t>doi</w:t>
      </w:r>
      <w:proofErr w:type="spellEnd"/>
      <w:r w:rsidRPr="00E827E9">
        <w:t>: https://doi.org/10.1080/17561310.2020.1876831</w:t>
      </w:r>
    </w:p>
    <w:p w14:paraId="5342C6A6" w14:textId="7BAE5494" w:rsidR="00E827E9" w:rsidRPr="009900A2" w:rsidRDefault="00EE5C32" w:rsidP="00E827E9">
      <w:pPr>
        <w:pStyle w:val="Heading4"/>
        <w:rPr>
          <w:b/>
          <w:bCs/>
        </w:rPr>
      </w:pPr>
      <w:r>
        <w:rPr>
          <w:b/>
          <w:bCs/>
        </w:rPr>
        <w:t>Image f</w:t>
      </w:r>
      <w:r w:rsidR="00E827E9" w:rsidRPr="009900A2">
        <w:rPr>
          <w:b/>
          <w:bCs/>
        </w:rPr>
        <w:t>rom a book/</w:t>
      </w:r>
      <w:proofErr w:type="spellStart"/>
      <w:r w:rsidR="00E827E9" w:rsidRPr="009900A2">
        <w:rPr>
          <w:b/>
          <w:bCs/>
        </w:rPr>
        <w:t>ebook</w:t>
      </w:r>
      <w:proofErr w:type="spellEnd"/>
    </w:p>
    <w:p w14:paraId="56D9044E" w14:textId="68F0C302" w:rsidR="00E827E9" w:rsidRPr="009900A2" w:rsidRDefault="00E827E9" w:rsidP="00E827E9">
      <w:pPr>
        <w:pStyle w:val="ReferencingExample"/>
        <w:rPr>
          <w:b/>
          <w:bCs/>
        </w:rPr>
      </w:pPr>
      <w:r w:rsidRPr="009900A2">
        <w:rPr>
          <w:b/>
          <w:bCs/>
        </w:rPr>
        <w:t xml:space="preserve">Artist/Creator Surname, Initial(s). (Year) ‘Title of image/figure’ [Description], in Author of book (if different to Artist/Creator) Surname, Initial(s). </w:t>
      </w:r>
      <w:r w:rsidRPr="009900A2">
        <w:rPr>
          <w:rStyle w:val="Emphasis"/>
          <w:b/>
          <w:bCs/>
        </w:rPr>
        <w:t>Title of book</w:t>
      </w:r>
      <w:r w:rsidRPr="009900A2">
        <w:rPr>
          <w:b/>
          <w:bCs/>
        </w:rPr>
        <w:t xml:space="preserve"> (Year). Place of publication: Publisher, Page number.</w:t>
      </w:r>
    </w:p>
    <w:p w14:paraId="777612EB" w14:textId="3D98196F" w:rsidR="00E827E9" w:rsidRDefault="00E827E9" w:rsidP="00E827E9">
      <w:pPr>
        <w:ind w:left="720"/>
      </w:pPr>
      <w:r w:rsidRPr="00E827E9">
        <w:t xml:space="preserve">Sutherland, G. (1941) ‘Devastation 1941: City, twisted girders’ [Painting], in Mellor, L. </w:t>
      </w:r>
      <w:r w:rsidRPr="00E827E9">
        <w:rPr>
          <w:rStyle w:val="Emphasis"/>
        </w:rPr>
        <w:t>Reading the ruins: Modernism, bombsites and British culture</w:t>
      </w:r>
      <w:r w:rsidRPr="00E827E9">
        <w:t xml:space="preserve"> (2011). Cambridge: Cambridge University Press, p. 119.</w:t>
      </w:r>
    </w:p>
    <w:p w14:paraId="4EFC03F2" w14:textId="77777777" w:rsidR="00462E4D" w:rsidRPr="00456201" w:rsidRDefault="00462E4D" w:rsidP="00462E4D">
      <w:pPr>
        <w:pStyle w:val="Heading3"/>
        <w:rPr>
          <w:b/>
          <w:bCs/>
        </w:rPr>
      </w:pPr>
      <w:bookmarkStart w:id="6" w:name="_Toc97556005"/>
      <w:r w:rsidRPr="00456201">
        <w:rPr>
          <w:b/>
          <w:bCs/>
        </w:rPr>
        <w:t>Journal article</w:t>
      </w:r>
      <w:bookmarkEnd w:id="6"/>
    </w:p>
    <w:p w14:paraId="68A91045" w14:textId="6641E4C3" w:rsidR="00462E4D" w:rsidRPr="009900A2" w:rsidRDefault="00462E4D" w:rsidP="00462E4D">
      <w:pPr>
        <w:pStyle w:val="Heading4"/>
        <w:rPr>
          <w:b/>
          <w:bCs/>
        </w:rPr>
      </w:pPr>
      <w:r w:rsidRPr="009900A2">
        <w:rPr>
          <w:b/>
          <w:bCs/>
        </w:rPr>
        <w:t xml:space="preserve">Online </w:t>
      </w:r>
    </w:p>
    <w:p w14:paraId="38E2246C" w14:textId="340CB328" w:rsidR="00462E4D" w:rsidRPr="009900A2" w:rsidRDefault="00462E4D" w:rsidP="00462E4D">
      <w:pPr>
        <w:pStyle w:val="ReferencingExample"/>
        <w:rPr>
          <w:b/>
          <w:bCs/>
        </w:rPr>
      </w:pPr>
      <w:r w:rsidRPr="009900A2">
        <w:rPr>
          <w:b/>
          <w:bCs/>
        </w:rPr>
        <w:t xml:space="preserve">Author of article Surname, Initial(s). (Year) 'Title of article', </w:t>
      </w:r>
      <w:r w:rsidRPr="009900A2">
        <w:rPr>
          <w:rStyle w:val="Emphasis"/>
          <w:b/>
          <w:bCs/>
        </w:rPr>
        <w:t>Title of Journal</w:t>
      </w:r>
      <w:r w:rsidRPr="009900A2">
        <w:rPr>
          <w:b/>
          <w:bCs/>
        </w:rPr>
        <w:t xml:space="preserve">, Volume(Issue), Page range (if available). </w:t>
      </w:r>
      <w:proofErr w:type="spellStart"/>
      <w:r w:rsidR="00C03AD3">
        <w:rPr>
          <w:b/>
          <w:bCs/>
        </w:rPr>
        <w:t>doi</w:t>
      </w:r>
      <w:proofErr w:type="spellEnd"/>
      <w:r w:rsidR="00C03AD3">
        <w:rPr>
          <w:b/>
          <w:bCs/>
        </w:rPr>
        <w:t xml:space="preserve">: OR </w:t>
      </w:r>
      <w:r w:rsidRPr="009900A2">
        <w:rPr>
          <w:b/>
          <w:bCs/>
        </w:rPr>
        <w:t>Available at: URL (Accessed: date).</w:t>
      </w:r>
    </w:p>
    <w:p w14:paraId="569C18A7" w14:textId="77777777" w:rsidR="00462E4D" w:rsidRDefault="00462E4D" w:rsidP="00462E4D">
      <w:pPr>
        <w:ind w:left="720"/>
      </w:pPr>
      <w:r w:rsidRPr="00A771F4">
        <w:t xml:space="preserve">Ashby, A. (1999) 'Frank Zappa and the anti–fetishist orchestra', </w:t>
      </w:r>
      <w:r w:rsidRPr="00A771F4">
        <w:rPr>
          <w:rStyle w:val="Emphasis"/>
        </w:rPr>
        <w:t>The Musical Quarterly</w:t>
      </w:r>
      <w:r w:rsidRPr="00A771F4">
        <w:t>, 83(4), pp. 557–606. Available at: http://www.jstor.org/stable/742617 (Accessed: 8 April 2021).</w:t>
      </w:r>
    </w:p>
    <w:p w14:paraId="16032903" w14:textId="6C689514" w:rsidR="00462E4D" w:rsidRDefault="00462E4D" w:rsidP="00462E4D">
      <w:pPr>
        <w:ind w:left="720"/>
      </w:pPr>
      <w:r w:rsidRPr="00A771F4">
        <w:t xml:space="preserve">Dobson, H. (2006) 'Mister Sparkle meets the 'Yakuza': depictions of Japan in The Simpsons', </w:t>
      </w:r>
      <w:r w:rsidRPr="00A771F4">
        <w:rPr>
          <w:rStyle w:val="Emphasis"/>
        </w:rPr>
        <w:t>Journal of Popular Culture</w:t>
      </w:r>
      <w:r w:rsidRPr="00A771F4">
        <w:t xml:space="preserve">, 39(1), pp. 44–68.doi: </w:t>
      </w:r>
      <w:r w:rsidR="00EE5C32" w:rsidRPr="00EE5C32">
        <w:t>https://doi.org/10.1111/j.1540-5931.2006.00203.x</w:t>
      </w:r>
    </w:p>
    <w:p w14:paraId="4DC7EEBF" w14:textId="77777777" w:rsidR="00EE5C32" w:rsidRPr="009900A2" w:rsidRDefault="00EE5C32" w:rsidP="00EE5C32">
      <w:pPr>
        <w:pStyle w:val="Heading4"/>
        <w:rPr>
          <w:b/>
          <w:bCs/>
        </w:rPr>
      </w:pPr>
      <w:r w:rsidRPr="009900A2">
        <w:rPr>
          <w:b/>
          <w:bCs/>
        </w:rPr>
        <w:t>Physical item</w:t>
      </w:r>
    </w:p>
    <w:p w14:paraId="0A1EE57D" w14:textId="77777777" w:rsidR="00EE5C32" w:rsidRPr="009900A2" w:rsidRDefault="00EE5C32" w:rsidP="00EE5C32">
      <w:pPr>
        <w:pStyle w:val="ReferencingExample"/>
        <w:rPr>
          <w:b/>
          <w:bCs/>
        </w:rPr>
      </w:pPr>
      <w:r w:rsidRPr="009900A2">
        <w:rPr>
          <w:b/>
          <w:bCs/>
        </w:rPr>
        <w:t xml:space="preserve">Author of article Surname, Initial(s). (Year) 'Title of article', </w:t>
      </w:r>
      <w:r w:rsidRPr="009900A2">
        <w:rPr>
          <w:rStyle w:val="Emphasis"/>
          <w:b/>
          <w:bCs/>
        </w:rPr>
        <w:t>Title of Journal</w:t>
      </w:r>
      <w:r w:rsidRPr="009900A2">
        <w:rPr>
          <w:b/>
          <w:bCs/>
        </w:rPr>
        <w:t>, Volume(Issue), Page range.</w:t>
      </w:r>
    </w:p>
    <w:p w14:paraId="7B2F9986" w14:textId="3D406DA1" w:rsidR="00EE5C32" w:rsidRDefault="00EE5C32" w:rsidP="00EE5C32">
      <w:pPr>
        <w:ind w:left="720"/>
      </w:pPr>
      <w:r w:rsidRPr="000F42DC">
        <w:t>Austin, T. (2012) '</w:t>
      </w:r>
      <w:proofErr w:type="gramStart"/>
      <w:r w:rsidRPr="000F42DC">
        <w:t>Takers</w:t>
      </w:r>
      <w:proofErr w:type="gramEnd"/>
      <w:r w:rsidRPr="000F42DC">
        <w:t xml:space="preserve"> keepers, losers weepers: theft as customary play in southern Philippines', </w:t>
      </w:r>
      <w:r w:rsidRPr="00A771F4">
        <w:rPr>
          <w:rStyle w:val="Emphasis"/>
        </w:rPr>
        <w:t>Journal of Folklore Research</w:t>
      </w:r>
      <w:r w:rsidRPr="000F42DC">
        <w:rPr>
          <w:i/>
          <w:iCs/>
        </w:rPr>
        <w:t>,</w:t>
      </w:r>
      <w:r w:rsidRPr="000F42DC">
        <w:t xml:space="preserve"> 49(3), pp. 263–284.</w:t>
      </w:r>
    </w:p>
    <w:p w14:paraId="34546BBB" w14:textId="4A495326" w:rsidR="00E827E9" w:rsidRPr="00456201" w:rsidRDefault="00E827E9" w:rsidP="00E827E9">
      <w:pPr>
        <w:pStyle w:val="Heading3"/>
        <w:rPr>
          <w:b/>
          <w:bCs/>
        </w:rPr>
      </w:pPr>
      <w:bookmarkStart w:id="7" w:name="_Toc97556006"/>
      <w:r w:rsidRPr="00456201">
        <w:rPr>
          <w:b/>
          <w:bCs/>
        </w:rPr>
        <w:lastRenderedPageBreak/>
        <w:t>Reports</w:t>
      </w:r>
      <w:bookmarkEnd w:id="7"/>
    </w:p>
    <w:p w14:paraId="50A73863" w14:textId="023DC5C6" w:rsidR="00B0758A" w:rsidRPr="009900A2" w:rsidRDefault="00B0758A" w:rsidP="00B0758A">
      <w:pPr>
        <w:pStyle w:val="Heading4"/>
        <w:rPr>
          <w:b/>
          <w:bCs/>
        </w:rPr>
      </w:pPr>
      <w:r w:rsidRPr="009900A2">
        <w:rPr>
          <w:b/>
          <w:bCs/>
        </w:rPr>
        <w:t xml:space="preserve">Online </w:t>
      </w:r>
    </w:p>
    <w:p w14:paraId="476546BA" w14:textId="78196B7E" w:rsidR="00B0758A" w:rsidRPr="009900A2" w:rsidRDefault="00B0758A" w:rsidP="00B0758A">
      <w:pPr>
        <w:pStyle w:val="ReferencingExample"/>
        <w:rPr>
          <w:b/>
          <w:bCs/>
        </w:rPr>
      </w:pPr>
      <w:r w:rsidRPr="009900A2">
        <w:rPr>
          <w:b/>
          <w:bCs/>
        </w:rPr>
        <w:t>Author Surname, Initial(s) or Corporate Author (Year of publication) </w:t>
      </w:r>
      <w:r w:rsidRPr="009900A2">
        <w:rPr>
          <w:rStyle w:val="Emphasis"/>
          <w:b/>
          <w:bCs/>
        </w:rPr>
        <w:t>Title of report</w:t>
      </w:r>
      <w:r w:rsidRPr="009900A2">
        <w:rPr>
          <w:b/>
          <w:bCs/>
        </w:rPr>
        <w:t xml:space="preserve">. Paper number (if applicable). </w:t>
      </w:r>
      <w:proofErr w:type="spellStart"/>
      <w:r w:rsidR="00C03AD3">
        <w:rPr>
          <w:b/>
          <w:bCs/>
        </w:rPr>
        <w:t>doi</w:t>
      </w:r>
      <w:proofErr w:type="spellEnd"/>
      <w:r w:rsidR="00C03AD3">
        <w:rPr>
          <w:b/>
          <w:bCs/>
        </w:rPr>
        <w:t xml:space="preserve">: OR </w:t>
      </w:r>
      <w:r w:rsidRPr="009900A2">
        <w:rPr>
          <w:b/>
          <w:bCs/>
        </w:rPr>
        <w:t>Available at: URL (Accessed: date).</w:t>
      </w:r>
    </w:p>
    <w:p w14:paraId="1D2DE4AF" w14:textId="77777777" w:rsidR="00B0758A" w:rsidRDefault="00B0758A" w:rsidP="00B0758A">
      <w:pPr>
        <w:ind w:left="720"/>
      </w:pPr>
      <w:r w:rsidRPr="00B0758A">
        <w:t>Snowdon, C. (2017) </w:t>
      </w:r>
      <w:r w:rsidRPr="00B0758A">
        <w:rPr>
          <w:rStyle w:val="Emphasis"/>
        </w:rPr>
        <w:t>Cheap as chips: Is a healthy diet affordable?</w:t>
      </w:r>
      <w:r w:rsidRPr="00B0758A">
        <w:t> IEA Discussion Paper No. 82. Available at: https://iea.org.uk/wp-content/uploads/2017/03/Cheap-as-Chips-PDF.pdf  (Accessed: 30 March 2017).</w:t>
      </w:r>
    </w:p>
    <w:p w14:paraId="0A059C80" w14:textId="57BA445F" w:rsidR="00B0758A" w:rsidRDefault="00B0758A" w:rsidP="00B0758A">
      <w:pPr>
        <w:ind w:left="720"/>
      </w:pPr>
      <w:proofErr w:type="spellStart"/>
      <w:r w:rsidRPr="00B0758A">
        <w:t>Schonfeld</w:t>
      </w:r>
      <w:proofErr w:type="spellEnd"/>
      <w:r w:rsidRPr="00B0758A">
        <w:t>, R.C. and Sweeney, L. (2019) </w:t>
      </w:r>
      <w:r w:rsidRPr="00B0758A">
        <w:rPr>
          <w:rStyle w:val="Emphasis"/>
        </w:rPr>
        <w:t>Organizing the work of the art museum</w:t>
      </w:r>
      <w:r w:rsidRPr="00B0758A">
        <w:t xml:space="preserve">. </w:t>
      </w:r>
      <w:proofErr w:type="spellStart"/>
      <w:r w:rsidRPr="00B0758A">
        <w:t>doi</w:t>
      </w:r>
      <w:proofErr w:type="spellEnd"/>
      <w:r w:rsidRPr="00B0758A">
        <w:t xml:space="preserve">: </w:t>
      </w:r>
      <w:r w:rsidR="00EE5C32" w:rsidRPr="00EE5C32">
        <w:t>https://doi.org/10.18665/sr.311731</w:t>
      </w:r>
    </w:p>
    <w:p w14:paraId="3D8F0088" w14:textId="77777777" w:rsidR="00EE5C32" w:rsidRPr="009900A2" w:rsidRDefault="00EE5C32" w:rsidP="00EE5C32">
      <w:pPr>
        <w:pStyle w:val="Heading4"/>
        <w:rPr>
          <w:b/>
          <w:bCs/>
        </w:rPr>
      </w:pPr>
      <w:r w:rsidRPr="009900A2">
        <w:rPr>
          <w:b/>
          <w:bCs/>
        </w:rPr>
        <w:t>Physical item</w:t>
      </w:r>
    </w:p>
    <w:p w14:paraId="32143B65" w14:textId="77777777" w:rsidR="00EE5C32" w:rsidRPr="009900A2" w:rsidRDefault="00EE5C32" w:rsidP="00EE5C32">
      <w:pPr>
        <w:pStyle w:val="ReferencingExample"/>
        <w:rPr>
          <w:b/>
          <w:bCs/>
        </w:rPr>
      </w:pPr>
      <w:r w:rsidRPr="009900A2">
        <w:rPr>
          <w:b/>
          <w:bCs/>
        </w:rPr>
        <w:t>Author Surname, Initial(s) or Corporate Author (Year of publication) </w:t>
      </w:r>
      <w:r w:rsidRPr="009900A2">
        <w:rPr>
          <w:rStyle w:val="Emphasis"/>
          <w:b/>
          <w:bCs/>
        </w:rPr>
        <w:t>Title of report</w:t>
      </w:r>
      <w:r w:rsidRPr="009900A2">
        <w:rPr>
          <w:b/>
          <w:bCs/>
        </w:rPr>
        <w:t>. Paper number (if applicable). Place of Publication: Publisher.</w:t>
      </w:r>
    </w:p>
    <w:p w14:paraId="72035E35" w14:textId="6302681E" w:rsidR="00EE5C32" w:rsidRDefault="00EE5C32" w:rsidP="00EE5C32">
      <w:pPr>
        <w:ind w:left="720"/>
      </w:pPr>
      <w:r w:rsidRPr="00B0758A">
        <w:t>Johnson, S. and Fitzpatrick, S. (2007) </w:t>
      </w:r>
      <w:r w:rsidRPr="00B0758A">
        <w:rPr>
          <w:rStyle w:val="Emphasis"/>
        </w:rPr>
        <w:t>The impact of enforcement on street users in England.</w:t>
      </w:r>
      <w:r w:rsidRPr="00B0758A">
        <w:t xml:space="preserve"> Bristol: The Policy Press.</w:t>
      </w:r>
    </w:p>
    <w:p w14:paraId="0538D391" w14:textId="77777777" w:rsidR="00462E4D" w:rsidRPr="00456201" w:rsidRDefault="00462E4D" w:rsidP="00462E4D">
      <w:pPr>
        <w:pStyle w:val="Heading3"/>
        <w:rPr>
          <w:b/>
          <w:bCs/>
        </w:rPr>
      </w:pPr>
      <w:bookmarkStart w:id="8" w:name="_Toc97556007"/>
      <w:r w:rsidRPr="00456201">
        <w:rPr>
          <w:b/>
          <w:bCs/>
        </w:rPr>
        <w:t>Web page</w:t>
      </w:r>
      <w:bookmarkEnd w:id="8"/>
    </w:p>
    <w:p w14:paraId="70190A5C" w14:textId="77777777" w:rsidR="00462E4D" w:rsidRPr="009900A2" w:rsidRDefault="00462E4D" w:rsidP="00462E4D">
      <w:pPr>
        <w:pStyle w:val="ReferencingExample"/>
        <w:rPr>
          <w:b/>
          <w:bCs/>
        </w:rPr>
      </w:pPr>
      <w:r w:rsidRPr="009900A2">
        <w:rPr>
          <w:b/>
          <w:bCs/>
        </w:rPr>
        <w:t xml:space="preserve">Author Surname, Initial(s). OR Corporate Author (Year site was published/last updated) </w:t>
      </w:r>
      <w:r w:rsidRPr="009900A2">
        <w:rPr>
          <w:rStyle w:val="Emphasis"/>
          <w:b/>
          <w:bCs/>
        </w:rPr>
        <w:t>Title of web page.</w:t>
      </w:r>
      <w:r w:rsidRPr="009900A2">
        <w:rPr>
          <w:b/>
          <w:bCs/>
        </w:rPr>
        <w:t xml:space="preserve"> Available at: URL (Accessed: date).</w:t>
      </w:r>
    </w:p>
    <w:p w14:paraId="0BAF5D77" w14:textId="77777777" w:rsidR="00462E4D" w:rsidRPr="00ED226D" w:rsidRDefault="00462E4D" w:rsidP="00462E4D">
      <w:pPr>
        <w:ind w:left="720"/>
      </w:pPr>
      <w:r w:rsidRPr="00ED226D">
        <w:t xml:space="preserve">Rosen, M. (2021) </w:t>
      </w:r>
      <w:r w:rsidRPr="00ED226D">
        <w:rPr>
          <w:rStyle w:val="Emphasis"/>
        </w:rPr>
        <w:t>Michael Rosen Biography</w:t>
      </w:r>
      <w:r w:rsidRPr="00ED226D">
        <w:t>. Available at: https://www.michaelrosen.co.uk/for-adults-biography/ (Accessed: 26 April 2021).</w:t>
      </w:r>
    </w:p>
    <w:p w14:paraId="2E56262F" w14:textId="0495D584" w:rsidR="00462E4D" w:rsidRPr="00E23872" w:rsidRDefault="00462E4D" w:rsidP="00456201">
      <w:pPr>
        <w:ind w:left="720"/>
      </w:pPr>
      <w:r w:rsidRPr="00ED226D">
        <w:t xml:space="preserve">NHS (2019) </w:t>
      </w:r>
      <w:r w:rsidRPr="00ED226D">
        <w:rPr>
          <w:rStyle w:val="Emphasis"/>
        </w:rPr>
        <w:t>Diabetes.</w:t>
      </w:r>
      <w:r w:rsidRPr="00ED226D">
        <w:t xml:space="preserve"> Available at: h</w:t>
      </w:r>
      <w:r w:rsidRPr="0045697D">
        <w:t xml:space="preserve">ttps://www.nhs.uk/conditions/diabetes/ </w:t>
      </w:r>
      <w:r w:rsidRPr="00ED226D">
        <w:t>(Accessed: 26 April 2021).</w:t>
      </w:r>
    </w:p>
    <w:p w14:paraId="3A03977D" w14:textId="6298B67D" w:rsidR="00462E4D" w:rsidRPr="00B07EC5" w:rsidRDefault="00462E4D" w:rsidP="00462E4D">
      <w:pPr>
        <w:pStyle w:val="Heading2"/>
        <w:rPr>
          <w:b/>
          <w:bCs/>
        </w:rPr>
      </w:pPr>
      <w:bookmarkStart w:id="9" w:name="_Toc44410803"/>
      <w:bookmarkStart w:id="10" w:name="_Toc97556008"/>
      <w:bookmarkStart w:id="11" w:name="_Hlk45798118"/>
      <w:r w:rsidRPr="00B07EC5">
        <w:rPr>
          <w:b/>
          <w:bCs/>
        </w:rPr>
        <w:t>Summary</w:t>
      </w:r>
      <w:bookmarkEnd w:id="9"/>
      <w:bookmarkEnd w:id="10"/>
    </w:p>
    <w:p w14:paraId="03BD649F" w14:textId="61DD042B" w:rsidR="00462E4D" w:rsidRPr="003A3784" w:rsidRDefault="00462E4D" w:rsidP="00462E4D">
      <w:pPr>
        <w:spacing w:after="240" w:line="240" w:lineRule="auto"/>
      </w:pPr>
      <w:bookmarkStart w:id="12" w:name="_Hlk66178899"/>
      <w:r w:rsidRPr="0062370A">
        <w:t xml:space="preserve">Why not look at some of our other </w:t>
      </w:r>
      <w:r>
        <w:t>Research Skills and Critical Thinking</w:t>
      </w:r>
      <w:r w:rsidRPr="0062370A">
        <w:t xml:space="preserve"> resources?</w:t>
      </w:r>
      <w:r>
        <w:t xml:space="preserve"> </w:t>
      </w:r>
      <w:r w:rsidRPr="009B366A">
        <w:t>Book onto a Wor</w:t>
      </w:r>
      <w:r w:rsidR="009B366A">
        <w:t xml:space="preserve">kshop or take an Online Tutorial: </w:t>
      </w:r>
      <w:hyperlink r:id="rId10" w:tooltip="Research skills and critical thinking resources" w:history="1">
        <w:r w:rsidR="009B366A" w:rsidRPr="00F62D70">
          <w:rPr>
            <w:rStyle w:val="Hyperlink"/>
          </w:rPr>
          <w:t>https://www.sheffield.ac.uk/library/study/research-skills</w:t>
        </w:r>
      </w:hyperlink>
      <w:r w:rsidR="009B366A">
        <w:t xml:space="preserve"> </w:t>
      </w:r>
    </w:p>
    <w:bookmarkEnd w:id="12"/>
    <w:p w14:paraId="13C9DFF6" w14:textId="6BBCD37D" w:rsidR="00462E4D" w:rsidRDefault="00462E4D" w:rsidP="009B366A">
      <w:pPr>
        <w:spacing w:after="240" w:line="240" w:lineRule="auto"/>
        <w:rPr>
          <w:color w:val="0563C1" w:themeColor="hyperlink"/>
          <w:u w:val="single"/>
        </w:rPr>
      </w:pPr>
      <w:r w:rsidRPr="00026583">
        <w:t xml:space="preserve">Visit our FAQs: </w:t>
      </w:r>
      <w:hyperlink r:id="rId11" w:tooltip="Library Help FAQs" w:history="1">
        <w:r w:rsidR="009B366A" w:rsidRPr="00F62D70">
          <w:rPr>
            <w:rStyle w:val="Hyperlink"/>
          </w:rPr>
          <w:t>http://libraryhelp.shef.ac.uk/</w:t>
        </w:r>
      </w:hyperlink>
      <w:r w:rsidR="009B366A">
        <w:t xml:space="preserve"> </w:t>
      </w:r>
    </w:p>
    <w:p w14:paraId="42A19CAF" w14:textId="55752C69" w:rsidR="00462E4D" w:rsidRPr="0062370A" w:rsidRDefault="00462E4D" w:rsidP="00462E4D">
      <w:pPr>
        <w:spacing w:after="240" w:line="240" w:lineRule="auto"/>
        <w:rPr>
          <w:color w:val="0563C1" w:themeColor="hyperlink"/>
          <w:u w:val="single"/>
        </w:rPr>
      </w:pPr>
      <w:r w:rsidRPr="0062370A">
        <w:t xml:space="preserve">Get in touch: </w:t>
      </w:r>
      <w:hyperlink r:id="rId12" w:tooltip="Library email address" w:history="1">
        <w:r w:rsidRPr="0062370A">
          <w:rPr>
            <w:color w:val="0563C1" w:themeColor="hyperlink"/>
            <w:u w:val="single"/>
          </w:rPr>
          <w:t>library@sheffield.ac.uk</w:t>
        </w:r>
      </w:hyperlink>
    </w:p>
    <w:bookmarkEnd w:id="11"/>
    <w:p w14:paraId="266B3842" w14:textId="6449CC3F" w:rsidR="0062370A" w:rsidRPr="009D3AC1" w:rsidRDefault="009D3AC1" w:rsidP="009D3AC1">
      <w:pPr>
        <w:spacing w:after="0" w:line="240" w:lineRule="auto"/>
        <w:rPr>
          <w:sz w:val="22"/>
        </w:rPr>
      </w:pPr>
      <w:r w:rsidRPr="009D3AC1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2AC9BBCE" wp14:editId="746179D5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1304925" cy="449580"/>
            <wp:effectExtent l="0" t="0" r="0" b="7620"/>
            <wp:wrapThrough wrapText="bothSides">
              <wp:wrapPolygon edited="0">
                <wp:start x="0" y="0"/>
                <wp:lineTo x="0" y="21051"/>
                <wp:lineTo x="21127" y="21051"/>
                <wp:lineTo x="21127" y="0"/>
                <wp:lineTo x="0" y="0"/>
              </wp:wrapPolygon>
            </wp:wrapThrough>
            <wp:docPr id="7" name="Picture 7" descr="CC BY NC SA copyrigh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C BY NC SA copyright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910" cy="45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3AC1">
        <w:rPr>
          <w:sz w:val="22"/>
        </w:rPr>
        <w:t>Except otherwise noted, this work by The University of Sheffield Library is licensed under the Creative Commons Attribution-</w:t>
      </w:r>
      <w:proofErr w:type="spellStart"/>
      <w:r w:rsidRPr="009D3AC1">
        <w:rPr>
          <w:sz w:val="22"/>
        </w:rPr>
        <w:t>NonCommercialShareAlike</w:t>
      </w:r>
      <w:proofErr w:type="spellEnd"/>
      <w:r w:rsidRPr="009D3AC1">
        <w:rPr>
          <w:sz w:val="22"/>
        </w:rPr>
        <w:t xml:space="preserve"> 4.0 International License. To view a copy of       this license, visit </w:t>
      </w:r>
      <w:r w:rsidRPr="003E6A56">
        <w:rPr>
          <w:sz w:val="22"/>
        </w:rPr>
        <w:t>http://creativecommons.org/licenses/by-nc-sa/4.0/</w:t>
      </w:r>
      <w:r w:rsidRPr="009D3AC1">
        <w:rPr>
          <w:sz w:val="22"/>
        </w:rPr>
        <w:t>.</w:t>
      </w:r>
    </w:p>
    <w:sectPr w:rsidR="0062370A" w:rsidRPr="009D3AC1" w:rsidSect="00867EB6"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2973" w14:textId="77777777" w:rsidR="00B33E35" w:rsidRDefault="00B33E35" w:rsidP="001F1496">
      <w:pPr>
        <w:spacing w:after="0" w:line="240" w:lineRule="auto"/>
      </w:pPr>
      <w:r>
        <w:separator/>
      </w:r>
    </w:p>
  </w:endnote>
  <w:endnote w:type="continuationSeparator" w:id="0">
    <w:p w14:paraId="6CA861B2" w14:textId="77777777" w:rsidR="00B33E35" w:rsidRDefault="00B33E35" w:rsidP="001F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171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070AD" w14:textId="578BA9E4" w:rsidR="00867EB6" w:rsidRDefault="00867E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1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BD4E89" w14:textId="475BB191" w:rsidR="000A586D" w:rsidRPr="000A586D" w:rsidRDefault="000A586D" w:rsidP="000A586D">
    <w:pPr>
      <w:pStyle w:val="Footer"/>
      <w:rPr>
        <w:sz w:val="18"/>
        <w:szCs w:val="16"/>
      </w:rPr>
    </w:pPr>
    <w:r w:rsidRPr="000A586D">
      <w:rPr>
        <w:sz w:val="18"/>
        <w:szCs w:val="16"/>
      </w:rPr>
      <w:t xml:space="preserve">Last reviewed: </w:t>
    </w:r>
    <w:r w:rsidR="00A05436">
      <w:rPr>
        <w:sz w:val="18"/>
        <w:szCs w:val="16"/>
      </w:rPr>
      <w:t>September</w:t>
    </w:r>
    <w:r w:rsidRPr="000A586D">
      <w:rPr>
        <w:sz w:val="18"/>
        <w:szCs w:val="16"/>
      </w:rPr>
      <w:t xml:space="preserve"> 202</w:t>
    </w:r>
    <w:r w:rsidR="00A05436">
      <w:rPr>
        <w:sz w:val="18"/>
        <w:szCs w:val="16"/>
      </w:rPr>
      <w:t>4</w:t>
    </w:r>
    <w:r w:rsidRPr="000A586D">
      <w:rPr>
        <w:sz w:val="18"/>
        <w:szCs w:val="16"/>
      </w:rPr>
      <w:t xml:space="preserve">                                    </w:t>
    </w:r>
    <w:r w:rsidR="00A05436">
      <w:rPr>
        <w:sz w:val="18"/>
        <w:szCs w:val="16"/>
      </w:rPr>
      <w:t xml:space="preserve"> </w:t>
    </w:r>
    <w:r w:rsidRPr="000A586D">
      <w:rPr>
        <w:sz w:val="18"/>
        <w:szCs w:val="16"/>
      </w:rPr>
      <w:t xml:space="preserve">Harvard referencing guide:            </w:t>
    </w:r>
    <w:r w:rsidRPr="000A586D">
      <w:rPr>
        <w:sz w:val="18"/>
        <w:szCs w:val="16"/>
      </w:rPr>
      <w:tab/>
    </w:r>
  </w:p>
  <w:p w14:paraId="73EE9349" w14:textId="10A7A6FC" w:rsidR="00E72174" w:rsidRPr="003C60EC" w:rsidRDefault="000A586D" w:rsidP="000A586D">
    <w:pPr>
      <w:pStyle w:val="Footer"/>
      <w:rPr>
        <w:sz w:val="18"/>
        <w:szCs w:val="16"/>
      </w:rPr>
    </w:pPr>
    <w:r w:rsidRPr="000A586D">
      <w:rPr>
        <w:sz w:val="18"/>
        <w:szCs w:val="16"/>
      </w:rPr>
      <w:t>Review date: Summer 202</w:t>
    </w:r>
    <w:r w:rsidR="00A05436">
      <w:rPr>
        <w:sz w:val="18"/>
        <w:szCs w:val="16"/>
      </w:rPr>
      <w:t>5</w:t>
    </w:r>
    <w:r w:rsidRPr="000A586D">
      <w:rPr>
        <w:sz w:val="18"/>
        <w:szCs w:val="16"/>
      </w:rPr>
      <w:t xml:space="preserve">                                            </w:t>
    </w:r>
    <w:hyperlink r:id="rId1" w:tooltip="Harvard referencing guide" w:history="1">
      <w:r w:rsidRPr="000A586D">
        <w:rPr>
          <w:rStyle w:val="Hyperlink"/>
          <w:sz w:val="18"/>
          <w:szCs w:val="16"/>
        </w:rPr>
        <w:tab/>
        <w:t>https://librarydevelopment.group.shef.ac.uk/referencing/harvard.html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185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215274" w14:textId="4890900C" w:rsidR="00EA3704" w:rsidRDefault="00EA37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1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650141" w14:textId="1A848158" w:rsidR="00FE5851" w:rsidRPr="00E64EED" w:rsidRDefault="00E72174" w:rsidP="000A586D">
    <w:pPr>
      <w:pStyle w:val="Footer"/>
      <w:rPr>
        <w:sz w:val="18"/>
        <w:szCs w:val="16"/>
      </w:rPr>
    </w:pPr>
    <w:r w:rsidRPr="003C60EC">
      <w:rPr>
        <w:sz w:val="18"/>
        <w:szCs w:val="16"/>
      </w:rPr>
      <w:t>Last reviewed:</w:t>
    </w:r>
    <w:r w:rsidR="003C60EC" w:rsidRPr="003C60EC">
      <w:rPr>
        <w:sz w:val="18"/>
        <w:szCs w:val="16"/>
      </w:rPr>
      <w:t xml:space="preserve"> </w:t>
    </w:r>
    <w:r w:rsidR="00A05436">
      <w:rPr>
        <w:sz w:val="18"/>
        <w:szCs w:val="16"/>
      </w:rPr>
      <w:t>September</w:t>
    </w:r>
    <w:r w:rsidR="003C60EC" w:rsidRPr="003C60EC">
      <w:rPr>
        <w:sz w:val="18"/>
        <w:szCs w:val="16"/>
      </w:rPr>
      <w:t xml:space="preserve"> 202</w:t>
    </w:r>
    <w:r w:rsidR="00A05436">
      <w:rPr>
        <w:sz w:val="18"/>
        <w:szCs w:val="16"/>
      </w:rPr>
      <w:t>4</w:t>
    </w:r>
    <w:r w:rsidR="000A586D">
      <w:rPr>
        <w:sz w:val="18"/>
        <w:szCs w:val="16"/>
      </w:rPr>
      <w:t xml:space="preserve">                                    </w:t>
    </w:r>
    <w:r w:rsidR="00A05436">
      <w:rPr>
        <w:sz w:val="18"/>
        <w:szCs w:val="16"/>
      </w:rPr>
      <w:t xml:space="preserve"> </w:t>
    </w:r>
    <w:r w:rsidR="000A586D">
      <w:rPr>
        <w:sz w:val="18"/>
        <w:szCs w:val="16"/>
      </w:rPr>
      <w:t xml:space="preserve">Harvard referencing guide:            </w:t>
    </w:r>
    <w:r w:rsidR="000A586D">
      <w:rPr>
        <w:sz w:val="18"/>
        <w:szCs w:val="16"/>
      </w:rPr>
      <w:tab/>
    </w:r>
  </w:p>
  <w:p w14:paraId="6E5FD3C8" w14:textId="3FB763EA" w:rsidR="000A586D" w:rsidRPr="003C60EC" w:rsidRDefault="00E72174" w:rsidP="000A586D">
    <w:pPr>
      <w:pStyle w:val="Footer"/>
      <w:rPr>
        <w:sz w:val="18"/>
        <w:szCs w:val="16"/>
      </w:rPr>
    </w:pPr>
    <w:r w:rsidRPr="003C60EC">
      <w:rPr>
        <w:sz w:val="18"/>
        <w:szCs w:val="16"/>
      </w:rPr>
      <w:t>Review date:</w:t>
    </w:r>
    <w:r w:rsidR="003C60EC">
      <w:rPr>
        <w:sz w:val="18"/>
        <w:szCs w:val="16"/>
      </w:rPr>
      <w:t xml:space="preserve"> Summer 202</w:t>
    </w:r>
    <w:r w:rsidR="00A05436">
      <w:rPr>
        <w:sz w:val="18"/>
        <w:szCs w:val="16"/>
      </w:rPr>
      <w:t>5</w:t>
    </w:r>
    <w:r w:rsidR="000A586D">
      <w:rPr>
        <w:sz w:val="18"/>
        <w:szCs w:val="16"/>
      </w:rPr>
      <w:t xml:space="preserve">                                            </w:t>
    </w:r>
    <w:r w:rsidR="000A586D">
      <w:rPr>
        <w:sz w:val="18"/>
        <w:szCs w:val="16"/>
      </w:rPr>
      <w:tab/>
    </w:r>
    <w:hyperlink r:id="rId1" w:tooltip="Harvard referencing guide" w:history="1">
      <w:r w:rsidR="000A586D" w:rsidRPr="000A586D">
        <w:rPr>
          <w:rStyle w:val="Hyperlink"/>
          <w:sz w:val="18"/>
          <w:szCs w:val="16"/>
        </w:rPr>
        <w:t>https://librarydevelopment.group.shef.ac.uk/referencing/harvard.html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308E" w14:textId="77777777" w:rsidR="00B33E35" w:rsidRDefault="00B33E35" w:rsidP="001F1496">
      <w:pPr>
        <w:spacing w:after="0" w:line="240" w:lineRule="auto"/>
      </w:pPr>
      <w:r>
        <w:separator/>
      </w:r>
    </w:p>
  </w:footnote>
  <w:footnote w:type="continuationSeparator" w:id="0">
    <w:p w14:paraId="6E425921" w14:textId="77777777" w:rsidR="00B33E35" w:rsidRDefault="00B33E35" w:rsidP="001F1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A971" w14:textId="25B5C52B" w:rsidR="00867EB6" w:rsidRDefault="001E02E6" w:rsidP="00867EB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59D45E" wp14:editId="5AA0A8FF">
          <wp:simplePos x="0" y="0"/>
          <wp:positionH relativeFrom="column">
            <wp:posOffset>-666115</wp:posOffset>
          </wp:positionH>
          <wp:positionV relativeFrom="paragraph">
            <wp:posOffset>136525</wp:posOffset>
          </wp:positionV>
          <wp:extent cx="1497600" cy="824400"/>
          <wp:effectExtent l="0" t="0" r="7620" b="0"/>
          <wp:wrapSquare wrapText="bothSides"/>
          <wp:docPr id="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7EB6">
      <w:rPr>
        <w:noProof/>
      </w:rPr>
      <w:drawing>
        <wp:anchor distT="0" distB="0" distL="114300" distR="114300" simplePos="0" relativeHeight="251659264" behindDoc="0" locked="0" layoutInCell="1" allowOverlap="1" wp14:anchorId="58C79742" wp14:editId="6ABDC412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98663" cy="1069328"/>
          <wp:effectExtent l="0" t="0" r="2540" b="0"/>
          <wp:wrapSquare wrapText="bothSides"/>
          <wp:docPr id="5" name="Picture 5" descr="Banner with the University logo and the text: The University Library Research Skills and Critical Think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nner with the University logo and the text: The University Library Research Skills and Critical Think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8663" cy="1069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E851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4A2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DA2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222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DC92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147B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CC4D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ECA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BED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0CEF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F791A"/>
    <w:multiLevelType w:val="hybridMultilevel"/>
    <w:tmpl w:val="662E7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93DC6"/>
    <w:multiLevelType w:val="hybridMultilevel"/>
    <w:tmpl w:val="3B267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401AD"/>
    <w:multiLevelType w:val="hybridMultilevel"/>
    <w:tmpl w:val="CFBE37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D6A33"/>
    <w:multiLevelType w:val="hybridMultilevel"/>
    <w:tmpl w:val="C9A8C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F53DC"/>
    <w:multiLevelType w:val="hybridMultilevel"/>
    <w:tmpl w:val="933E56F4"/>
    <w:lvl w:ilvl="0" w:tplc="5E9AB5B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00CD0"/>
    <w:multiLevelType w:val="hybridMultilevel"/>
    <w:tmpl w:val="72C09F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96FB0"/>
    <w:multiLevelType w:val="hybridMultilevel"/>
    <w:tmpl w:val="0D90D4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42A07"/>
    <w:multiLevelType w:val="hybridMultilevel"/>
    <w:tmpl w:val="33301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C4BC9"/>
    <w:multiLevelType w:val="hybridMultilevel"/>
    <w:tmpl w:val="4C527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E73D0"/>
    <w:multiLevelType w:val="hybridMultilevel"/>
    <w:tmpl w:val="CFBE37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344BC"/>
    <w:multiLevelType w:val="hybridMultilevel"/>
    <w:tmpl w:val="25A0C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9633E"/>
    <w:multiLevelType w:val="hybridMultilevel"/>
    <w:tmpl w:val="0706F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831822">
    <w:abstractNumId w:val="11"/>
  </w:num>
  <w:num w:numId="2" w16cid:durableId="575625046">
    <w:abstractNumId w:val="15"/>
  </w:num>
  <w:num w:numId="3" w16cid:durableId="313072889">
    <w:abstractNumId w:val="17"/>
  </w:num>
  <w:num w:numId="4" w16cid:durableId="722944277">
    <w:abstractNumId w:val="16"/>
  </w:num>
  <w:num w:numId="5" w16cid:durableId="491412243">
    <w:abstractNumId w:val="18"/>
  </w:num>
  <w:num w:numId="6" w16cid:durableId="1602646792">
    <w:abstractNumId w:val="10"/>
  </w:num>
  <w:num w:numId="7" w16cid:durableId="1859734027">
    <w:abstractNumId w:val="13"/>
  </w:num>
  <w:num w:numId="8" w16cid:durableId="2130664661">
    <w:abstractNumId w:val="12"/>
  </w:num>
  <w:num w:numId="9" w16cid:durableId="52434875">
    <w:abstractNumId w:val="20"/>
  </w:num>
  <w:num w:numId="10" w16cid:durableId="617444279">
    <w:abstractNumId w:val="19"/>
  </w:num>
  <w:num w:numId="11" w16cid:durableId="345834317">
    <w:abstractNumId w:val="14"/>
  </w:num>
  <w:num w:numId="12" w16cid:durableId="1247032347">
    <w:abstractNumId w:val="9"/>
  </w:num>
  <w:num w:numId="13" w16cid:durableId="1281915751">
    <w:abstractNumId w:val="8"/>
  </w:num>
  <w:num w:numId="14" w16cid:durableId="701785539">
    <w:abstractNumId w:val="7"/>
  </w:num>
  <w:num w:numId="15" w16cid:durableId="1345546884">
    <w:abstractNumId w:val="6"/>
  </w:num>
  <w:num w:numId="16" w16cid:durableId="334920058">
    <w:abstractNumId w:val="5"/>
  </w:num>
  <w:num w:numId="17" w16cid:durableId="872959162">
    <w:abstractNumId w:val="4"/>
  </w:num>
  <w:num w:numId="18" w16cid:durableId="2056080217">
    <w:abstractNumId w:val="3"/>
  </w:num>
  <w:num w:numId="19" w16cid:durableId="396124176">
    <w:abstractNumId w:val="2"/>
  </w:num>
  <w:num w:numId="20" w16cid:durableId="1265697000">
    <w:abstractNumId w:val="1"/>
  </w:num>
  <w:num w:numId="21" w16cid:durableId="1689018888">
    <w:abstractNumId w:val="0"/>
  </w:num>
  <w:num w:numId="22" w16cid:durableId="16510536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D4B"/>
    <w:rsid w:val="00013E1D"/>
    <w:rsid w:val="00026583"/>
    <w:rsid w:val="00046FEF"/>
    <w:rsid w:val="00066AAA"/>
    <w:rsid w:val="000A586D"/>
    <w:rsid w:val="000F2966"/>
    <w:rsid w:val="000F2F13"/>
    <w:rsid w:val="00127748"/>
    <w:rsid w:val="001477BC"/>
    <w:rsid w:val="001642D2"/>
    <w:rsid w:val="001B0E3E"/>
    <w:rsid w:val="001B2434"/>
    <w:rsid w:val="001D396F"/>
    <w:rsid w:val="001E02E6"/>
    <w:rsid w:val="001E59DC"/>
    <w:rsid w:val="001F1496"/>
    <w:rsid w:val="0024623A"/>
    <w:rsid w:val="00283A37"/>
    <w:rsid w:val="002D5EAC"/>
    <w:rsid w:val="00301B47"/>
    <w:rsid w:val="00303A5D"/>
    <w:rsid w:val="00317E08"/>
    <w:rsid w:val="00345FAD"/>
    <w:rsid w:val="00364007"/>
    <w:rsid w:val="00373CCD"/>
    <w:rsid w:val="00390A34"/>
    <w:rsid w:val="003969EC"/>
    <w:rsid w:val="003B50EE"/>
    <w:rsid w:val="003C60EC"/>
    <w:rsid w:val="003E6008"/>
    <w:rsid w:val="003E6A56"/>
    <w:rsid w:val="00430845"/>
    <w:rsid w:val="00450C24"/>
    <w:rsid w:val="004550D1"/>
    <w:rsid w:val="00456201"/>
    <w:rsid w:val="00462E4D"/>
    <w:rsid w:val="00473BB9"/>
    <w:rsid w:val="004A1462"/>
    <w:rsid w:val="004A4B69"/>
    <w:rsid w:val="004A60B7"/>
    <w:rsid w:val="004B24FB"/>
    <w:rsid w:val="004D5AF5"/>
    <w:rsid w:val="004E14BC"/>
    <w:rsid w:val="004F7676"/>
    <w:rsid w:val="00500AB8"/>
    <w:rsid w:val="00573823"/>
    <w:rsid w:val="00593270"/>
    <w:rsid w:val="00597266"/>
    <w:rsid w:val="005E59B9"/>
    <w:rsid w:val="00602D4C"/>
    <w:rsid w:val="006035DD"/>
    <w:rsid w:val="0062370A"/>
    <w:rsid w:val="00673D63"/>
    <w:rsid w:val="00674E37"/>
    <w:rsid w:val="006A2862"/>
    <w:rsid w:val="00745629"/>
    <w:rsid w:val="00753158"/>
    <w:rsid w:val="007535E1"/>
    <w:rsid w:val="00790A19"/>
    <w:rsid w:val="007A4F18"/>
    <w:rsid w:val="007F13A0"/>
    <w:rsid w:val="007F5E54"/>
    <w:rsid w:val="0081398C"/>
    <w:rsid w:val="008410E2"/>
    <w:rsid w:val="00867EB6"/>
    <w:rsid w:val="00877FAD"/>
    <w:rsid w:val="00885CF6"/>
    <w:rsid w:val="008C234E"/>
    <w:rsid w:val="008C48D2"/>
    <w:rsid w:val="00912D4A"/>
    <w:rsid w:val="00922C96"/>
    <w:rsid w:val="00922F67"/>
    <w:rsid w:val="00945714"/>
    <w:rsid w:val="00954098"/>
    <w:rsid w:val="009900A2"/>
    <w:rsid w:val="009B366A"/>
    <w:rsid w:val="009D3AC1"/>
    <w:rsid w:val="00A05436"/>
    <w:rsid w:val="00A55670"/>
    <w:rsid w:val="00AB2BC9"/>
    <w:rsid w:val="00B0758A"/>
    <w:rsid w:val="00B07EC5"/>
    <w:rsid w:val="00B17ECA"/>
    <w:rsid w:val="00B33E35"/>
    <w:rsid w:val="00B54FDF"/>
    <w:rsid w:val="00B705F6"/>
    <w:rsid w:val="00C01EC6"/>
    <w:rsid w:val="00C03AD3"/>
    <w:rsid w:val="00C13217"/>
    <w:rsid w:val="00C47D4B"/>
    <w:rsid w:val="00C71D3C"/>
    <w:rsid w:val="00C75FFB"/>
    <w:rsid w:val="00C843B1"/>
    <w:rsid w:val="00CA62FD"/>
    <w:rsid w:val="00CB7F53"/>
    <w:rsid w:val="00CC0D7D"/>
    <w:rsid w:val="00D009DB"/>
    <w:rsid w:val="00D25976"/>
    <w:rsid w:val="00D97C61"/>
    <w:rsid w:val="00DB018D"/>
    <w:rsid w:val="00DB41DE"/>
    <w:rsid w:val="00DF66F3"/>
    <w:rsid w:val="00E13B62"/>
    <w:rsid w:val="00E23F2B"/>
    <w:rsid w:val="00E34491"/>
    <w:rsid w:val="00E64EED"/>
    <w:rsid w:val="00E72174"/>
    <w:rsid w:val="00E827E9"/>
    <w:rsid w:val="00E86ED9"/>
    <w:rsid w:val="00EA3704"/>
    <w:rsid w:val="00EB106E"/>
    <w:rsid w:val="00EE5C32"/>
    <w:rsid w:val="00EF6EA4"/>
    <w:rsid w:val="00F10B25"/>
    <w:rsid w:val="00F125DC"/>
    <w:rsid w:val="00F274EB"/>
    <w:rsid w:val="00FB0DE0"/>
    <w:rsid w:val="00FB74AA"/>
    <w:rsid w:val="00FC11F0"/>
    <w:rsid w:val="00FC149F"/>
    <w:rsid w:val="00FE5851"/>
    <w:rsid w:val="00FE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7A1CD4D1"/>
  <w15:chartTrackingRefBased/>
  <w15:docId w15:val="{626D5D9B-0039-4CA1-855F-C1A16F84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EB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C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0E3E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7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149F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149F"/>
    <w:pPr>
      <w:keepNext/>
      <w:keepLines/>
      <w:spacing w:before="160" w:after="1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6F3"/>
    <w:pPr>
      <w:keepNext/>
      <w:keepLines/>
      <w:spacing w:before="160" w:after="120"/>
      <w:outlineLvl w:val="5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C61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0E3E"/>
    <w:rPr>
      <w:rFonts w:asciiTheme="majorHAnsi" w:eastAsiaTheme="majorEastAsia" w:hAnsiTheme="majorHAnsi" w:cstheme="majorBidi"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D25976"/>
    <w:pPr>
      <w:numPr>
        <w:numId w:val="11"/>
      </w:numPr>
      <w:spacing w:before="120" w:after="120"/>
      <w:ind w:left="714" w:hanging="357"/>
    </w:pPr>
  </w:style>
  <w:style w:type="character" w:styleId="Hyperlink">
    <w:name w:val="Hyperlink"/>
    <w:basedOn w:val="DefaultParagraphFont"/>
    <w:uiPriority w:val="99"/>
    <w:unhideWhenUsed/>
    <w:rsid w:val="001F149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496"/>
  </w:style>
  <w:style w:type="paragraph" w:styleId="Footer">
    <w:name w:val="footer"/>
    <w:basedOn w:val="Normal"/>
    <w:link w:val="FooterChar"/>
    <w:uiPriority w:val="99"/>
    <w:unhideWhenUsed/>
    <w:rsid w:val="001F1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496"/>
  </w:style>
  <w:style w:type="character" w:customStyle="1" w:styleId="Heading3Char">
    <w:name w:val="Heading 3 Char"/>
    <w:basedOn w:val="DefaultParagraphFont"/>
    <w:link w:val="Heading3"/>
    <w:uiPriority w:val="9"/>
    <w:rsid w:val="00D97C61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5409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0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FC149F"/>
    <w:rPr>
      <w:rFonts w:asciiTheme="majorHAnsi" w:eastAsiaTheme="majorEastAsia" w:hAnsiTheme="majorHAnsi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C149F"/>
    <w:rPr>
      <w:rFonts w:asciiTheme="majorHAnsi" w:eastAsiaTheme="majorEastAsia" w:hAnsiTheme="majorHAnsi" w:cstheme="majorBidi"/>
      <w:sz w:val="24"/>
    </w:rPr>
  </w:style>
  <w:style w:type="paragraph" w:customStyle="1" w:styleId="MHRAindent">
    <w:name w:val="MHRA indent"/>
    <w:basedOn w:val="Normal"/>
    <w:link w:val="MHRAindentChar"/>
    <w:qFormat/>
    <w:rsid w:val="00885CF6"/>
    <w:pPr>
      <w:ind w:left="567" w:hanging="567"/>
    </w:pPr>
  </w:style>
  <w:style w:type="character" w:styleId="Strong">
    <w:name w:val="Strong"/>
    <w:basedOn w:val="DefaultParagraphFont"/>
    <w:uiPriority w:val="22"/>
    <w:qFormat/>
    <w:rsid w:val="00C13217"/>
    <w:rPr>
      <w:b/>
      <w:bCs/>
    </w:rPr>
  </w:style>
  <w:style w:type="character" w:customStyle="1" w:styleId="MHRAindentChar">
    <w:name w:val="MHRA indent Char"/>
    <w:basedOn w:val="DefaultParagraphFont"/>
    <w:link w:val="MHRAindent"/>
    <w:rsid w:val="00885CF6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6F3"/>
    <w:rPr>
      <w:rFonts w:asciiTheme="majorHAnsi" w:eastAsiaTheme="majorEastAsia" w:hAnsiTheme="majorHAnsi" w:cstheme="majorBidi"/>
      <w:sz w:val="24"/>
    </w:rPr>
  </w:style>
  <w:style w:type="character" w:styleId="Emphasis">
    <w:name w:val="Emphasis"/>
    <w:basedOn w:val="DefaultParagraphFont"/>
    <w:uiPriority w:val="20"/>
    <w:qFormat/>
    <w:rsid w:val="00EB106E"/>
    <w:rPr>
      <w:i/>
      <w:iCs/>
    </w:rPr>
  </w:style>
  <w:style w:type="character" w:customStyle="1" w:styleId="Strongemphasis">
    <w:name w:val="Strong emphasis"/>
    <w:basedOn w:val="DefaultParagraphFont"/>
    <w:uiPriority w:val="1"/>
    <w:qFormat/>
    <w:rsid w:val="00EB106E"/>
    <w:rPr>
      <w:b/>
      <w:i/>
      <w:iCs/>
    </w:rPr>
  </w:style>
  <w:style w:type="paragraph" w:customStyle="1" w:styleId="ReferencingExample">
    <w:name w:val="Referencing Example"/>
    <w:basedOn w:val="Normal"/>
    <w:link w:val="ReferencingExampleChar"/>
    <w:qFormat/>
    <w:rsid w:val="007F5E54"/>
    <w:pPr>
      <w:spacing w:before="120" w:after="280" w:line="240" w:lineRule="auto"/>
    </w:pPr>
    <w:rPr>
      <w:color w:val="005766"/>
    </w:rPr>
  </w:style>
  <w:style w:type="character" w:customStyle="1" w:styleId="ReferencingExampleChar">
    <w:name w:val="Referencing Example Char"/>
    <w:basedOn w:val="DefaultParagraphFont"/>
    <w:link w:val="ReferencingExample"/>
    <w:rsid w:val="007F5E54"/>
    <w:rPr>
      <w:color w:val="005766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25DC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462E4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62E4D"/>
    <w:pPr>
      <w:spacing w:after="100"/>
      <w:ind w:left="480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03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development.group.shef.ac.uk/referencing/harvard.html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brary@sheffield.ac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help.shef.ac.uk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heffield.ac.uk/library/study/research-skil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erte.shef.ac.uk/play.php?template_id=836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%09https:/librarydevelopment.group.shef.ac.uk/referencing/harvard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ibrarydevelopment.group.shef.ac.uk/referencing/harvard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E6DE4-6838-43A4-BDCC-9E8FEB3A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Gilchrist</dc:creator>
  <cp:keywords/>
  <dc:description/>
  <cp:lastModifiedBy>Sara Needham</cp:lastModifiedBy>
  <cp:revision>24</cp:revision>
  <dcterms:created xsi:type="dcterms:W3CDTF">2022-03-07T14:01:00Z</dcterms:created>
  <dcterms:modified xsi:type="dcterms:W3CDTF">2024-09-03T09:24:00Z</dcterms:modified>
</cp:coreProperties>
</file>