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DD7D6" w14:textId="4196900F" w:rsidR="003A76B0" w:rsidRPr="003A76B0" w:rsidRDefault="003A76B0" w:rsidP="003A76B0">
      <w:pPr>
        <w:spacing w:after="120" w:line="240" w:lineRule="auto"/>
        <w:rPr>
          <w:rFonts w:eastAsia="Times New Roman" w:cstheme="minorHAnsi"/>
          <w:b/>
          <w:bCs/>
          <w:color w:val="000000"/>
          <w:sz w:val="28"/>
          <w:szCs w:val="28"/>
        </w:rPr>
      </w:pPr>
      <w:r w:rsidRPr="003A76B0">
        <w:rPr>
          <w:rFonts w:eastAsia="Times New Roman" w:cstheme="minorHAnsi"/>
          <w:b/>
          <w:bCs/>
          <w:color w:val="000000"/>
          <w:sz w:val="28"/>
          <w:szCs w:val="28"/>
        </w:rPr>
        <w:t>DAFNEplus publications as at Dec 202</w:t>
      </w:r>
      <w:r w:rsidR="00083DA5">
        <w:rPr>
          <w:rFonts w:eastAsia="Times New Roman" w:cstheme="minorHAnsi"/>
          <w:b/>
          <w:bCs/>
          <w:color w:val="000000"/>
          <w:sz w:val="28"/>
          <w:szCs w:val="28"/>
        </w:rPr>
        <w:t>2</w:t>
      </w:r>
    </w:p>
    <w:p w14:paraId="421DF725" w14:textId="77777777" w:rsidR="003A76B0" w:rsidRDefault="003A76B0" w:rsidP="003A76B0">
      <w:pPr>
        <w:spacing w:after="12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129F2E72" w14:textId="2B0A85BC" w:rsidR="003A76B0" w:rsidRPr="003A76B0" w:rsidRDefault="003A76B0" w:rsidP="003A76B0">
      <w:pPr>
        <w:pStyle w:val="ListParagraph"/>
        <w:numPr>
          <w:ilvl w:val="0"/>
          <w:numId w:val="1"/>
        </w:numPr>
        <w:spacing w:before="120" w:after="120" w:line="240" w:lineRule="auto"/>
        <w:ind w:left="714" w:hanging="357"/>
        <w:rPr>
          <w:rFonts w:eastAsia="Times New Roman" w:cstheme="minorHAnsi"/>
        </w:rPr>
      </w:pPr>
      <w:r w:rsidRPr="003A76B0">
        <w:rPr>
          <w:rFonts w:eastAsia="Times New Roman" w:cstheme="minorHAnsi"/>
          <w:color w:val="000000"/>
          <w:sz w:val="24"/>
          <w:szCs w:val="24"/>
        </w:rPr>
        <w:t xml:space="preserve">Breckenridge, J. P., Gianfrancesco, C., de Zoysa, N., Lawton, J., Rankin, D. and Coates, E. (2018) </w:t>
      </w:r>
      <w:r w:rsidRPr="003A76B0">
        <w:rPr>
          <w:rFonts w:eastAsia="Times New Roman" w:cstheme="minorHAnsi"/>
          <w:b/>
          <w:bCs/>
          <w:color w:val="000000"/>
          <w:sz w:val="24"/>
          <w:szCs w:val="24"/>
        </w:rPr>
        <w:t>'Mobilising knowledge between practitioners and researchers to iteratively refine a complex intervention (DAFNE</w:t>
      </w:r>
      <w:r w:rsidR="00A8279B">
        <w:rPr>
          <w:rFonts w:eastAsia="Times New Roman" w:cstheme="minorHAnsi"/>
          <w:b/>
          <w:bCs/>
          <w:color w:val="000000"/>
          <w:sz w:val="24"/>
          <w:szCs w:val="24"/>
        </w:rPr>
        <w:t>plus) pre-trial: protocol for a structured collaborative working group process’</w:t>
      </w:r>
      <w:r w:rsidRPr="003A76B0">
        <w:rPr>
          <w:rFonts w:eastAsia="Times New Roman" w:cstheme="minorHAnsi"/>
          <w:color w:val="000000"/>
          <w:sz w:val="24"/>
          <w:szCs w:val="24"/>
        </w:rPr>
        <w:t>, </w:t>
      </w:r>
      <w:r w:rsidRPr="003A76B0">
        <w:rPr>
          <w:rFonts w:eastAsia="Times New Roman" w:cstheme="minorHAnsi"/>
          <w:i/>
          <w:iCs/>
          <w:color w:val="000000"/>
          <w:sz w:val="24"/>
          <w:szCs w:val="24"/>
        </w:rPr>
        <w:t>Pilot Feasibility Stud,</w:t>
      </w:r>
      <w:r w:rsidRPr="003A76B0">
        <w:rPr>
          <w:rFonts w:eastAsia="Times New Roman" w:cstheme="minorHAnsi"/>
          <w:color w:val="000000"/>
          <w:sz w:val="24"/>
          <w:szCs w:val="24"/>
        </w:rPr>
        <w:t> 4, pp. 120.</w:t>
      </w:r>
    </w:p>
    <w:p w14:paraId="7FC58362" w14:textId="77777777" w:rsidR="003A76B0" w:rsidRPr="003A76B0" w:rsidRDefault="003A76B0" w:rsidP="003A76B0">
      <w:pPr>
        <w:pStyle w:val="ListParagraph"/>
        <w:numPr>
          <w:ilvl w:val="0"/>
          <w:numId w:val="1"/>
        </w:numPr>
        <w:spacing w:before="120" w:after="120" w:line="240" w:lineRule="auto"/>
        <w:ind w:left="714" w:hanging="357"/>
        <w:rPr>
          <w:rFonts w:eastAsia="Times New Roman" w:cstheme="minorHAnsi"/>
          <w:color w:val="000000"/>
          <w:sz w:val="24"/>
          <w:szCs w:val="24"/>
        </w:rPr>
      </w:pPr>
      <w:r w:rsidRPr="003A76B0">
        <w:rPr>
          <w:rFonts w:eastAsia="Times New Roman" w:cstheme="minorHAnsi"/>
          <w:color w:val="000000"/>
          <w:sz w:val="24"/>
          <w:szCs w:val="24"/>
        </w:rPr>
        <w:t xml:space="preserve">Campbell, F., Lawton, J., Rankin, D., Clowes, M., Coates, E., Heller, S., de Zoysa, N., Elliott, J. and Breckenridge, J. P. (2018) </w:t>
      </w:r>
      <w:r w:rsidRPr="003A76B0">
        <w:rPr>
          <w:rFonts w:eastAsia="Times New Roman" w:cstheme="minorHAnsi"/>
          <w:b/>
          <w:bCs/>
          <w:color w:val="000000"/>
          <w:sz w:val="24"/>
          <w:szCs w:val="24"/>
        </w:rPr>
        <w:t>'Follow-Up Support for Effective type 1 Diabetes self-management (The FUSED Model): A systematic review and meta-ethnography of the barriers, facilitators and recommendations for sustaining self-management skills after attending a structured education programme'</w:t>
      </w:r>
      <w:r w:rsidRPr="003A76B0">
        <w:rPr>
          <w:rFonts w:eastAsia="Times New Roman" w:cstheme="minorHAnsi"/>
          <w:color w:val="000000"/>
          <w:sz w:val="24"/>
          <w:szCs w:val="24"/>
        </w:rPr>
        <w:t>, </w:t>
      </w:r>
      <w:r w:rsidRPr="003A76B0">
        <w:rPr>
          <w:rFonts w:eastAsia="Times New Roman" w:cstheme="minorHAnsi"/>
          <w:i/>
          <w:iCs/>
          <w:color w:val="000000"/>
          <w:sz w:val="24"/>
          <w:szCs w:val="24"/>
        </w:rPr>
        <w:t>BMC Health Serv Res,</w:t>
      </w:r>
      <w:r w:rsidRPr="003A76B0">
        <w:rPr>
          <w:rFonts w:eastAsia="Times New Roman" w:cstheme="minorHAnsi"/>
          <w:color w:val="000000"/>
          <w:sz w:val="24"/>
          <w:szCs w:val="24"/>
        </w:rPr>
        <w:t> 18(1), pp. 898.</w:t>
      </w:r>
    </w:p>
    <w:p w14:paraId="574E3ABD" w14:textId="77777777" w:rsidR="003A76B0" w:rsidRPr="003A76B0" w:rsidRDefault="003A76B0" w:rsidP="003A76B0">
      <w:pPr>
        <w:pStyle w:val="ListParagraph"/>
        <w:numPr>
          <w:ilvl w:val="0"/>
          <w:numId w:val="1"/>
        </w:numPr>
        <w:spacing w:before="120" w:after="120" w:line="240" w:lineRule="auto"/>
        <w:ind w:left="714" w:hanging="357"/>
        <w:rPr>
          <w:rFonts w:eastAsia="Times New Roman" w:cstheme="minorHAnsi"/>
          <w:color w:val="000000"/>
          <w:sz w:val="24"/>
          <w:szCs w:val="24"/>
        </w:rPr>
      </w:pPr>
      <w:r w:rsidRPr="003A76B0">
        <w:rPr>
          <w:rFonts w:eastAsia="Times New Roman" w:cstheme="minorHAnsi"/>
          <w:color w:val="000000"/>
          <w:sz w:val="24"/>
          <w:szCs w:val="24"/>
        </w:rPr>
        <w:t xml:space="preserve">Coates, E., Amiel, S., Baird, W., Benaissa, M., Brennan, A., Campbell, M. J., Chadwick, P., Chater, T., Choudhary, P., Cooke, D., Cooper, C., Cross, E., De Zoysa, N., Eissa, M., Elliott, J., Gianfrancesco, C., Good, T., Hopkins, D., Hui, Z., Lawton, J., Lorencatto, F., Michie, S., Pollard, D. J., Rankin, D., Schutter, J., Scott, E., Speight, J., Stanton-Fay, S., Taylor, C., Thompson, G., Totton, N., Yardley, L., Zaitcev, A., Heller, S. and group, D. (2021) </w:t>
      </w:r>
      <w:r w:rsidRPr="003A76B0">
        <w:rPr>
          <w:rFonts w:eastAsia="Times New Roman" w:cstheme="minorHAnsi"/>
          <w:b/>
          <w:bCs/>
          <w:color w:val="000000"/>
          <w:sz w:val="24"/>
          <w:szCs w:val="24"/>
        </w:rPr>
        <w:t>'Protocol for a cluster randomised controlled trial of the DAFNE'</w:t>
      </w:r>
      <w:r w:rsidRPr="003A76B0">
        <w:rPr>
          <w:rFonts w:eastAsia="Times New Roman" w:cstheme="minorHAnsi"/>
          <w:color w:val="000000"/>
          <w:sz w:val="24"/>
          <w:szCs w:val="24"/>
        </w:rPr>
        <w:t>, </w:t>
      </w:r>
      <w:r w:rsidRPr="003A76B0">
        <w:rPr>
          <w:rFonts w:eastAsia="Times New Roman" w:cstheme="minorHAnsi"/>
          <w:i/>
          <w:iCs/>
          <w:color w:val="000000"/>
          <w:sz w:val="24"/>
          <w:szCs w:val="24"/>
        </w:rPr>
        <w:t>BMJ Open,</w:t>
      </w:r>
      <w:r w:rsidRPr="003A76B0">
        <w:rPr>
          <w:rFonts w:eastAsia="Times New Roman" w:cstheme="minorHAnsi"/>
          <w:color w:val="000000"/>
          <w:sz w:val="24"/>
          <w:szCs w:val="24"/>
        </w:rPr>
        <w:t> 11(1), pp. e040438.</w:t>
      </w:r>
    </w:p>
    <w:p w14:paraId="6F30537A" w14:textId="77777777" w:rsidR="003A76B0" w:rsidRPr="003A76B0" w:rsidRDefault="003A76B0" w:rsidP="003A76B0">
      <w:pPr>
        <w:pStyle w:val="ListParagraph"/>
        <w:numPr>
          <w:ilvl w:val="0"/>
          <w:numId w:val="1"/>
        </w:numPr>
        <w:spacing w:before="120" w:after="120" w:line="240" w:lineRule="auto"/>
        <w:ind w:left="714" w:hanging="357"/>
        <w:rPr>
          <w:rFonts w:eastAsia="Times New Roman" w:cstheme="minorHAnsi"/>
          <w:color w:val="000000"/>
          <w:sz w:val="24"/>
          <w:szCs w:val="24"/>
        </w:rPr>
      </w:pPr>
      <w:r w:rsidRPr="003A76B0">
        <w:rPr>
          <w:rFonts w:eastAsia="Times New Roman" w:cstheme="minorHAnsi"/>
          <w:color w:val="000000"/>
          <w:sz w:val="24"/>
          <w:szCs w:val="24"/>
        </w:rPr>
        <w:t xml:space="preserve">Eissa, M. R., Good, T., Elliott, J. and Benaissa, M. (2020) </w:t>
      </w:r>
      <w:r w:rsidRPr="003A76B0">
        <w:rPr>
          <w:rFonts w:eastAsia="Times New Roman" w:cstheme="minorHAnsi"/>
          <w:b/>
          <w:bCs/>
          <w:color w:val="000000"/>
          <w:sz w:val="24"/>
          <w:szCs w:val="24"/>
        </w:rPr>
        <w:t>'Intelligent Data-Driven Model for Diabetes Diurnal Patterns Analysis'</w:t>
      </w:r>
      <w:r w:rsidRPr="003A76B0">
        <w:rPr>
          <w:rFonts w:eastAsia="Times New Roman" w:cstheme="minorHAnsi"/>
          <w:color w:val="000000"/>
          <w:sz w:val="24"/>
          <w:szCs w:val="24"/>
        </w:rPr>
        <w:t>, </w:t>
      </w:r>
      <w:r w:rsidRPr="003A76B0">
        <w:rPr>
          <w:rFonts w:eastAsia="Times New Roman" w:cstheme="minorHAnsi"/>
          <w:i/>
          <w:iCs/>
          <w:color w:val="000000"/>
          <w:sz w:val="24"/>
          <w:szCs w:val="24"/>
        </w:rPr>
        <w:t>IEEE J Biomed Health Inform,</w:t>
      </w:r>
      <w:r w:rsidRPr="003A76B0">
        <w:rPr>
          <w:rFonts w:eastAsia="Times New Roman" w:cstheme="minorHAnsi"/>
          <w:color w:val="000000"/>
          <w:sz w:val="24"/>
          <w:szCs w:val="24"/>
        </w:rPr>
        <w:t> 24(10), pp. 2984-2992.</w:t>
      </w:r>
    </w:p>
    <w:p w14:paraId="2BFF61F6" w14:textId="77777777" w:rsidR="003A76B0" w:rsidRPr="003A76B0" w:rsidRDefault="003A76B0" w:rsidP="003A76B0">
      <w:pPr>
        <w:pStyle w:val="ListParagraph"/>
        <w:numPr>
          <w:ilvl w:val="0"/>
          <w:numId w:val="1"/>
        </w:numPr>
        <w:spacing w:before="120" w:after="120" w:line="240" w:lineRule="auto"/>
        <w:ind w:left="714" w:hanging="357"/>
        <w:rPr>
          <w:rFonts w:eastAsia="Times New Roman" w:cstheme="minorHAnsi"/>
          <w:color w:val="000000"/>
          <w:sz w:val="24"/>
          <w:szCs w:val="24"/>
        </w:rPr>
      </w:pPr>
      <w:r w:rsidRPr="003A76B0">
        <w:rPr>
          <w:rFonts w:eastAsia="Times New Roman" w:cstheme="minorHAnsi"/>
          <w:color w:val="000000"/>
          <w:sz w:val="24"/>
          <w:szCs w:val="24"/>
        </w:rPr>
        <w:t>Hamilton, K., Stanton-Fay, S. H., Chadwick, P. M., Lorencatto, F., de Zoysa, N., Gianfrancesco, C., Taylor, C., Coates, E., Breckenridge, J. P., Cooke, D., Heller, S. R., Michie, S. and group, D. s. (2021</w:t>
      </w:r>
      <w:r w:rsidRPr="003A76B0">
        <w:rPr>
          <w:rFonts w:eastAsia="Times New Roman" w:cstheme="minorHAnsi"/>
          <w:b/>
          <w:bCs/>
          <w:color w:val="000000"/>
          <w:sz w:val="24"/>
          <w:szCs w:val="24"/>
        </w:rPr>
        <w:t>) 'Sustained type 1 diabetes self-management: Specifying the behaviours involved and their influences'</w:t>
      </w:r>
      <w:r w:rsidRPr="003A76B0">
        <w:rPr>
          <w:rFonts w:eastAsia="Times New Roman" w:cstheme="minorHAnsi"/>
          <w:color w:val="000000"/>
          <w:sz w:val="24"/>
          <w:szCs w:val="24"/>
        </w:rPr>
        <w:t>, </w:t>
      </w:r>
      <w:r w:rsidRPr="003A76B0">
        <w:rPr>
          <w:rFonts w:eastAsia="Times New Roman" w:cstheme="minorHAnsi"/>
          <w:i/>
          <w:iCs/>
          <w:color w:val="000000"/>
          <w:sz w:val="24"/>
          <w:szCs w:val="24"/>
        </w:rPr>
        <w:t>Diabet Med,</w:t>
      </w:r>
      <w:r w:rsidRPr="003A76B0">
        <w:rPr>
          <w:rFonts w:eastAsia="Times New Roman" w:cstheme="minorHAnsi"/>
          <w:color w:val="000000"/>
          <w:sz w:val="24"/>
          <w:szCs w:val="24"/>
        </w:rPr>
        <w:t> 38(5), pp. e14430.</w:t>
      </w:r>
    </w:p>
    <w:p w14:paraId="7F5DF0E8" w14:textId="77777777" w:rsidR="003A76B0" w:rsidRPr="003A76B0" w:rsidRDefault="003A76B0" w:rsidP="003A76B0">
      <w:pPr>
        <w:pStyle w:val="ListParagraph"/>
        <w:numPr>
          <w:ilvl w:val="0"/>
          <w:numId w:val="1"/>
        </w:numPr>
        <w:spacing w:before="120" w:after="120" w:line="240" w:lineRule="auto"/>
        <w:ind w:left="714" w:hanging="357"/>
        <w:rPr>
          <w:rFonts w:eastAsia="Times New Roman" w:cstheme="minorHAnsi"/>
          <w:color w:val="000000"/>
          <w:sz w:val="24"/>
          <w:szCs w:val="24"/>
        </w:rPr>
      </w:pPr>
      <w:r w:rsidRPr="003A76B0">
        <w:rPr>
          <w:rFonts w:eastAsia="Times New Roman" w:cstheme="minorHAnsi"/>
          <w:color w:val="000000"/>
          <w:sz w:val="24"/>
          <w:szCs w:val="24"/>
        </w:rPr>
        <w:t xml:space="preserve">Heller, S. R., Gianfrancesco, C., Taylor, C. and Elliott, J. (2020) </w:t>
      </w:r>
      <w:r w:rsidRPr="003A76B0">
        <w:rPr>
          <w:rFonts w:eastAsia="Times New Roman" w:cstheme="minorHAnsi"/>
          <w:b/>
          <w:bCs/>
          <w:color w:val="000000"/>
          <w:sz w:val="24"/>
          <w:szCs w:val="24"/>
        </w:rPr>
        <w:t>'What are the characteristics of the best type 1 diabetes patient education programmes (from diagnosis to long-term care), do they improve outcomes and what is required to make them more effective?',</w:t>
      </w:r>
      <w:r w:rsidRPr="003A76B0">
        <w:rPr>
          <w:rFonts w:eastAsia="Times New Roman" w:cstheme="minorHAnsi"/>
          <w:color w:val="000000"/>
          <w:sz w:val="24"/>
          <w:szCs w:val="24"/>
        </w:rPr>
        <w:t> </w:t>
      </w:r>
      <w:r w:rsidRPr="003A76B0">
        <w:rPr>
          <w:rFonts w:eastAsia="Times New Roman" w:cstheme="minorHAnsi"/>
          <w:i/>
          <w:iCs/>
          <w:color w:val="000000"/>
          <w:sz w:val="24"/>
          <w:szCs w:val="24"/>
        </w:rPr>
        <w:t>Diabet Med,</w:t>
      </w:r>
      <w:r w:rsidRPr="003A76B0">
        <w:rPr>
          <w:rFonts w:eastAsia="Times New Roman" w:cstheme="minorHAnsi"/>
          <w:color w:val="000000"/>
          <w:sz w:val="24"/>
          <w:szCs w:val="24"/>
        </w:rPr>
        <w:t> 37(4), pp. 545-554.</w:t>
      </w:r>
    </w:p>
    <w:p w14:paraId="51EFEC9E" w14:textId="77777777" w:rsidR="003A76B0" w:rsidRPr="003A76B0" w:rsidRDefault="003A76B0" w:rsidP="003A76B0">
      <w:pPr>
        <w:pStyle w:val="ListParagraph"/>
        <w:numPr>
          <w:ilvl w:val="0"/>
          <w:numId w:val="1"/>
        </w:numPr>
        <w:spacing w:before="120" w:after="120" w:line="240" w:lineRule="auto"/>
        <w:ind w:left="714" w:hanging="357"/>
        <w:rPr>
          <w:rFonts w:eastAsia="Times New Roman" w:cstheme="minorHAnsi"/>
          <w:color w:val="000000"/>
          <w:sz w:val="24"/>
          <w:szCs w:val="24"/>
        </w:rPr>
      </w:pPr>
      <w:r w:rsidRPr="003A76B0">
        <w:rPr>
          <w:rFonts w:eastAsia="Times New Roman" w:cstheme="minorHAnsi"/>
          <w:color w:val="000000"/>
          <w:sz w:val="24"/>
          <w:szCs w:val="24"/>
        </w:rPr>
        <w:t xml:space="preserve">Holmes-Truscott, E., Cooke, D. D., Hendrieckx, C., Coates, E. J., Heller, S. R. and Speight, J. (2021) </w:t>
      </w:r>
      <w:r w:rsidRPr="003A76B0">
        <w:rPr>
          <w:rFonts w:eastAsia="Times New Roman" w:cstheme="minorHAnsi"/>
          <w:b/>
          <w:bCs/>
          <w:color w:val="000000"/>
          <w:sz w:val="24"/>
          <w:szCs w:val="24"/>
        </w:rPr>
        <w:t>'A comparison of the acceptability and psychometric properties of scales assessing the impact of type 1 diabetes on quality of life-Results of 'YourSAY: Quality of Life'',</w:t>
      </w:r>
      <w:r w:rsidRPr="003A76B0">
        <w:rPr>
          <w:rFonts w:eastAsia="Times New Roman" w:cstheme="minorHAnsi"/>
          <w:color w:val="000000"/>
          <w:sz w:val="24"/>
          <w:szCs w:val="24"/>
        </w:rPr>
        <w:t> </w:t>
      </w:r>
      <w:r w:rsidRPr="003A76B0">
        <w:rPr>
          <w:rFonts w:eastAsia="Times New Roman" w:cstheme="minorHAnsi"/>
          <w:i/>
          <w:iCs/>
          <w:color w:val="000000"/>
          <w:sz w:val="24"/>
          <w:szCs w:val="24"/>
        </w:rPr>
        <w:t>Diabet Med,</w:t>
      </w:r>
      <w:r w:rsidRPr="003A76B0">
        <w:rPr>
          <w:rFonts w:eastAsia="Times New Roman" w:cstheme="minorHAnsi"/>
          <w:color w:val="000000"/>
          <w:sz w:val="24"/>
          <w:szCs w:val="24"/>
        </w:rPr>
        <w:t> 38(6), pp. e14524.</w:t>
      </w:r>
    </w:p>
    <w:p w14:paraId="7C553872" w14:textId="77777777" w:rsidR="003A76B0" w:rsidRPr="003A76B0" w:rsidRDefault="003A76B0" w:rsidP="003A76B0">
      <w:pPr>
        <w:pStyle w:val="ListParagraph"/>
        <w:numPr>
          <w:ilvl w:val="0"/>
          <w:numId w:val="1"/>
        </w:numPr>
        <w:spacing w:before="120" w:after="120" w:line="240" w:lineRule="auto"/>
        <w:ind w:left="714" w:hanging="357"/>
        <w:rPr>
          <w:rFonts w:eastAsia="Times New Roman" w:cstheme="minorHAnsi"/>
          <w:color w:val="000000"/>
          <w:sz w:val="24"/>
          <w:szCs w:val="24"/>
        </w:rPr>
      </w:pPr>
      <w:r w:rsidRPr="003A76B0">
        <w:rPr>
          <w:rFonts w:eastAsia="Times New Roman" w:cstheme="minorHAnsi"/>
          <w:color w:val="000000"/>
          <w:sz w:val="24"/>
          <w:szCs w:val="24"/>
        </w:rPr>
        <w:t xml:space="preserve">Stanton-Fay, S. H., Hamilton, K., Chadwick, P. M., Lorencatto, F., Gianfrancesco, C., de Zoysa, N., Coates, E., Cooke, D., McBain, H., Heller, S. R., Michie, S. and group, D. s. (2021) </w:t>
      </w:r>
      <w:r w:rsidRPr="003A76B0">
        <w:rPr>
          <w:rFonts w:eastAsia="Times New Roman" w:cstheme="minorHAnsi"/>
          <w:b/>
          <w:bCs/>
          <w:color w:val="000000"/>
          <w:sz w:val="24"/>
          <w:szCs w:val="24"/>
        </w:rPr>
        <w:t xml:space="preserve">'The DAFNEplus programme for sustained type 1 diabetes </w:t>
      </w:r>
      <w:r w:rsidR="00DE00D7" w:rsidRPr="003A76B0">
        <w:rPr>
          <w:rFonts w:eastAsia="Times New Roman" w:cstheme="minorHAnsi"/>
          <w:b/>
          <w:bCs/>
          <w:color w:val="000000"/>
          <w:sz w:val="24"/>
          <w:szCs w:val="24"/>
        </w:rPr>
        <w:t>self-management</w:t>
      </w:r>
      <w:r w:rsidRPr="003A76B0">
        <w:rPr>
          <w:rFonts w:eastAsia="Times New Roman" w:cstheme="minorHAnsi"/>
          <w:b/>
          <w:bCs/>
          <w:color w:val="000000"/>
          <w:sz w:val="24"/>
          <w:szCs w:val="24"/>
        </w:rPr>
        <w:t>: Intervention development using the Behaviour Change Wheel'</w:t>
      </w:r>
      <w:r w:rsidRPr="003A76B0">
        <w:rPr>
          <w:rFonts w:eastAsia="Times New Roman" w:cstheme="minorHAnsi"/>
          <w:color w:val="000000"/>
          <w:sz w:val="24"/>
          <w:szCs w:val="24"/>
        </w:rPr>
        <w:t>, </w:t>
      </w:r>
      <w:r w:rsidRPr="003A76B0">
        <w:rPr>
          <w:rFonts w:eastAsia="Times New Roman" w:cstheme="minorHAnsi"/>
          <w:i/>
          <w:iCs/>
          <w:color w:val="000000"/>
          <w:sz w:val="24"/>
          <w:szCs w:val="24"/>
        </w:rPr>
        <w:t>Diabet Med,</w:t>
      </w:r>
      <w:r w:rsidRPr="003A76B0">
        <w:rPr>
          <w:rFonts w:eastAsia="Times New Roman" w:cstheme="minorHAnsi"/>
          <w:color w:val="000000"/>
          <w:sz w:val="24"/>
          <w:szCs w:val="24"/>
        </w:rPr>
        <w:t> 38(5), pp. e14548.</w:t>
      </w:r>
    </w:p>
    <w:p w14:paraId="6C635F74" w14:textId="77777777" w:rsidR="003A76B0" w:rsidRPr="003A76B0" w:rsidRDefault="003A76B0" w:rsidP="003A76B0">
      <w:pPr>
        <w:pStyle w:val="ListParagraph"/>
        <w:numPr>
          <w:ilvl w:val="0"/>
          <w:numId w:val="1"/>
        </w:numPr>
        <w:spacing w:before="120" w:after="120" w:line="240" w:lineRule="auto"/>
        <w:ind w:left="714" w:hanging="357"/>
        <w:rPr>
          <w:rFonts w:eastAsia="Times New Roman" w:cstheme="minorHAnsi"/>
          <w:color w:val="000000"/>
          <w:sz w:val="24"/>
          <w:szCs w:val="24"/>
        </w:rPr>
      </w:pPr>
      <w:r w:rsidRPr="003A76B0">
        <w:rPr>
          <w:rFonts w:eastAsia="Times New Roman" w:cstheme="minorHAnsi"/>
          <w:color w:val="000000"/>
          <w:sz w:val="24"/>
          <w:szCs w:val="24"/>
        </w:rPr>
        <w:t xml:space="preserve">Zaitcev, A., Eissa, M. R., Hui, Z., Good, T., Elliott, J. and Benaissa, M. (2020) </w:t>
      </w:r>
      <w:r w:rsidRPr="003A76B0">
        <w:rPr>
          <w:rFonts w:eastAsia="Times New Roman" w:cstheme="minorHAnsi"/>
          <w:b/>
          <w:bCs/>
          <w:color w:val="000000"/>
          <w:sz w:val="24"/>
          <w:szCs w:val="24"/>
        </w:rPr>
        <w:t>'A Deep Neural Network Application for Improved P</w:t>
      </w:r>
      <w:r>
        <w:rPr>
          <w:rFonts w:eastAsia="Times New Roman" w:cstheme="minorHAnsi"/>
          <w:b/>
          <w:bCs/>
          <w:color w:val="000000"/>
          <w:sz w:val="24"/>
          <w:szCs w:val="24"/>
        </w:rPr>
        <w:t>rediction of HbA1c</w:t>
      </w:r>
      <w:r w:rsidRPr="003A76B0">
        <w:rPr>
          <w:rFonts w:eastAsia="Times New Roman" w:cstheme="minorHAnsi"/>
          <w:b/>
          <w:bCs/>
          <w:color w:val="000000"/>
          <w:sz w:val="24"/>
          <w:szCs w:val="24"/>
        </w:rPr>
        <w:t xml:space="preserve"> in Type 1 Diabetes'</w:t>
      </w:r>
      <w:r w:rsidRPr="003A76B0">
        <w:rPr>
          <w:rFonts w:eastAsia="Times New Roman" w:cstheme="minorHAnsi"/>
          <w:color w:val="000000"/>
          <w:sz w:val="24"/>
          <w:szCs w:val="24"/>
        </w:rPr>
        <w:t>, </w:t>
      </w:r>
      <w:r w:rsidRPr="003A76B0">
        <w:rPr>
          <w:rFonts w:eastAsia="Times New Roman" w:cstheme="minorHAnsi"/>
          <w:i/>
          <w:iCs/>
          <w:color w:val="000000"/>
          <w:sz w:val="24"/>
          <w:szCs w:val="24"/>
        </w:rPr>
        <w:t>IEEE J Biomed Health Inform,</w:t>
      </w:r>
      <w:r w:rsidRPr="003A76B0">
        <w:rPr>
          <w:rFonts w:eastAsia="Times New Roman" w:cstheme="minorHAnsi"/>
          <w:color w:val="000000"/>
          <w:sz w:val="24"/>
          <w:szCs w:val="24"/>
        </w:rPr>
        <w:t> 24(10), pp. 2932-2941.</w:t>
      </w:r>
    </w:p>
    <w:p w14:paraId="3B51D0AA" w14:textId="77777777" w:rsidR="00D948E9" w:rsidRPr="003A76B0" w:rsidRDefault="00083DA5" w:rsidP="003A76B0">
      <w:pPr>
        <w:spacing w:after="120"/>
        <w:rPr>
          <w:rFonts w:cstheme="minorHAnsi"/>
          <w:sz w:val="21"/>
          <w:szCs w:val="21"/>
        </w:rPr>
      </w:pPr>
    </w:p>
    <w:sectPr w:rsidR="00D948E9" w:rsidRPr="003A76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177EF0"/>
    <w:multiLevelType w:val="hybridMultilevel"/>
    <w:tmpl w:val="890272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6395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6B0"/>
    <w:rsid w:val="00083DA5"/>
    <w:rsid w:val="003A76B0"/>
    <w:rsid w:val="0041327E"/>
    <w:rsid w:val="00852CD5"/>
    <w:rsid w:val="00A8279B"/>
    <w:rsid w:val="00DE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44D04"/>
  <w15:chartTrackingRefBased/>
  <w15:docId w15:val="{58AA1BED-C826-45C2-829E-01B65E51C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A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A76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7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Sheffield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Scott</dc:creator>
  <cp:keywords/>
  <dc:description/>
  <cp:lastModifiedBy>Elaine Scott</cp:lastModifiedBy>
  <cp:revision>4</cp:revision>
  <dcterms:created xsi:type="dcterms:W3CDTF">2021-12-14T09:39:00Z</dcterms:created>
  <dcterms:modified xsi:type="dcterms:W3CDTF">2023-05-17T08:58:00Z</dcterms:modified>
</cp:coreProperties>
</file>