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75A" w:rsidRPr="00833EDB" w:rsidRDefault="000D275A" w:rsidP="00833EDB">
      <w:pPr>
        <w:pStyle w:val="Style2"/>
        <w:rPr>
          <w:sz w:val="28"/>
          <w:szCs w:val="36"/>
        </w:rPr>
      </w:pPr>
    </w:p>
    <w:p w:rsidR="000D275A" w:rsidRPr="00833EDB" w:rsidRDefault="000D275A" w:rsidP="00833EDB">
      <w:pPr>
        <w:pStyle w:val="Style2"/>
        <w:rPr>
          <w:sz w:val="28"/>
          <w:szCs w:val="36"/>
        </w:rPr>
      </w:pPr>
    </w:p>
    <w:p w:rsidR="000D275A" w:rsidRPr="00833EDB" w:rsidRDefault="000D275A" w:rsidP="00833EDB">
      <w:pPr>
        <w:pStyle w:val="Style2"/>
        <w:rPr>
          <w:sz w:val="28"/>
          <w:szCs w:val="36"/>
        </w:rPr>
      </w:pPr>
      <w:r w:rsidRPr="00833EDB">
        <w:rPr>
          <w:sz w:val="28"/>
          <w:szCs w:val="36"/>
        </w:rPr>
        <w:t>ESRC Politics of Wellbeing Seminar Series</w:t>
      </w:r>
    </w:p>
    <w:p w:rsidR="000D275A" w:rsidRPr="00833EDB" w:rsidRDefault="006D423F" w:rsidP="00833EDB">
      <w:pPr>
        <w:pStyle w:val="Style2"/>
        <w:rPr>
          <w:sz w:val="28"/>
          <w:szCs w:val="36"/>
        </w:rPr>
      </w:pPr>
      <w:r>
        <w:rPr>
          <w:sz w:val="28"/>
          <w:szCs w:val="36"/>
        </w:rPr>
        <w:t>Seminar 5</w:t>
      </w:r>
      <w:r w:rsidR="000D275A" w:rsidRPr="00833EDB">
        <w:rPr>
          <w:sz w:val="28"/>
          <w:szCs w:val="36"/>
        </w:rPr>
        <w:t xml:space="preserve"> – attendance list</w:t>
      </w:r>
    </w:p>
    <w:p w:rsidR="00021BC2" w:rsidRDefault="00021BC2" w:rsidP="00021BC2">
      <w:pPr>
        <w:pStyle w:val="Style2"/>
      </w:pPr>
      <w:r w:rsidRPr="009F48A6">
        <w:rPr>
          <w:b/>
          <w:bCs/>
        </w:rPr>
        <w:t>Note</w:t>
      </w:r>
      <w:r>
        <w:t xml:space="preserve">: PI – principal investigator; CI – co-investigator; C – session chair; S – speaker at panel/paper-giver; L – welcome talk, lecture, or plenary speaker. </w:t>
      </w:r>
      <w:proofErr w:type="gramStart"/>
      <w:r>
        <w:t>If not listed, attendant/participant.</w:t>
      </w:r>
      <w:proofErr w:type="gramEnd"/>
    </w:p>
    <w:p w:rsidR="000D275A" w:rsidRPr="00833EDB" w:rsidRDefault="000D275A" w:rsidP="00833EDB">
      <w:pPr>
        <w:pStyle w:val="Style2"/>
        <w:rPr>
          <w:sz w:val="28"/>
          <w:szCs w:val="36"/>
        </w:rPr>
      </w:pPr>
    </w:p>
    <w:tbl>
      <w:tblPr>
        <w:tblStyle w:val="TableGrid"/>
        <w:tblW w:w="9387" w:type="dxa"/>
        <w:tblLayout w:type="fixed"/>
        <w:tblLook w:val="04A0" w:firstRow="1" w:lastRow="0" w:firstColumn="1" w:lastColumn="0" w:noHBand="0" w:noVBand="1"/>
      </w:tblPr>
      <w:tblGrid>
        <w:gridCol w:w="2518"/>
        <w:gridCol w:w="916"/>
        <w:gridCol w:w="5953"/>
      </w:tblGrid>
      <w:tr w:rsidR="0004220A" w:rsidRPr="00240087" w:rsidTr="0004220A">
        <w:trPr>
          <w:trHeight w:val="567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04220A" w:rsidRPr="00240087" w:rsidRDefault="0004220A" w:rsidP="00833EDB">
            <w:pPr>
              <w:pStyle w:val="Style2"/>
              <w:jc w:val="center"/>
              <w:rPr>
                <w:b/>
                <w:bCs/>
              </w:rPr>
            </w:pPr>
            <w:r w:rsidRPr="00240087">
              <w:rPr>
                <w:b/>
                <w:bCs/>
              </w:rPr>
              <w:t>Name</w:t>
            </w:r>
          </w:p>
        </w:tc>
        <w:tc>
          <w:tcPr>
            <w:tcW w:w="916" w:type="dxa"/>
            <w:shd w:val="clear" w:color="auto" w:fill="D9D9D9" w:themeFill="background1" w:themeFillShade="D9"/>
            <w:vAlign w:val="center"/>
          </w:tcPr>
          <w:p w:rsidR="0004220A" w:rsidRPr="00240087" w:rsidRDefault="0004220A" w:rsidP="00F07E13">
            <w:pPr>
              <w:pStyle w:val="Style2"/>
              <w:jc w:val="center"/>
              <w:rPr>
                <w:b/>
                <w:bCs/>
              </w:rPr>
            </w:pPr>
            <w:r w:rsidRPr="00240087">
              <w:rPr>
                <w:b/>
                <w:bCs/>
              </w:rPr>
              <w:t>Role</w:t>
            </w:r>
            <w:r>
              <w:rPr>
                <w:b/>
                <w:bCs/>
              </w:rPr>
              <w:t>(s)</w:t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:rsidR="0004220A" w:rsidRPr="00240087" w:rsidRDefault="0004220A" w:rsidP="00833EDB">
            <w:pPr>
              <w:pStyle w:val="Style2"/>
              <w:jc w:val="center"/>
              <w:rPr>
                <w:b/>
                <w:bCs/>
              </w:rPr>
            </w:pPr>
            <w:r w:rsidRPr="00240087">
              <w:rPr>
                <w:b/>
                <w:bCs/>
              </w:rPr>
              <w:t>Position</w:t>
            </w:r>
            <w:r>
              <w:rPr>
                <w:b/>
                <w:bCs/>
              </w:rPr>
              <w:t>(s)</w:t>
            </w:r>
            <w:r w:rsidRPr="00240087">
              <w:rPr>
                <w:b/>
                <w:bCs/>
              </w:rPr>
              <w:t xml:space="preserve"> and Organisation</w:t>
            </w:r>
            <w:r>
              <w:rPr>
                <w:b/>
                <w:bCs/>
              </w:rPr>
              <w:t>(s)</w:t>
            </w:r>
          </w:p>
        </w:tc>
      </w:tr>
      <w:tr w:rsidR="0004220A" w:rsidRPr="00F07E13" w:rsidTr="0004220A">
        <w:trPr>
          <w:trHeight w:val="567"/>
        </w:trPr>
        <w:tc>
          <w:tcPr>
            <w:tcW w:w="2518" w:type="dxa"/>
            <w:vAlign w:val="center"/>
          </w:tcPr>
          <w:p w:rsidR="0004220A" w:rsidRPr="00F07E13" w:rsidRDefault="0004220A" w:rsidP="00F07E13">
            <w:pPr>
              <w:pStyle w:val="Style2"/>
            </w:pPr>
            <w:r w:rsidRPr="00F07E13">
              <w:t xml:space="preserve">Ian Bache </w:t>
            </w:r>
          </w:p>
        </w:tc>
        <w:tc>
          <w:tcPr>
            <w:tcW w:w="916" w:type="dxa"/>
            <w:vAlign w:val="center"/>
          </w:tcPr>
          <w:p w:rsidR="0004220A" w:rsidRPr="00F07E13" w:rsidRDefault="0004220A" w:rsidP="00F07E13">
            <w:pPr>
              <w:pStyle w:val="Style2"/>
              <w:jc w:val="center"/>
            </w:pPr>
            <w:r w:rsidRPr="00F07E13">
              <w:t>PI</w:t>
            </w:r>
          </w:p>
        </w:tc>
        <w:tc>
          <w:tcPr>
            <w:tcW w:w="5953" w:type="dxa"/>
            <w:vAlign w:val="center"/>
          </w:tcPr>
          <w:p w:rsidR="0004220A" w:rsidRPr="00F07E13" w:rsidRDefault="0004220A" w:rsidP="00F07E13">
            <w:pPr>
              <w:pStyle w:val="Style2"/>
            </w:pPr>
            <w:r w:rsidRPr="00F07E13">
              <w:t>Professor of Politics, University of Sheffield</w:t>
            </w:r>
          </w:p>
        </w:tc>
      </w:tr>
      <w:tr w:rsidR="0004220A" w:rsidRPr="00F07E13" w:rsidTr="0004220A">
        <w:trPr>
          <w:trHeight w:val="567"/>
        </w:trPr>
        <w:tc>
          <w:tcPr>
            <w:tcW w:w="2518" w:type="dxa"/>
            <w:vAlign w:val="center"/>
          </w:tcPr>
          <w:p w:rsidR="0004220A" w:rsidRPr="00F07E13" w:rsidRDefault="0004220A" w:rsidP="00F07E13">
            <w:pPr>
              <w:pStyle w:val="Style2"/>
            </w:pPr>
            <w:r w:rsidRPr="00F07E13">
              <w:t>Karen Scott</w:t>
            </w:r>
          </w:p>
        </w:tc>
        <w:tc>
          <w:tcPr>
            <w:tcW w:w="916" w:type="dxa"/>
            <w:vAlign w:val="center"/>
          </w:tcPr>
          <w:p w:rsidR="0004220A" w:rsidRPr="00F07E13" w:rsidRDefault="0004220A" w:rsidP="00F07E13">
            <w:pPr>
              <w:pStyle w:val="Style2"/>
              <w:jc w:val="center"/>
            </w:pPr>
            <w:r w:rsidRPr="00F07E13">
              <w:t>CI</w:t>
            </w:r>
          </w:p>
        </w:tc>
        <w:tc>
          <w:tcPr>
            <w:tcW w:w="5953" w:type="dxa"/>
            <w:vAlign w:val="center"/>
          </w:tcPr>
          <w:p w:rsidR="0004220A" w:rsidRPr="00F07E13" w:rsidRDefault="00D2793D" w:rsidP="00F07E13">
            <w:pPr>
              <w:pStyle w:val="Style2"/>
            </w:pPr>
            <w:r>
              <w:t>Senior Researcher</w:t>
            </w:r>
            <w:r w:rsidR="0004220A" w:rsidRPr="00F07E13">
              <w:t>, School of Agriculture, Food and Rural Development, Newcastle University</w:t>
            </w:r>
          </w:p>
        </w:tc>
      </w:tr>
      <w:tr w:rsidR="0004220A" w:rsidRPr="00F07E13" w:rsidTr="0004220A">
        <w:trPr>
          <w:trHeight w:val="567"/>
        </w:trPr>
        <w:tc>
          <w:tcPr>
            <w:tcW w:w="2518" w:type="dxa"/>
            <w:vAlign w:val="center"/>
          </w:tcPr>
          <w:p w:rsidR="0004220A" w:rsidRPr="00F07E13" w:rsidRDefault="0004220A" w:rsidP="00F07E13">
            <w:pPr>
              <w:pStyle w:val="Style2"/>
            </w:pPr>
            <w:r w:rsidRPr="00F07E13">
              <w:t>Charles Seaford</w:t>
            </w:r>
          </w:p>
        </w:tc>
        <w:tc>
          <w:tcPr>
            <w:tcW w:w="916" w:type="dxa"/>
            <w:vAlign w:val="center"/>
          </w:tcPr>
          <w:p w:rsidR="0004220A" w:rsidRPr="00F07E13" w:rsidRDefault="0004220A" w:rsidP="00F07E13">
            <w:pPr>
              <w:pStyle w:val="Style2"/>
              <w:jc w:val="center"/>
            </w:pPr>
            <w:r w:rsidRPr="00F07E13">
              <w:t>CI, C</w:t>
            </w:r>
          </w:p>
        </w:tc>
        <w:tc>
          <w:tcPr>
            <w:tcW w:w="5953" w:type="dxa"/>
            <w:vAlign w:val="center"/>
          </w:tcPr>
          <w:p w:rsidR="0004220A" w:rsidRPr="00F07E13" w:rsidRDefault="0004220A" w:rsidP="00F07E13">
            <w:pPr>
              <w:pStyle w:val="Style2"/>
            </w:pPr>
            <w:r w:rsidRPr="00F07E13">
              <w:t>Head of Well-being, new economics foundation</w:t>
            </w:r>
          </w:p>
        </w:tc>
      </w:tr>
      <w:tr w:rsidR="0004220A" w:rsidRPr="00F07E13" w:rsidTr="0004220A">
        <w:trPr>
          <w:trHeight w:val="567"/>
        </w:trPr>
        <w:tc>
          <w:tcPr>
            <w:tcW w:w="2518" w:type="dxa"/>
            <w:vAlign w:val="center"/>
          </w:tcPr>
          <w:p w:rsidR="0004220A" w:rsidRPr="00F07E13" w:rsidRDefault="0004220A" w:rsidP="00F07E13">
            <w:pPr>
              <w:pStyle w:val="Style2"/>
            </w:pPr>
            <w:r w:rsidRPr="00F07E13">
              <w:t>Louise Reardon</w:t>
            </w:r>
          </w:p>
        </w:tc>
        <w:tc>
          <w:tcPr>
            <w:tcW w:w="916" w:type="dxa"/>
            <w:vAlign w:val="center"/>
          </w:tcPr>
          <w:p w:rsidR="0004220A" w:rsidRPr="00F07E13" w:rsidRDefault="0004220A" w:rsidP="00F07E13">
            <w:pPr>
              <w:pStyle w:val="Style2"/>
              <w:jc w:val="center"/>
            </w:pPr>
            <w:r w:rsidRPr="00F07E13">
              <w:t>C</w:t>
            </w:r>
          </w:p>
        </w:tc>
        <w:tc>
          <w:tcPr>
            <w:tcW w:w="5953" w:type="dxa"/>
            <w:vAlign w:val="center"/>
          </w:tcPr>
          <w:p w:rsidR="0004220A" w:rsidRPr="00F07E13" w:rsidRDefault="0004220A" w:rsidP="00F07E13">
            <w:pPr>
              <w:pStyle w:val="Style2"/>
            </w:pPr>
            <w:r w:rsidRPr="00F07E13">
              <w:t>Research Fellow, Institute for Transport Studies, University of Leeds</w:t>
            </w:r>
          </w:p>
        </w:tc>
      </w:tr>
      <w:tr w:rsidR="0004220A" w:rsidTr="0004220A">
        <w:trPr>
          <w:trHeight w:val="567"/>
        </w:trPr>
        <w:tc>
          <w:tcPr>
            <w:tcW w:w="2518" w:type="dxa"/>
            <w:vAlign w:val="center"/>
          </w:tcPr>
          <w:p w:rsidR="0004220A" w:rsidRDefault="0004220A" w:rsidP="00EF55DF">
            <w:pPr>
              <w:pStyle w:val="Style2"/>
              <w:rPr>
                <w:sz w:val="22"/>
              </w:rPr>
            </w:pPr>
            <w:r>
              <w:t>Annie Austin</w:t>
            </w:r>
          </w:p>
        </w:tc>
        <w:tc>
          <w:tcPr>
            <w:tcW w:w="916" w:type="dxa"/>
            <w:vAlign w:val="center"/>
          </w:tcPr>
          <w:p w:rsidR="0004220A" w:rsidRDefault="0004220A" w:rsidP="00F07E13">
            <w:pPr>
              <w:pStyle w:val="Style2"/>
              <w:jc w:val="center"/>
            </w:pPr>
            <w:r>
              <w:t>S</w:t>
            </w:r>
          </w:p>
        </w:tc>
        <w:tc>
          <w:tcPr>
            <w:tcW w:w="5953" w:type="dxa"/>
            <w:vAlign w:val="center"/>
          </w:tcPr>
          <w:p w:rsidR="0004220A" w:rsidRDefault="0004220A" w:rsidP="00EF55DF">
            <w:pPr>
              <w:pStyle w:val="Style2"/>
              <w:rPr>
                <w:sz w:val="22"/>
              </w:rPr>
            </w:pPr>
            <w:r>
              <w:t>PhD Candidate, Institute for Social Change, University of Manchester</w:t>
            </w:r>
          </w:p>
        </w:tc>
      </w:tr>
      <w:tr w:rsidR="0004220A" w:rsidTr="0004220A">
        <w:trPr>
          <w:trHeight w:val="567"/>
        </w:trPr>
        <w:tc>
          <w:tcPr>
            <w:tcW w:w="2518" w:type="dxa"/>
            <w:vAlign w:val="center"/>
          </w:tcPr>
          <w:p w:rsidR="0004220A" w:rsidRDefault="0004220A" w:rsidP="00EF55DF">
            <w:pPr>
              <w:pStyle w:val="Style2"/>
              <w:rPr>
                <w:sz w:val="22"/>
              </w:rPr>
            </w:pPr>
            <w:r>
              <w:t>Sam Wren-Lewis</w:t>
            </w:r>
          </w:p>
        </w:tc>
        <w:tc>
          <w:tcPr>
            <w:tcW w:w="916" w:type="dxa"/>
            <w:vAlign w:val="center"/>
          </w:tcPr>
          <w:p w:rsidR="0004220A" w:rsidRDefault="0004220A" w:rsidP="00F07E13">
            <w:pPr>
              <w:pStyle w:val="Style2"/>
              <w:jc w:val="center"/>
            </w:pPr>
            <w:r>
              <w:t>S</w:t>
            </w:r>
          </w:p>
        </w:tc>
        <w:tc>
          <w:tcPr>
            <w:tcW w:w="5953" w:type="dxa"/>
            <w:vAlign w:val="center"/>
          </w:tcPr>
          <w:p w:rsidR="0004220A" w:rsidRDefault="0004220A" w:rsidP="00EF55DF">
            <w:pPr>
              <w:pStyle w:val="Style2"/>
              <w:rPr>
                <w:sz w:val="22"/>
              </w:rPr>
            </w:pPr>
            <w:r>
              <w:t>Happy City Index Project Manager, Happy City Initiative</w:t>
            </w:r>
          </w:p>
        </w:tc>
      </w:tr>
      <w:tr w:rsidR="0004220A" w:rsidTr="0004220A">
        <w:trPr>
          <w:trHeight w:val="567"/>
        </w:trPr>
        <w:tc>
          <w:tcPr>
            <w:tcW w:w="2518" w:type="dxa"/>
            <w:vAlign w:val="center"/>
          </w:tcPr>
          <w:p w:rsidR="0004220A" w:rsidRDefault="0004220A" w:rsidP="00EF55DF">
            <w:pPr>
              <w:pStyle w:val="Style2"/>
            </w:pPr>
            <w:r>
              <w:t>Derek Bell</w:t>
            </w:r>
          </w:p>
        </w:tc>
        <w:tc>
          <w:tcPr>
            <w:tcW w:w="916" w:type="dxa"/>
            <w:vAlign w:val="center"/>
          </w:tcPr>
          <w:p w:rsidR="0004220A" w:rsidRDefault="0004220A" w:rsidP="00F07E13">
            <w:pPr>
              <w:pStyle w:val="Style2"/>
              <w:jc w:val="center"/>
            </w:pPr>
            <w:r>
              <w:t>S</w:t>
            </w:r>
          </w:p>
        </w:tc>
        <w:tc>
          <w:tcPr>
            <w:tcW w:w="5953" w:type="dxa"/>
            <w:vAlign w:val="center"/>
          </w:tcPr>
          <w:p w:rsidR="0004220A" w:rsidRDefault="00D2793D" w:rsidP="00EF55DF">
            <w:pPr>
              <w:pStyle w:val="Style2"/>
            </w:pPr>
            <w:r>
              <w:t>Professor</w:t>
            </w:r>
            <w:r w:rsidRPr="0063075C">
              <w:t xml:space="preserve"> </w:t>
            </w:r>
            <w:r w:rsidR="0004220A" w:rsidRPr="0063075C">
              <w:t>in Environmental Politic</w:t>
            </w:r>
            <w:r w:rsidR="0004220A">
              <w:t>al Theory, Newcastle University</w:t>
            </w:r>
          </w:p>
        </w:tc>
      </w:tr>
      <w:tr w:rsidR="0004220A" w:rsidTr="0064793F">
        <w:trPr>
          <w:trHeight w:val="567"/>
        </w:trPr>
        <w:tc>
          <w:tcPr>
            <w:tcW w:w="2518" w:type="dxa"/>
            <w:vAlign w:val="center"/>
          </w:tcPr>
          <w:p w:rsidR="0004220A" w:rsidRDefault="0004220A" w:rsidP="0004435B">
            <w:pPr>
              <w:pStyle w:val="Style2"/>
            </w:pPr>
            <w:r>
              <w:t xml:space="preserve">Justine </w:t>
            </w:r>
            <w:proofErr w:type="spellStart"/>
            <w:r>
              <w:t>Uvuza</w:t>
            </w:r>
            <w:proofErr w:type="spellEnd"/>
          </w:p>
        </w:tc>
        <w:tc>
          <w:tcPr>
            <w:tcW w:w="916" w:type="dxa"/>
            <w:vAlign w:val="center"/>
          </w:tcPr>
          <w:p w:rsidR="0004220A" w:rsidRDefault="0004220A" w:rsidP="00F07E13">
            <w:pPr>
              <w:pStyle w:val="Style2"/>
              <w:jc w:val="center"/>
            </w:pPr>
            <w:r>
              <w:t>S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04220A" w:rsidRPr="0063075C" w:rsidRDefault="00D2793D" w:rsidP="00021BC2">
            <w:pPr>
              <w:pStyle w:val="Style2"/>
            </w:pPr>
            <w:r>
              <w:t>PhD candidate</w:t>
            </w:r>
            <w:r w:rsidR="0004220A">
              <w:t xml:space="preserve"> Newcastle University</w:t>
            </w:r>
          </w:p>
        </w:tc>
      </w:tr>
      <w:tr w:rsidR="0004220A" w:rsidTr="0004220A">
        <w:trPr>
          <w:trHeight w:val="567"/>
        </w:trPr>
        <w:tc>
          <w:tcPr>
            <w:tcW w:w="2518" w:type="dxa"/>
            <w:vAlign w:val="center"/>
          </w:tcPr>
          <w:p w:rsidR="0004220A" w:rsidRDefault="0004220A" w:rsidP="00EF55DF">
            <w:pPr>
              <w:pStyle w:val="Style2"/>
            </w:pPr>
            <w:r>
              <w:t>Tim Taylor</w:t>
            </w:r>
          </w:p>
        </w:tc>
        <w:tc>
          <w:tcPr>
            <w:tcW w:w="916" w:type="dxa"/>
            <w:vAlign w:val="center"/>
          </w:tcPr>
          <w:p w:rsidR="0004220A" w:rsidRDefault="0004220A" w:rsidP="00F07E13">
            <w:pPr>
              <w:pStyle w:val="Style2"/>
              <w:jc w:val="center"/>
            </w:pPr>
            <w:r>
              <w:t>S</w:t>
            </w:r>
          </w:p>
        </w:tc>
        <w:tc>
          <w:tcPr>
            <w:tcW w:w="5953" w:type="dxa"/>
            <w:vAlign w:val="center"/>
          </w:tcPr>
          <w:p w:rsidR="0004220A" w:rsidRDefault="0004220A" w:rsidP="00EF55DF">
            <w:pPr>
              <w:pStyle w:val="Style2"/>
            </w:pPr>
            <w:r>
              <w:t>Visiting Researcher, Interdisciplinary Ethics Applied Centre, University of Leeds</w:t>
            </w:r>
          </w:p>
        </w:tc>
      </w:tr>
      <w:tr w:rsidR="0004220A" w:rsidRPr="00956619" w:rsidTr="0004220A">
        <w:trPr>
          <w:trHeight w:val="567"/>
        </w:trPr>
        <w:tc>
          <w:tcPr>
            <w:tcW w:w="2518" w:type="dxa"/>
            <w:noWrap/>
            <w:vAlign w:val="center"/>
          </w:tcPr>
          <w:p w:rsidR="0004220A" w:rsidRDefault="0004220A" w:rsidP="00EF55DF">
            <w:pPr>
              <w:pStyle w:val="Style2"/>
            </w:pPr>
            <w:r>
              <w:t>Alasdair Cochrane</w:t>
            </w:r>
          </w:p>
        </w:tc>
        <w:tc>
          <w:tcPr>
            <w:tcW w:w="916" w:type="dxa"/>
            <w:noWrap/>
            <w:vAlign w:val="center"/>
          </w:tcPr>
          <w:p w:rsidR="0004220A" w:rsidRPr="00956619" w:rsidRDefault="0004220A" w:rsidP="00F07E13">
            <w:pPr>
              <w:pStyle w:val="Style2"/>
              <w:jc w:val="center"/>
            </w:pPr>
            <w:r>
              <w:t>S</w:t>
            </w:r>
          </w:p>
        </w:tc>
        <w:tc>
          <w:tcPr>
            <w:tcW w:w="5953" w:type="dxa"/>
            <w:noWrap/>
            <w:vAlign w:val="center"/>
          </w:tcPr>
          <w:p w:rsidR="0004220A" w:rsidRDefault="0004220A" w:rsidP="00BF286A">
            <w:pPr>
              <w:pStyle w:val="Style2"/>
            </w:pPr>
            <w:r>
              <w:t>Lecturer,  Department of Politics, University of Sheffield</w:t>
            </w:r>
          </w:p>
        </w:tc>
      </w:tr>
      <w:tr w:rsidR="0004220A" w:rsidTr="0004220A">
        <w:trPr>
          <w:trHeight w:val="567"/>
        </w:trPr>
        <w:tc>
          <w:tcPr>
            <w:tcW w:w="2518" w:type="dxa"/>
            <w:vAlign w:val="center"/>
          </w:tcPr>
          <w:p w:rsidR="0004220A" w:rsidRDefault="0004220A" w:rsidP="00EF55DF">
            <w:pPr>
              <w:pStyle w:val="Style2"/>
              <w:rPr>
                <w:sz w:val="22"/>
              </w:rPr>
            </w:pPr>
            <w:r>
              <w:t>Jorge Altamirano Flores</w:t>
            </w:r>
          </w:p>
        </w:tc>
        <w:tc>
          <w:tcPr>
            <w:tcW w:w="916" w:type="dxa"/>
            <w:vAlign w:val="center"/>
          </w:tcPr>
          <w:p w:rsidR="0004220A" w:rsidRDefault="0004220A" w:rsidP="00F07E13">
            <w:pPr>
              <w:pStyle w:val="Style2"/>
              <w:jc w:val="center"/>
            </w:pPr>
          </w:p>
        </w:tc>
        <w:tc>
          <w:tcPr>
            <w:tcW w:w="5953" w:type="dxa"/>
            <w:vAlign w:val="center"/>
          </w:tcPr>
          <w:p w:rsidR="0004220A" w:rsidRDefault="0004220A" w:rsidP="00EF55DF">
            <w:pPr>
              <w:pStyle w:val="Style2"/>
              <w:rPr>
                <w:sz w:val="22"/>
              </w:rPr>
            </w:pPr>
            <w:r>
              <w:t>PhD student, Newcastle University</w:t>
            </w:r>
          </w:p>
        </w:tc>
      </w:tr>
      <w:tr w:rsidR="0004220A" w:rsidTr="0004220A">
        <w:trPr>
          <w:trHeight w:val="567"/>
        </w:trPr>
        <w:tc>
          <w:tcPr>
            <w:tcW w:w="2518" w:type="dxa"/>
            <w:vAlign w:val="center"/>
          </w:tcPr>
          <w:p w:rsidR="0004220A" w:rsidRDefault="0004220A" w:rsidP="00EF55DF">
            <w:pPr>
              <w:pStyle w:val="Style2"/>
              <w:rPr>
                <w:sz w:val="22"/>
              </w:rPr>
            </w:pPr>
            <w:r>
              <w:t>Allister McGregor</w:t>
            </w:r>
          </w:p>
        </w:tc>
        <w:tc>
          <w:tcPr>
            <w:tcW w:w="916" w:type="dxa"/>
            <w:vAlign w:val="center"/>
          </w:tcPr>
          <w:p w:rsidR="0004220A" w:rsidRDefault="0004220A" w:rsidP="00F07E13">
            <w:pPr>
              <w:pStyle w:val="Style2"/>
              <w:jc w:val="center"/>
            </w:pPr>
          </w:p>
        </w:tc>
        <w:tc>
          <w:tcPr>
            <w:tcW w:w="5953" w:type="dxa"/>
            <w:vAlign w:val="center"/>
          </w:tcPr>
          <w:p w:rsidR="0004220A" w:rsidRDefault="0004220A" w:rsidP="00EF55DF">
            <w:pPr>
              <w:pStyle w:val="Style2"/>
              <w:rPr>
                <w:sz w:val="22"/>
              </w:rPr>
            </w:pPr>
            <w:r>
              <w:t>Professor and Fellow, Institute of Development Studies, University of Sussex</w:t>
            </w:r>
          </w:p>
        </w:tc>
      </w:tr>
      <w:tr w:rsidR="0004220A" w:rsidTr="0004220A">
        <w:trPr>
          <w:trHeight w:val="567"/>
        </w:trPr>
        <w:tc>
          <w:tcPr>
            <w:tcW w:w="2518" w:type="dxa"/>
            <w:vAlign w:val="center"/>
          </w:tcPr>
          <w:p w:rsidR="0004220A" w:rsidRDefault="0004220A" w:rsidP="00EF55DF">
            <w:pPr>
              <w:pStyle w:val="Style2"/>
              <w:rPr>
                <w:sz w:val="22"/>
              </w:rPr>
            </w:pPr>
            <w:r>
              <w:t>Liz Oughton</w:t>
            </w:r>
          </w:p>
        </w:tc>
        <w:tc>
          <w:tcPr>
            <w:tcW w:w="916" w:type="dxa"/>
            <w:vAlign w:val="center"/>
          </w:tcPr>
          <w:p w:rsidR="0004220A" w:rsidRDefault="0004220A" w:rsidP="00F07E13">
            <w:pPr>
              <w:pStyle w:val="Style2"/>
              <w:jc w:val="center"/>
            </w:pPr>
          </w:p>
        </w:tc>
        <w:tc>
          <w:tcPr>
            <w:tcW w:w="5953" w:type="dxa"/>
            <w:vAlign w:val="center"/>
          </w:tcPr>
          <w:p w:rsidR="0004220A" w:rsidRPr="0004220A" w:rsidRDefault="0004220A" w:rsidP="0004220A">
            <w:pPr>
              <w:pStyle w:val="Style2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Principal Research Associate, School of Agriculture, Food and Rural Development, Newcastle University</w:t>
            </w:r>
          </w:p>
        </w:tc>
      </w:tr>
      <w:tr w:rsidR="0004220A" w:rsidTr="0004220A">
        <w:trPr>
          <w:trHeight w:val="567"/>
        </w:trPr>
        <w:tc>
          <w:tcPr>
            <w:tcW w:w="2518" w:type="dxa"/>
            <w:vAlign w:val="center"/>
          </w:tcPr>
          <w:p w:rsidR="0004220A" w:rsidRDefault="0004220A" w:rsidP="00EF55DF">
            <w:pPr>
              <w:pStyle w:val="Style2"/>
              <w:rPr>
                <w:sz w:val="22"/>
              </w:rPr>
            </w:pPr>
            <w:r>
              <w:t>Heidi Saxby</w:t>
            </w:r>
          </w:p>
        </w:tc>
        <w:tc>
          <w:tcPr>
            <w:tcW w:w="916" w:type="dxa"/>
            <w:vAlign w:val="center"/>
          </w:tcPr>
          <w:p w:rsidR="0004220A" w:rsidRDefault="0004220A" w:rsidP="00F07E13">
            <w:pPr>
              <w:pStyle w:val="Style2"/>
              <w:jc w:val="center"/>
            </w:pPr>
          </w:p>
        </w:tc>
        <w:tc>
          <w:tcPr>
            <w:tcW w:w="5953" w:type="dxa"/>
            <w:vAlign w:val="center"/>
          </w:tcPr>
          <w:p w:rsidR="0004220A" w:rsidRDefault="0004220A" w:rsidP="00EF55DF">
            <w:pPr>
              <w:pStyle w:val="Style2"/>
              <w:rPr>
                <w:sz w:val="22"/>
              </w:rPr>
            </w:pPr>
            <w:r>
              <w:t>Postgraduate Researcher, Newcastle University</w:t>
            </w:r>
          </w:p>
        </w:tc>
      </w:tr>
      <w:tr w:rsidR="0004220A" w:rsidTr="0004220A">
        <w:trPr>
          <w:trHeight w:val="567"/>
        </w:trPr>
        <w:tc>
          <w:tcPr>
            <w:tcW w:w="2518" w:type="dxa"/>
            <w:vAlign w:val="center"/>
          </w:tcPr>
          <w:p w:rsidR="0004220A" w:rsidRDefault="0004220A" w:rsidP="00EF55DF">
            <w:pPr>
              <w:pStyle w:val="Style2"/>
              <w:rPr>
                <w:sz w:val="22"/>
              </w:rPr>
            </w:pPr>
            <w:r>
              <w:t>Helen Wilding</w:t>
            </w:r>
          </w:p>
        </w:tc>
        <w:tc>
          <w:tcPr>
            <w:tcW w:w="916" w:type="dxa"/>
            <w:vAlign w:val="center"/>
          </w:tcPr>
          <w:p w:rsidR="0004220A" w:rsidRDefault="0004220A" w:rsidP="00F07E13">
            <w:pPr>
              <w:pStyle w:val="Style2"/>
              <w:jc w:val="center"/>
            </w:pPr>
          </w:p>
        </w:tc>
        <w:tc>
          <w:tcPr>
            <w:tcW w:w="5953" w:type="dxa"/>
            <w:vAlign w:val="center"/>
          </w:tcPr>
          <w:p w:rsidR="0004220A" w:rsidRDefault="0004220A" w:rsidP="00EF55DF">
            <w:pPr>
              <w:pStyle w:val="Style2"/>
              <w:rPr>
                <w:sz w:val="22"/>
              </w:rPr>
            </w:pPr>
            <w:r>
              <w:t>PhD Student, Lancaster University</w:t>
            </w:r>
          </w:p>
        </w:tc>
      </w:tr>
      <w:tr w:rsidR="0004220A" w:rsidTr="0004220A">
        <w:trPr>
          <w:trHeight w:val="567"/>
        </w:trPr>
        <w:tc>
          <w:tcPr>
            <w:tcW w:w="2518" w:type="dxa"/>
            <w:vAlign w:val="center"/>
          </w:tcPr>
          <w:p w:rsidR="0004220A" w:rsidRDefault="0004220A" w:rsidP="002D2C5B">
            <w:pPr>
              <w:pStyle w:val="Style2"/>
            </w:pPr>
            <w:r>
              <w:t>Kathryn Ecclestone</w:t>
            </w:r>
          </w:p>
        </w:tc>
        <w:tc>
          <w:tcPr>
            <w:tcW w:w="916" w:type="dxa"/>
            <w:vAlign w:val="center"/>
          </w:tcPr>
          <w:p w:rsidR="0004220A" w:rsidRDefault="0004220A" w:rsidP="00F07E13">
            <w:pPr>
              <w:pStyle w:val="Style2"/>
              <w:jc w:val="center"/>
            </w:pPr>
          </w:p>
        </w:tc>
        <w:tc>
          <w:tcPr>
            <w:tcW w:w="5953" w:type="dxa"/>
            <w:vAlign w:val="center"/>
          </w:tcPr>
          <w:p w:rsidR="0004220A" w:rsidRPr="00442FB7" w:rsidRDefault="0004220A" w:rsidP="002D2C5B">
            <w:r w:rsidRPr="00442FB7">
              <w:t>Professor of Education, University of Sheffield</w:t>
            </w:r>
          </w:p>
        </w:tc>
      </w:tr>
      <w:tr w:rsidR="0004220A" w:rsidTr="0004220A">
        <w:trPr>
          <w:trHeight w:val="567"/>
        </w:trPr>
        <w:tc>
          <w:tcPr>
            <w:tcW w:w="2518" w:type="dxa"/>
            <w:vAlign w:val="center"/>
          </w:tcPr>
          <w:p w:rsidR="0004220A" w:rsidRDefault="0004220A" w:rsidP="00EF55DF">
            <w:pPr>
              <w:pStyle w:val="Style2"/>
            </w:pPr>
            <w:r>
              <w:t>Peter Doran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4220A" w:rsidRDefault="0004220A" w:rsidP="00F07E13">
            <w:pPr>
              <w:pStyle w:val="Style2"/>
              <w:jc w:val="center"/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04220A" w:rsidRPr="00C3001B" w:rsidRDefault="0004220A" w:rsidP="002D2C5B">
            <w:r w:rsidRPr="00C3001B">
              <w:t xml:space="preserve">Lecturer in Law, Queen’s University Belfast, </w:t>
            </w:r>
          </w:p>
        </w:tc>
      </w:tr>
      <w:tr w:rsidR="0004220A" w:rsidTr="0004220A">
        <w:trPr>
          <w:trHeight w:val="567"/>
        </w:trPr>
        <w:tc>
          <w:tcPr>
            <w:tcW w:w="2518" w:type="dxa"/>
            <w:vAlign w:val="center"/>
          </w:tcPr>
          <w:p w:rsidR="0004220A" w:rsidRDefault="0004220A" w:rsidP="00EF55DF">
            <w:pPr>
              <w:pStyle w:val="Style2"/>
            </w:pPr>
            <w:r>
              <w:t>Sarah Atkinson</w:t>
            </w:r>
          </w:p>
        </w:tc>
        <w:tc>
          <w:tcPr>
            <w:tcW w:w="916" w:type="dxa"/>
            <w:vAlign w:val="center"/>
          </w:tcPr>
          <w:p w:rsidR="0004220A" w:rsidRDefault="0004220A" w:rsidP="00F07E13">
            <w:pPr>
              <w:pStyle w:val="Style2"/>
              <w:jc w:val="center"/>
            </w:pPr>
          </w:p>
        </w:tc>
        <w:tc>
          <w:tcPr>
            <w:tcW w:w="5953" w:type="dxa"/>
            <w:vAlign w:val="center"/>
          </w:tcPr>
          <w:p w:rsidR="0004220A" w:rsidRDefault="0004220A" w:rsidP="00EF55DF">
            <w:pPr>
              <w:pStyle w:val="Style2"/>
            </w:pPr>
            <w:r>
              <w:t>Professor of Geography, Durham University</w:t>
            </w:r>
          </w:p>
        </w:tc>
      </w:tr>
      <w:tr w:rsidR="0004220A" w:rsidRPr="00956619" w:rsidTr="0004220A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04220A" w:rsidRPr="00956619" w:rsidRDefault="0004220A" w:rsidP="00EF55DF">
            <w:pPr>
              <w:pStyle w:val="Style2"/>
            </w:pPr>
            <w:r w:rsidRPr="00956619">
              <w:t xml:space="preserve">Lorna </w:t>
            </w:r>
            <w:proofErr w:type="spellStart"/>
            <w:r w:rsidRPr="00956619">
              <w:t>Marquѐs-Brocksopp</w:t>
            </w:r>
            <w:proofErr w:type="spellEnd"/>
          </w:p>
        </w:tc>
        <w:tc>
          <w:tcPr>
            <w:tcW w:w="916" w:type="dxa"/>
            <w:noWrap/>
            <w:vAlign w:val="center"/>
            <w:hideMark/>
          </w:tcPr>
          <w:p w:rsidR="0004220A" w:rsidRPr="00956619" w:rsidRDefault="0004220A" w:rsidP="00F07E13">
            <w:pPr>
              <w:pStyle w:val="Style2"/>
              <w:jc w:val="center"/>
            </w:pPr>
          </w:p>
        </w:tc>
        <w:tc>
          <w:tcPr>
            <w:tcW w:w="5953" w:type="dxa"/>
            <w:noWrap/>
            <w:vAlign w:val="center"/>
            <w:hideMark/>
          </w:tcPr>
          <w:p w:rsidR="0004220A" w:rsidRPr="00956619" w:rsidRDefault="0004220A" w:rsidP="00EF55DF">
            <w:pPr>
              <w:pStyle w:val="Style2"/>
            </w:pPr>
            <w:r w:rsidRPr="00956619">
              <w:t>Wellbeing Researcher</w:t>
            </w:r>
            <w:r w:rsidR="00D2793D">
              <w:t>, Guide Dogs for the Blind</w:t>
            </w:r>
          </w:p>
        </w:tc>
      </w:tr>
      <w:tr w:rsidR="0004220A" w:rsidRPr="00956619" w:rsidTr="0004220A">
        <w:trPr>
          <w:trHeight w:val="567"/>
        </w:trPr>
        <w:tc>
          <w:tcPr>
            <w:tcW w:w="2518" w:type="dxa"/>
            <w:noWrap/>
            <w:vAlign w:val="center"/>
          </w:tcPr>
          <w:p w:rsidR="0004220A" w:rsidRPr="00956619" w:rsidRDefault="0004220A" w:rsidP="00EF55DF">
            <w:pPr>
              <w:pStyle w:val="Style2"/>
            </w:pPr>
            <w:r>
              <w:lastRenderedPageBreak/>
              <w:t>Toby Lowe</w:t>
            </w:r>
          </w:p>
        </w:tc>
        <w:tc>
          <w:tcPr>
            <w:tcW w:w="916" w:type="dxa"/>
            <w:noWrap/>
            <w:vAlign w:val="center"/>
          </w:tcPr>
          <w:p w:rsidR="0004220A" w:rsidRPr="00956619" w:rsidRDefault="0004220A" w:rsidP="00F07E13">
            <w:pPr>
              <w:pStyle w:val="Style2"/>
              <w:jc w:val="center"/>
            </w:pPr>
          </w:p>
        </w:tc>
        <w:tc>
          <w:tcPr>
            <w:tcW w:w="5953" w:type="dxa"/>
            <w:noWrap/>
            <w:vAlign w:val="center"/>
          </w:tcPr>
          <w:p w:rsidR="0004220A" w:rsidRDefault="00D2793D" w:rsidP="00EF55DF">
            <w:pPr>
              <w:pStyle w:val="Style2"/>
            </w:pPr>
            <w:r>
              <w:t>Senior Researcher</w:t>
            </w:r>
            <w:r w:rsidR="0004220A">
              <w:t>, Business School, Newcastle University</w:t>
            </w:r>
          </w:p>
        </w:tc>
      </w:tr>
      <w:tr w:rsidR="0004220A" w:rsidRPr="00956619" w:rsidTr="0004220A">
        <w:trPr>
          <w:trHeight w:val="567"/>
        </w:trPr>
        <w:tc>
          <w:tcPr>
            <w:tcW w:w="2518" w:type="dxa"/>
            <w:noWrap/>
            <w:vAlign w:val="center"/>
          </w:tcPr>
          <w:p w:rsidR="0004220A" w:rsidRDefault="0004220A" w:rsidP="00EF55DF">
            <w:pPr>
              <w:pStyle w:val="Style2"/>
            </w:pPr>
            <w:r>
              <w:t>Andrew Walton</w:t>
            </w:r>
          </w:p>
        </w:tc>
        <w:tc>
          <w:tcPr>
            <w:tcW w:w="916" w:type="dxa"/>
            <w:noWrap/>
            <w:vAlign w:val="center"/>
          </w:tcPr>
          <w:p w:rsidR="0004220A" w:rsidRPr="00956619" w:rsidRDefault="0004220A" w:rsidP="00F07E13">
            <w:pPr>
              <w:pStyle w:val="Style2"/>
              <w:jc w:val="center"/>
            </w:pPr>
          </w:p>
        </w:tc>
        <w:tc>
          <w:tcPr>
            <w:tcW w:w="5953" w:type="dxa"/>
            <w:noWrap/>
            <w:vAlign w:val="center"/>
          </w:tcPr>
          <w:p w:rsidR="0004220A" w:rsidRDefault="0004220A" w:rsidP="00EF55DF">
            <w:pPr>
              <w:pStyle w:val="Style2"/>
            </w:pPr>
            <w:r>
              <w:t>Lecturer in Political Philosophy, Newcastle University</w:t>
            </w:r>
          </w:p>
        </w:tc>
      </w:tr>
      <w:tr w:rsidR="0004220A" w:rsidRPr="00956619" w:rsidTr="0004220A">
        <w:trPr>
          <w:trHeight w:val="567"/>
        </w:trPr>
        <w:tc>
          <w:tcPr>
            <w:tcW w:w="2518" w:type="dxa"/>
            <w:noWrap/>
            <w:vAlign w:val="center"/>
          </w:tcPr>
          <w:p w:rsidR="0004220A" w:rsidRDefault="0004220A" w:rsidP="00EF55DF">
            <w:pPr>
              <w:pStyle w:val="Style2"/>
            </w:pPr>
            <w:r>
              <w:t>Jonathan Kimmitt</w:t>
            </w:r>
          </w:p>
        </w:tc>
        <w:tc>
          <w:tcPr>
            <w:tcW w:w="916" w:type="dxa"/>
            <w:noWrap/>
            <w:vAlign w:val="center"/>
          </w:tcPr>
          <w:p w:rsidR="0004220A" w:rsidRPr="00956619" w:rsidRDefault="0004220A" w:rsidP="00F07E13">
            <w:pPr>
              <w:pStyle w:val="Style2"/>
              <w:jc w:val="center"/>
            </w:pPr>
          </w:p>
        </w:tc>
        <w:tc>
          <w:tcPr>
            <w:tcW w:w="5953" w:type="dxa"/>
            <w:noWrap/>
            <w:vAlign w:val="center"/>
          </w:tcPr>
          <w:p w:rsidR="0004220A" w:rsidRDefault="0004220A" w:rsidP="00EF55DF">
            <w:pPr>
              <w:pStyle w:val="Style2"/>
            </w:pPr>
            <w:r w:rsidRPr="0004220A">
              <w:t>Lecturer in Entrepreneurship, Newcastle University Business School</w:t>
            </w:r>
          </w:p>
        </w:tc>
      </w:tr>
      <w:tr w:rsidR="0004220A" w:rsidRPr="00956619" w:rsidTr="0064793F">
        <w:trPr>
          <w:trHeight w:val="567"/>
        </w:trPr>
        <w:tc>
          <w:tcPr>
            <w:tcW w:w="2518" w:type="dxa"/>
            <w:noWrap/>
            <w:vAlign w:val="center"/>
          </w:tcPr>
          <w:p w:rsidR="0004220A" w:rsidRDefault="0004220A" w:rsidP="00EF55DF">
            <w:pPr>
              <w:pStyle w:val="Style2"/>
            </w:pPr>
            <w:r>
              <w:t>David Walker</w:t>
            </w:r>
          </w:p>
        </w:tc>
        <w:tc>
          <w:tcPr>
            <w:tcW w:w="916" w:type="dxa"/>
            <w:noWrap/>
            <w:vAlign w:val="center"/>
          </w:tcPr>
          <w:p w:rsidR="0004220A" w:rsidRPr="00956619" w:rsidRDefault="0004220A" w:rsidP="00F07E13">
            <w:pPr>
              <w:pStyle w:val="Style2"/>
              <w:jc w:val="center"/>
            </w:pP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04220A" w:rsidRDefault="00D2793D" w:rsidP="00EF55DF">
            <w:pPr>
              <w:pStyle w:val="Style2"/>
            </w:pPr>
            <w:r>
              <w:t xml:space="preserve">Teaching fellow, </w:t>
            </w:r>
            <w:r w:rsidR="0004220A">
              <w:t>Department of Politics, Newcastle University</w:t>
            </w:r>
          </w:p>
        </w:tc>
      </w:tr>
      <w:tr w:rsidR="0004220A" w:rsidRPr="00956619" w:rsidTr="0004220A">
        <w:trPr>
          <w:trHeight w:val="567"/>
        </w:trPr>
        <w:tc>
          <w:tcPr>
            <w:tcW w:w="2518" w:type="dxa"/>
            <w:noWrap/>
            <w:vAlign w:val="center"/>
          </w:tcPr>
          <w:p w:rsidR="0004220A" w:rsidRDefault="0004220A" w:rsidP="00EF55DF">
            <w:pPr>
              <w:pStyle w:val="Style2"/>
            </w:pPr>
            <w:proofErr w:type="spellStart"/>
            <w:r>
              <w:t>Panka</w:t>
            </w:r>
            <w:proofErr w:type="spellEnd"/>
            <w:r>
              <w:t xml:space="preserve"> </w:t>
            </w:r>
            <w:proofErr w:type="spellStart"/>
            <w:r>
              <w:t>Bencsik</w:t>
            </w:r>
            <w:proofErr w:type="spellEnd"/>
          </w:p>
        </w:tc>
        <w:tc>
          <w:tcPr>
            <w:tcW w:w="916" w:type="dxa"/>
            <w:noWrap/>
            <w:vAlign w:val="center"/>
          </w:tcPr>
          <w:p w:rsidR="0004220A" w:rsidRPr="00956619" w:rsidRDefault="0004220A" w:rsidP="00F07E13">
            <w:pPr>
              <w:pStyle w:val="Style2"/>
              <w:jc w:val="center"/>
            </w:pP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04220A" w:rsidRPr="002D2C5B" w:rsidRDefault="0004220A" w:rsidP="002D2C5B">
            <w:pPr>
              <w:pStyle w:val="Style2"/>
            </w:pPr>
            <w:r w:rsidRPr="002D2C5B">
              <w:t>PhD Candidate in Happiness Economics, University of Sussex</w:t>
            </w:r>
          </w:p>
        </w:tc>
      </w:tr>
      <w:tr w:rsidR="00AF4E5B" w:rsidRPr="00956619" w:rsidTr="0004220A">
        <w:trPr>
          <w:trHeight w:val="567"/>
        </w:trPr>
        <w:tc>
          <w:tcPr>
            <w:tcW w:w="2518" w:type="dxa"/>
            <w:noWrap/>
            <w:vAlign w:val="center"/>
          </w:tcPr>
          <w:p w:rsidR="00AF4E5B" w:rsidRDefault="00AF4E5B" w:rsidP="00EF55DF">
            <w:pPr>
              <w:pStyle w:val="Style2"/>
            </w:pPr>
            <w:r>
              <w:t>Richard Collier</w:t>
            </w:r>
          </w:p>
        </w:tc>
        <w:tc>
          <w:tcPr>
            <w:tcW w:w="916" w:type="dxa"/>
            <w:noWrap/>
            <w:vAlign w:val="center"/>
          </w:tcPr>
          <w:p w:rsidR="00AF4E5B" w:rsidRPr="00956619" w:rsidRDefault="00AF4E5B" w:rsidP="00F07E13">
            <w:pPr>
              <w:pStyle w:val="Style2"/>
              <w:jc w:val="center"/>
            </w:pPr>
          </w:p>
        </w:tc>
        <w:tc>
          <w:tcPr>
            <w:tcW w:w="5953" w:type="dxa"/>
            <w:shd w:val="clear" w:color="auto" w:fill="auto"/>
            <w:noWrap/>
            <w:vAlign w:val="center"/>
          </w:tcPr>
          <w:p w:rsidR="00AF4E5B" w:rsidRPr="002D2C5B" w:rsidRDefault="00E441A6" w:rsidP="002D2C5B">
            <w:pPr>
              <w:pStyle w:val="Style2"/>
            </w:pPr>
            <w:r>
              <w:t xml:space="preserve">Professor of Law, </w:t>
            </w:r>
            <w:r w:rsidR="00AF4E5B">
              <w:t>Newcastle Law School</w:t>
            </w:r>
          </w:p>
        </w:tc>
      </w:tr>
    </w:tbl>
    <w:p w:rsidR="000D275A" w:rsidRDefault="000D275A" w:rsidP="00833EDB">
      <w:pPr>
        <w:pStyle w:val="Style2"/>
      </w:pPr>
      <w:bookmarkStart w:id="0" w:name="_GoBack"/>
      <w:bookmarkEnd w:id="0"/>
    </w:p>
    <w:p w:rsidR="004F1DE8" w:rsidRDefault="004F1DE8" w:rsidP="004F1DE8">
      <w:pPr>
        <w:pStyle w:val="Style2"/>
      </w:pPr>
    </w:p>
    <w:sectPr w:rsidR="004F1DE8" w:rsidSect="00FD062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5A"/>
    <w:rsid w:val="00021BC2"/>
    <w:rsid w:val="0004220A"/>
    <w:rsid w:val="0004435B"/>
    <w:rsid w:val="00081905"/>
    <w:rsid w:val="000D275A"/>
    <w:rsid w:val="001916DB"/>
    <w:rsid w:val="002B0E4C"/>
    <w:rsid w:val="002D2C5B"/>
    <w:rsid w:val="002F1E5E"/>
    <w:rsid w:val="0033701F"/>
    <w:rsid w:val="00352424"/>
    <w:rsid w:val="003F7E1A"/>
    <w:rsid w:val="004820BA"/>
    <w:rsid w:val="004F1DE8"/>
    <w:rsid w:val="004F3E83"/>
    <w:rsid w:val="005B1492"/>
    <w:rsid w:val="0063075C"/>
    <w:rsid w:val="006319E0"/>
    <w:rsid w:val="0064793F"/>
    <w:rsid w:val="00685001"/>
    <w:rsid w:val="006D423F"/>
    <w:rsid w:val="006F004B"/>
    <w:rsid w:val="007003EB"/>
    <w:rsid w:val="0076010A"/>
    <w:rsid w:val="007B4A23"/>
    <w:rsid w:val="00833EDB"/>
    <w:rsid w:val="00846C9F"/>
    <w:rsid w:val="00860E7A"/>
    <w:rsid w:val="0087754B"/>
    <w:rsid w:val="0095312A"/>
    <w:rsid w:val="00956619"/>
    <w:rsid w:val="009E46E1"/>
    <w:rsid w:val="00A922C8"/>
    <w:rsid w:val="00AC6963"/>
    <w:rsid w:val="00AF4E5B"/>
    <w:rsid w:val="00B923BC"/>
    <w:rsid w:val="00BB7280"/>
    <w:rsid w:val="00BF286A"/>
    <w:rsid w:val="00BF66A3"/>
    <w:rsid w:val="00C05284"/>
    <w:rsid w:val="00CA4660"/>
    <w:rsid w:val="00D2793D"/>
    <w:rsid w:val="00D36754"/>
    <w:rsid w:val="00D90CB7"/>
    <w:rsid w:val="00E215F9"/>
    <w:rsid w:val="00E441A6"/>
    <w:rsid w:val="00EA4664"/>
    <w:rsid w:val="00EB6EA0"/>
    <w:rsid w:val="00EC2F13"/>
    <w:rsid w:val="00EE0582"/>
    <w:rsid w:val="00EF55DF"/>
    <w:rsid w:val="00F07E13"/>
    <w:rsid w:val="00F32F4A"/>
    <w:rsid w:val="00FD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4F1DE8"/>
    <w:pPr>
      <w:spacing w:before="120"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0CB7"/>
    <w:rPr>
      <w:szCs w:val="22"/>
    </w:rPr>
  </w:style>
  <w:style w:type="paragraph" w:customStyle="1" w:styleId="Style1">
    <w:name w:val="Style1"/>
    <w:basedOn w:val="Normal"/>
    <w:link w:val="Style1Char"/>
    <w:rsid w:val="003F7E1A"/>
    <w:pPr>
      <w:spacing w:before="0"/>
    </w:pPr>
  </w:style>
  <w:style w:type="character" w:customStyle="1" w:styleId="Style1Char">
    <w:name w:val="Style1 Char"/>
    <w:basedOn w:val="DefaultParagraphFont"/>
    <w:link w:val="Style1"/>
    <w:rsid w:val="003F7E1A"/>
  </w:style>
  <w:style w:type="paragraph" w:customStyle="1" w:styleId="Style2">
    <w:name w:val="Style2"/>
    <w:basedOn w:val="NoSpacing"/>
    <w:link w:val="Style2Char"/>
    <w:qFormat/>
    <w:rsid w:val="00D90CB7"/>
    <w:pPr>
      <w:spacing w:line="276" w:lineRule="auto"/>
    </w:pPr>
  </w:style>
  <w:style w:type="character" w:customStyle="1" w:styleId="Style2Char">
    <w:name w:val="Style2 Char"/>
    <w:link w:val="Style2"/>
    <w:rsid w:val="00D90CB7"/>
    <w:rPr>
      <w:szCs w:val="22"/>
    </w:rPr>
  </w:style>
  <w:style w:type="table" w:styleId="TableGrid">
    <w:name w:val="Table Grid"/>
    <w:basedOn w:val="TableNormal"/>
    <w:uiPriority w:val="59"/>
    <w:rsid w:val="000D2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149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BC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B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4F1DE8"/>
    <w:pPr>
      <w:spacing w:before="120"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0CB7"/>
    <w:rPr>
      <w:szCs w:val="22"/>
    </w:rPr>
  </w:style>
  <w:style w:type="paragraph" w:customStyle="1" w:styleId="Style1">
    <w:name w:val="Style1"/>
    <w:basedOn w:val="Normal"/>
    <w:link w:val="Style1Char"/>
    <w:rsid w:val="003F7E1A"/>
    <w:pPr>
      <w:spacing w:before="0"/>
    </w:pPr>
  </w:style>
  <w:style w:type="character" w:customStyle="1" w:styleId="Style1Char">
    <w:name w:val="Style1 Char"/>
    <w:basedOn w:val="DefaultParagraphFont"/>
    <w:link w:val="Style1"/>
    <w:rsid w:val="003F7E1A"/>
  </w:style>
  <w:style w:type="paragraph" w:customStyle="1" w:styleId="Style2">
    <w:name w:val="Style2"/>
    <w:basedOn w:val="NoSpacing"/>
    <w:link w:val="Style2Char"/>
    <w:qFormat/>
    <w:rsid w:val="00D90CB7"/>
    <w:pPr>
      <w:spacing w:line="276" w:lineRule="auto"/>
    </w:pPr>
  </w:style>
  <w:style w:type="character" w:customStyle="1" w:styleId="Style2Char">
    <w:name w:val="Style2 Char"/>
    <w:link w:val="Style2"/>
    <w:rsid w:val="00D90CB7"/>
    <w:rPr>
      <w:szCs w:val="22"/>
    </w:rPr>
  </w:style>
  <w:style w:type="table" w:styleId="TableGrid">
    <w:name w:val="Table Grid"/>
    <w:basedOn w:val="TableNormal"/>
    <w:uiPriority w:val="59"/>
    <w:rsid w:val="000D2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149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BC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B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458A8-F7C9-40A8-98BE-14CA333B6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Geddes</dc:creator>
  <cp:lastModifiedBy>Ian</cp:lastModifiedBy>
  <cp:revision>4</cp:revision>
  <cp:lastPrinted>2016-01-18T13:15:00Z</cp:lastPrinted>
  <dcterms:created xsi:type="dcterms:W3CDTF">2016-01-26T09:59:00Z</dcterms:created>
  <dcterms:modified xsi:type="dcterms:W3CDTF">2016-01-26T10:11:00Z</dcterms:modified>
</cp:coreProperties>
</file>