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9D" w:rsidRDefault="00BF16EB" w:rsidP="00BF16EB">
      <w:pPr>
        <w:spacing w:after="0" w:line="360" w:lineRule="auto"/>
        <w:jc w:val="center"/>
        <w:rPr>
          <w:rFonts w:ascii="Times New Roman" w:hAnsi="Times New Roman" w:cs="Times New Roman"/>
          <w:sz w:val="24"/>
          <w:szCs w:val="24"/>
        </w:rPr>
      </w:pPr>
      <w:bookmarkStart w:id="0" w:name="_GoBack"/>
      <w:bookmarkEnd w:id="0"/>
      <w:proofErr w:type="gramStart"/>
      <w:r w:rsidRPr="00BF16EB">
        <w:rPr>
          <w:rFonts w:ascii="Times New Roman" w:hAnsi="Times New Roman" w:cs="Times New Roman"/>
          <w:b/>
          <w:sz w:val="24"/>
          <w:szCs w:val="24"/>
        </w:rPr>
        <w:t xml:space="preserve">New </w:t>
      </w:r>
      <w:r>
        <w:rPr>
          <w:rFonts w:ascii="Times New Roman" w:hAnsi="Times New Roman" w:cs="Times New Roman"/>
          <w:b/>
          <w:sz w:val="24"/>
          <w:szCs w:val="24"/>
        </w:rPr>
        <w:t>S</w:t>
      </w:r>
      <w:r w:rsidRPr="00BF16EB">
        <w:rPr>
          <w:rFonts w:ascii="Times New Roman" w:hAnsi="Times New Roman" w:cs="Times New Roman"/>
          <w:b/>
          <w:sz w:val="24"/>
          <w:szCs w:val="24"/>
        </w:rPr>
        <w:t xml:space="preserve">tatistics for </w:t>
      </w:r>
      <w:r>
        <w:rPr>
          <w:rFonts w:ascii="Times New Roman" w:hAnsi="Times New Roman" w:cs="Times New Roman"/>
          <w:b/>
          <w:sz w:val="24"/>
          <w:szCs w:val="24"/>
        </w:rPr>
        <w:t>O</w:t>
      </w:r>
      <w:r w:rsidRPr="00BF16EB">
        <w:rPr>
          <w:rFonts w:ascii="Times New Roman" w:hAnsi="Times New Roman" w:cs="Times New Roman"/>
          <w:b/>
          <w:sz w:val="24"/>
          <w:szCs w:val="24"/>
        </w:rPr>
        <w:t>ld</w:t>
      </w:r>
      <w:r w:rsidR="001F17DA">
        <w:rPr>
          <w:rFonts w:ascii="Times New Roman" w:hAnsi="Times New Roman" w:cs="Times New Roman"/>
          <w:b/>
          <w:sz w:val="24"/>
          <w:szCs w:val="24"/>
        </w:rPr>
        <w:t>?</w:t>
      </w:r>
      <w:proofErr w:type="gramEnd"/>
      <w:r w:rsidR="00D43E10">
        <w:rPr>
          <w:rFonts w:ascii="Times New Roman" w:hAnsi="Times New Roman" w:cs="Times New Roman"/>
          <w:b/>
          <w:sz w:val="24"/>
          <w:szCs w:val="24"/>
        </w:rPr>
        <w:t xml:space="preserve"> - </w:t>
      </w:r>
      <w:r w:rsidR="00A907DD" w:rsidRPr="00BF16EB">
        <w:rPr>
          <w:rFonts w:ascii="Times New Roman" w:hAnsi="Times New Roman" w:cs="Times New Roman"/>
          <w:b/>
          <w:sz w:val="24"/>
          <w:szCs w:val="24"/>
        </w:rPr>
        <w:t>The</w:t>
      </w:r>
      <w:r w:rsidRPr="00BF16EB">
        <w:rPr>
          <w:rFonts w:ascii="Times New Roman" w:hAnsi="Times New Roman" w:cs="Times New Roman"/>
          <w:b/>
          <w:sz w:val="24"/>
          <w:szCs w:val="24"/>
        </w:rPr>
        <w:t xml:space="preserve"> case of the UK Measuring National Well-being </w:t>
      </w:r>
      <w:r>
        <w:rPr>
          <w:rFonts w:ascii="Times New Roman" w:hAnsi="Times New Roman" w:cs="Times New Roman"/>
          <w:b/>
          <w:sz w:val="24"/>
          <w:szCs w:val="24"/>
        </w:rPr>
        <w:t>Programme</w:t>
      </w:r>
    </w:p>
    <w:p w:rsidR="00BF16EB" w:rsidRDefault="00BF16EB" w:rsidP="00BF16EB">
      <w:pPr>
        <w:spacing w:after="0" w:line="360" w:lineRule="auto"/>
        <w:rPr>
          <w:rFonts w:ascii="Times New Roman" w:hAnsi="Times New Roman" w:cs="Times New Roman"/>
          <w:sz w:val="24"/>
          <w:szCs w:val="24"/>
        </w:rPr>
      </w:pPr>
    </w:p>
    <w:p w:rsidR="00BF16EB" w:rsidRDefault="00BF16EB" w:rsidP="00BF16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w:t>
      </w:r>
      <w:proofErr w:type="spellStart"/>
      <w:r>
        <w:rPr>
          <w:rFonts w:ascii="Times New Roman" w:hAnsi="Times New Roman" w:cs="Times New Roman"/>
          <w:sz w:val="24"/>
          <w:szCs w:val="24"/>
        </w:rPr>
        <w:t>Allin</w:t>
      </w:r>
      <w:proofErr w:type="spellEnd"/>
      <w:r>
        <w:rPr>
          <w:rFonts w:ascii="Times New Roman" w:hAnsi="Times New Roman" w:cs="Times New Roman"/>
          <w:sz w:val="24"/>
          <w:szCs w:val="24"/>
        </w:rPr>
        <w:t xml:space="preserve"> (Imperial College London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rsidR="00BF16EB" w:rsidRDefault="00BF16EB" w:rsidP="00BF16EB">
      <w:pPr>
        <w:spacing w:after="0" w:line="360" w:lineRule="auto"/>
        <w:rPr>
          <w:rFonts w:ascii="Times New Roman" w:hAnsi="Times New Roman" w:cs="Times New Roman"/>
          <w:sz w:val="24"/>
          <w:szCs w:val="24"/>
        </w:rPr>
      </w:pPr>
    </w:p>
    <w:p w:rsidR="00BF16EB" w:rsidRDefault="00BF16EB" w:rsidP="00BF16EB">
      <w:pPr>
        <w:spacing w:after="0" w:line="360" w:lineRule="auto"/>
        <w:rPr>
          <w:rFonts w:ascii="Times New Roman" w:hAnsi="Times New Roman" w:cs="Times New Roman"/>
          <w:sz w:val="24"/>
          <w:szCs w:val="24"/>
        </w:rPr>
      </w:pPr>
      <w:r>
        <w:rPr>
          <w:rFonts w:ascii="Times New Roman" w:hAnsi="Times New Roman" w:cs="Times New Roman"/>
          <w:b/>
          <w:sz w:val="24"/>
          <w:szCs w:val="24"/>
        </w:rPr>
        <w:t>Introduction</w:t>
      </w:r>
    </w:p>
    <w:p w:rsidR="00BF16EB" w:rsidRDefault="001E7071" w:rsidP="00111E5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is about a statistical development programme launched in </w:t>
      </w:r>
      <w:r w:rsidR="00A907DD">
        <w:rPr>
          <w:rFonts w:ascii="Times New Roman" w:hAnsi="Times New Roman" w:cs="Times New Roman"/>
          <w:sz w:val="24"/>
          <w:szCs w:val="24"/>
        </w:rPr>
        <w:t>November</w:t>
      </w:r>
      <w:r>
        <w:rPr>
          <w:rFonts w:ascii="Times New Roman" w:hAnsi="Times New Roman" w:cs="Times New Roman"/>
          <w:sz w:val="24"/>
          <w:szCs w:val="24"/>
        </w:rPr>
        <w:t xml:space="preserve"> 201</w:t>
      </w:r>
      <w:r w:rsidR="00BA2B3C">
        <w:rPr>
          <w:rFonts w:ascii="Times New Roman" w:hAnsi="Times New Roman" w:cs="Times New Roman"/>
          <w:sz w:val="24"/>
          <w:szCs w:val="24"/>
        </w:rPr>
        <w:t>0</w:t>
      </w:r>
      <w:r>
        <w:rPr>
          <w:rFonts w:ascii="Times New Roman" w:hAnsi="Times New Roman" w:cs="Times New Roman"/>
          <w:sz w:val="24"/>
          <w:szCs w:val="24"/>
        </w:rPr>
        <w:t xml:space="preserve">.  </w:t>
      </w:r>
      <w:r w:rsidR="00111E52">
        <w:rPr>
          <w:rFonts w:ascii="Times New Roman" w:hAnsi="Times New Roman" w:cs="Times New Roman"/>
          <w:sz w:val="24"/>
          <w:szCs w:val="24"/>
        </w:rPr>
        <w:t>The Measuring National Well-being Programme (MNW) of the UK Office for National Statistics is aimed at reporting h</w:t>
      </w:r>
      <w:r>
        <w:rPr>
          <w:rFonts w:ascii="Times New Roman" w:hAnsi="Times New Roman" w:cs="Times New Roman"/>
          <w:sz w:val="24"/>
          <w:szCs w:val="24"/>
        </w:rPr>
        <w:t xml:space="preserve">ow the country </w:t>
      </w:r>
      <w:r w:rsidR="00111E52">
        <w:rPr>
          <w:rFonts w:ascii="Times New Roman" w:hAnsi="Times New Roman" w:cs="Times New Roman"/>
          <w:sz w:val="24"/>
          <w:szCs w:val="24"/>
        </w:rPr>
        <w:t xml:space="preserve">is </w:t>
      </w:r>
      <w:r>
        <w:rPr>
          <w:rFonts w:ascii="Times New Roman" w:hAnsi="Times New Roman" w:cs="Times New Roman"/>
          <w:sz w:val="24"/>
          <w:szCs w:val="24"/>
        </w:rPr>
        <w:t>doing, not just in terms of economic performance</w:t>
      </w:r>
      <w:r w:rsidR="00473B15">
        <w:rPr>
          <w:rFonts w:ascii="Times New Roman" w:hAnsi="Times New Roman" w:cs="Times New Roman"/>
          <w:sz w:val="24"/>
          <w:szCs w:val="24"/>
        </w:rPr>
        <w:t xml:space="preserve"> and material wellbeing, </w:t>
      </w:r>
      <w:r w:rsidR="00111E52">
        <w:rPr>
          <w:rFonts w:ascii="Times New Roman" w:hAnsi="Times New Roman" w:cs="Times New Roman"/>
          <w:sz w:val="24"/>
          <w:szCs w:val="24"/>
        </w:rPr>
        <w:t xml:space="preserve">but also in terms of social progress, quality of life, the state of the environment and the sustainability of all of this.  </w:t>
      </w:r>
      <w:r w:rsidR="002A3C08">
        <w:rPr>
          <w:rFonts w:ascii="Times New Roman" w:hAnsi="Times New Roman" w:cs="Times New Roman"/>
          <w:sz w:val="24"/>
          <w:szCs w:val="24"/>
        </w:rPr>
        <w:t xml:space="preserve">It addresses a number of wellbeing agendas, not just personal or individual wellbeing, but also a broader concept of national wellbeing, which includes current and future wellbeing or sustainability.  MNW </w:t>
      </w:r>
      <w:r w:rsidR="00111E52">
        <w:rPr>
          <w:rFonts w:ascii="Times New Roman" w:hAnsi="Times New Roman" w:cs="Times New Roman"/>
          <w:sz w:val="24"/>
          <w:szCs w:val="24"/>
        </w:rPr>
        <w:t xml:space="preserve">is a new programme but drawing on </w:t>
      </w:r>
      <w:r>
        <w:rPr>
          <w:rFonts w:ascii="Times New Roman" w:hAnsi="Times New Roman" w:cs="Times New Roman"/>
          <w:sz w:val="24"/>
          <w:szCs w:val="24"/>
        </w:rPr>
        <w:t>many existing statistic</w:t>
      </w:r>
      <w:r w:rsidR="00111E52">
        <w:rPr>
          <w:rFonts w:ascii="Times New Roman" w:hAnsi="Times New Roman" w:cs="Times New Roman"/>
          <w:sz w:val="24"/>
          <w:szCs w:val="24"/>
        </w:rPr>
        <w:t>al areas</w:t>
      </w:r>
      <w:r w:rsidR="001F17DA">
        <w:rPr>
          <w:rFonts w:ascii="Times New Roman" w:hAnsi="Times New Roman" w:cs="Times New Roman"/>
          <w:sz w:val="24"/>
          <w:szCs w:val="24"/>
        </w:rPr>
        <w:t xml:space="preserve"> and developments</w:t>
      </w:r>
      <w:r w:rsidR="00111E52">
        <w:rPr>
          <w:rFonts w:ascii="Times New Roman" w:hAnsi="Times New Roman" w:cs="Times New Roman"/>
          <w:sz w:val="24"/>
          <w:szCs w:val="24"/>
        </w:rPr>
        <w:t xml:space="preserve">, including the annual </w:t>
      </w:r>
      <w:r w:rsidRPr="00111E52">
        <w:rPr>
          <w:rFonts w:ascii="Times New Roman" w:hAnsi="Times New Roman" w:cs="Times New Roman"/>
          <w:i/>
          <w:sz w:val="24"/>
          <w:szCs w:val="24"/>
        </w:rPr>
        <w:t>Social Trends</w:t>
      </w:r>
      <w:r w:rsidR="00111E52">
        <w:rPr>
          <w:rFonts w:ascii="Times New Roman" w:hAnsi="Times New Roman" w:cs="Times New Roman"/>
          <w:sz w:val="24"/>
          <w:szCs w:val="24"/>
        </w:rPr>
        <w:t xml:space="preserve"> report</w:t>
      </w:r>
      <w:r w:rsidR="00EB38F5">
        <w:rPr>
          <w:rFonts w:ascii="Times New Roman" w:hAnsi="Times New Roman" w:cs="Times New Roman"/>
          <w:sz w:val="24"/>
          <w:szCs w:val="24"/>
        </w:rPr>
        <w:t xml:space="preserve"> </w:t>
      </w:r>
      <w:r w:rsidR="00DF6B55">
        <w:rPr>
          <w:rFonts w:ascii="Times New Roman" w:hAnsi="Times New Roman" w:cs="Times New Roman"/>
          <w:sz w:val="24"/>
          <w:szCs w:val="24"/>
        </w:rPr>
        <w:t xml:space="preserve">(which </w:t>
      </w:r>
      <w:r w:rsidR="00111E52">
        <w:rPr>
          <w:rFonts w:ascii="Times New Roman" w:hAnsi="Times New Roman" w:cs="Times New Roman"/>
          <w:sz w:val="24"/>
          <w:szCs w:val="24"/>
        </w:rPr>
        <w:t>has been replaced by MNW reporting activities</w:t>
      </w:r>
      <w:r w:rsidR="00DF6B55">
        <w:rPr>
          <w:rFonts w:ascii="Times New Roman" w:hAnsi="Times New Roman" w:cs="Times New Roman"/>
          <w:sz w:val="24"/>
          <w:szCs w:val="24"/>
        </w:rPr>
        <w:t>)</w:t>
      </w:r>
      <w:r w:rsidR="00111E52">
        <w:rPr>
          <w:rFonts w:ascii="Times New Roman" w:hAnsi="Times New Roman" w:cs="Times New Roman"/>
          <w:sz w:val="24"/>
          <w:szCs w:val="24"/>
        </w:rPr>
        <w:t xml:space="preserve">.  In </w:t>
      </w:r>
      <w:proofErr w:type="gramStart"/>
      <w:r w:rsidR="00111E52">
        <w:rPr>
          <w:rFonts w:ascii="Times New Roman" w:hAnsi="Times New Roman" w:cs="Times New Roman"/>
          <w:sz w:val="24"/>
          <w:szCs w:val="24"/>
        </w:rPr>
        <w:t>this</w:t>
      </w:r>
      <w:proofErr w:type="gramEnd"/>
      <w:r w:rsidR="00111E52">
        <w:rPr>
          <w:rFonts w:ascii="Times New Roman" w:hAnsi="Times New Roman" w:cs="Times New Roman"/>
          <w:sz w:val="24"/>
          <w:szCs w:val="24"/>
        </w:rPr>
        <w:t xml:space="preserve"> paper w</w:t>
      </w:r>
      <w:r>
        <w:rPr>
          <w:rFonts w:ascii="Times New Roman" w:hAnsi="Times New Roman" w:cs="Times New Roman"/>
          <w:sz w:val="24"/>
          <w:szCs w:val="24"/>
        </w:rPr>
        <w:t>e take stock of the programme</w:t>
      </w:r>
      <w:r w:rsidR="003F7D0B">
        <w:rPr>
          <w:rFonts w:ascii="Times New Roman" w:hAnsi="Times New Roman" w:cs="Times New Roman"/>
          <w:sz w:val="24"/>
          <w:szCs w:val="24"/>
        </w:rPr>
        <w:t xml:space="preserve"> and how it came about</w:t>
      </w:r>
      <w:r>
        <w:rPr>
          <w:rFonts w:ascii="Times New Roman" w:hAnsi="Times New Roman" w:cs="Times New Roman"/>
          <w:sz w:val="24"/>
          <w:szCs w:val="24"/>
        </w:rPr>
        <w:t>, note a number of innovative aspects, review the requirements that statistics released under the programme are designed to meet, and consider a number of issues.</w:t>
      </w:r>
      <w:r w:rsidR="00473B15">
        <w:rPr>
          <w:rFonts w:ascii="Times New Roman" w:hAnsi="Times New Roman" w:cs="Times New Roman"/>
          <w:sz w:val="24"/>
          <w:szCs w:val="24"/>
        </w:rPr>
        <w:t xml:space="preserve">  We explore the role of statistics in facilitating a change in the way we view wellbeing and progress, rather than reflecting an established socio-political model.</w:t>
      </w:r>
    </w:p>
    <w:p w:rsidR="00182EC5" w:rsidRDefault="00182EC5" w:rsidP="00BF16EB">
      <w:pPr>
        <w:spacing w:after="0" w:line="360" w:lineRule="auto"/>
        <w:rPr>
          <w:rFonts w:ascii="Times New Roman" w:hAnsi="Times New Roman" w:cs="Times New Roman"/>
          <w:sz w:val="24"/>
          <w:szCs w:val="24"/>
        </w:rPr>
      </w:pPr>
    </w:p>
    <w:p w:rsidR="00182EC5" w:rsidRPr="00473B15" w:rsidRDefault="00182EC5" w:rsidP="00BF16EB">
      <w:pPr>
        <w:spacing w:after="0" w:line="360" w:lineRule="auto"/>
        <w:rPr>
          <w:rFonts w:ascii="Times New Roman" w:hAnsi="Times New Roman" w:cs="Times New Roman"/>
          <w:sz w:val="24"/>
          <w:szCs w:val="24"/>
        </w:rPr>
      </w:pPr>
      <w:r w:rsidRPr="00473B15">
        <w:rPr>
          <w:rFonts w:ascii="Times New Roman" w:hAnsi="Times New Roman" w:cs="Times New Roman"/>
          <w:b/>
          <w:sz w:val="24"/>
          <w:szCs w:val="24"/>
        </w:rPr>
        <w:t xml:space="preserve">Forty years on: measuring social progress </w:t>
      </w:r>
      <w:r w:rsidR="00CC2988">
        <w:rPr>
          <w:rFonts w:ascii="Times New Roman" w:hAnsi="Times New Roman" w:cs="Times New Roman"/>
          <w:b/>
          <w:sz w:val="24"/>
          <w:szCs w:val="24"/>
        </w:rPr>
        <w:t xml:space="preserve">in the UK </w:t>
      </w:r>
      <w:r w:rsidRPr="00473B15">
        <w:rPr>
          <w:rFonts w:ascii="Times New Roman" w:hAnsi="Times New Roman" w:cs="Times New Roman"/>
          <w:b/>
          <w:sz w:val="24"/>
          <w:szCs w:val="24"/>
        </w:rPr>
        <w:t>since 1970</w:t>
      </w:r>
    </w:p>
    <w:p w:rsidR="00226F6F" w:rsidRPr="00473B15" w:rsidRDefault="00182EC5" w:rsidP="00473B15">
      <w:pPr>
        <w:spacing w:after="0" w:line="360" w:lineRule="auto"/>
        <w:ind w:firstLine="720"/>
        <w:rPr>
          <w:rFonts w:ascii="Times New Roman" w:eastAsia="Times New Roman" w:hAnsi="Times New Roman" w:cs="Times New Roman"/>
          <w:sz w:val="24"/>
          <w:szCs w:val="24"/>
          <w:lang w:eastAsia="en-GB"/>
        </w:rPr>
      </w:pPr>
      <w:r w:rsidRPr="00473B15">
        <w:rPr>
          <w:rFonts w:ascii="Times New Roman" w:eastAsia="Times New Roman" w:hAnsi="Times New Roman" w:cs="Times New Roman"/>
          <w:sz w:val="24"/>
          <w:szCs w:val="24"/>
          <w:lang w:val="en-US"/>
        </w:rPr>
        <w:t xml:space="preserve">Prime Ministers are seldom involved in launching statistical </w:t>
      </w:r>
      <w:proofErr w:type="spellStart"/>
      <w:r w:rsidRPr="00473B15">
        <w:rPr>
          <w:rFonts w:ascii="Times New Roman" w:eastAsia="Times New Roman" w:hAnsi="Times New Roman" w:cs="Times New Roman"/>
          <w:sz w:val="24"/>
          <w:szCs w:val="24"/>
          <w:lang w:val="en-US"/>
        </w:rPr>
        <w:t>programmes</w:t>
      </w:r>
      <w:proofErr w:type="spellEnd"/>
      <w:r w:rsidR="003D513B" w:rsidRPr="00473B15">
        <w:rPr>
          <w:rStyle w:val="FootnoteReference"/>
          <w:rFonts w:ascii="Times New Roman" w:eastAsia="Times New Roman" w:hAnsi="Times New Roman" w:cs="Times New Roman"/>
          <w:sz w:val="24"/>
          <w:szCs w:val="24"/>
          <w:lang w:val="en-US"/>
        </w:rPr>
        <w:footnoteReference w:id="2"/>
      </w:r>
      <w:r w:rsidRPr="00473B15">
        <w:rPr>
          <w:rFonts w:ascii="Times New Roman" w:eastAsia="Times New Roman" w:hAnsi="Times New Roman" w:cs="Times New Roman"/>
          <w:sz w:val="24"/>
          <w:szCs w:val="24"/>
          <w:lang w:val="en-US"/>
        </w:rPr>
        <w:t xml:space="preserve">.  </w:t>
      </w:r>
      <w:r w:rsidR="003D513B" w:rsidRPr="00473B15">
        <w:rPr>
          <w:rFonts w:ascii="Times New Roman" w:eastAsia="Times New Roman" w:hAnsi="Times New Roman" w:cs="Times New Roman"/>
          <w:sz w:val="24"/>
          <w:szCs w:val="24"/>
          <w:lang w:val="en-US"/>
        </w:rPr>
        <w:t xml:space="preserve">However, </w:t>
      </w:r>
      <w:r w:rsidR="001F17DA">
        <w:rPr>
          <w:rFonts w:ascii="Times New Roman" w:eastAsia="Times New Roman" w:hAnsi="Times New Roman" w:cs="Times New Roman"/>
          <w:sz w:val="24"/>
          <w:szCs w:val="24"/>
          <w:lang w:val="en-US"/>
        </w:rPr>
        <w:t xml:space="preserve">in 1970 </w:t>
      </w:r>
      <w:r w:rsidR="003D513B" w:rsidRPr="00473B15">
        <w:rPr>
          <w:rFonts w:ascii="Times New Roman" w:eastAsia="Times New Roman" w:hAnsi="Times New Roman" w:cs="Times New Roman"/>
          <w:sz w:val="24"/>
          <w:szCs w:val="24"/>
          <w:lang w:val="en-US"/>
        </w:rPr>
        <w:t>E</w:t>
      </w:r>
      <w:r w:rsidRPr="00473B15">
        <w:rPr>
          <w:rFonts w:ascii="Times New Roman" w:eastAsia="Times New Roman" w:hAnsi="Times New Roman" w:cs="Times New Roman"/>
          <w:sz w:val="24"/>
          <w:szCs w:val="24"/>
          <w:lang w:val="en-US"/>
        </w:rPr>
        <w:t xml:space="preserve">dward Heath </w:t>
      </w:r>
      <w:r w:rsidR="001F17DA">
        <w:rPr>
          <w:rFonts w:ascii="Times New Roman" w:eastAsia="Times New Roman" w:hAnsi="Times New Roman" w:cs="Times New Roman"/>
          <w:sz w:val="24"/>
          <w:szCs w:val="24"/>
          <w:lang w:val="en-US"/>
        </w:rPr>
        <w:t xml:space="preserve">held </w:t>
      </w:r>
      <w:r w:rsidRPr="00473B15">
        <w:rPr>
          <w:rFonts w:ascii="Times New Roman" w:eastAsia="Times New Roman" w:hAnsi="Times New Roman" w:cs="Times New Roman"/>
          <w:sz w:val="24"/>
          <w:szCs w:val="24"/>
          <w:lang w:val="en-US"/>
        </w:rPr>
        <w:t>a reception</w:t>
      </w:r>
      <w:r w:rsidR="003D513B" w:rsidRPr="00473B15">
        <w:rPr>
          <w:rFonts w:ascii="Times New Roman" w:eastAsia="Times New Roman" w:hAnsi="Times New Roman" w:cs="Times New Roman"/>
          <w:sz w:val="24"/>
          <w:szCs w:val="24"/>
          <w:lang w:val="en-US"/>
        </w:rPr>
        <w:t xml:space="preserve"> </w:t>
      </w:r>
      <w:r w:rsidR="001F17DA">
        <w:rPr>
          <w:rFonts w:ascii="Times New Roman" w:eastAsia="Times New Roman" w:hAnsi="Times New Roman" w:cs="Times New Roman"/>
          <w:sz w:val="24"/>
          <w:szCs w:val="24"/>
          <w:lang w:val="en-US"/>
        </w:rPr>
        <w:t>t</w:t>
      </w:r>
      <w:r w:rsidRPr="00473B15">
        <w:rPr>
          <w:rFonts w:ascii="Times New Roman" w:eastAsia="Times New Roman" w:hAnsi="Times New Roman" w:cs="Times New Roman"/>
          <w:sz w:val="24"/>
          <w:szCs w:val="24"/>
          <w:lang w:val="en-US"/>
        </w:rPr>
        <w:t xml:space="preserve">o mark the publication of </w:t>
      </w:r>
      <w:r w:rsidRPr="00473B15">
        <w:rPr>
          <w:rFonts w:ascii="Times New Roman" w:eastAsia="Times New Roman" w:hAnsi="Times New Roman" w:cs="Times New Roman"/>
          <w:i/>
          <w:sz w:val="24"/>
          <w:szCs w:val="24"/>
          <w:lang w:val="en-US"/>
        </w:rPr>
        <w:t>Social Trends</w:t>
      </w:r>
      <w:r w:rsidR="00473B15">
        <w:rPr>
          <w:rFonts w:ascii="Times New Roman" w:eastAsia="Times New Roman" w:hAnsi="Times New Roman" w:cs="Times New Roman"/>
          <w:sz w:val="24"/>
          <w:szCs w:val="24"/>
          <w:lang w:val="en-US"/>
        </w:rPr>
        <w:t xml:space="preserve"> by t</w:t>
      </w:r>
      <w:r w:rsidR="00473B15" w:rsidRPr="00473B15">
        <w:rPr>
          <w:rFonts w:ascii="Times New Roman" w:eastAsia="Times New Roman" w:hAnsi="Times New Roman" w:cs="Times New Roman"/>
          <w:sz w:val="24"/>
          <w:szCs w:val="24"/>
          <w:lang w:val="en-US"/>
        </w:rPr>
        <w:t>he then Central Statistical Office</w:t>
      </w:r>
      <w:r w:rsidR="00473B15">
        <w:rPr>
          <w:rFonts w:ascii="Times New Roman" w:eastAsia="Times New Roman" w:hAnsi="Times New Roman" w:cs="Times New Roman"/>
          <w:sz w:val="24"/>
          <w:szCs w:val="24"/>
          <w:lang w:val="en-US"/>
        </w:rPr>
        <w:t xml:space="preserve">.  </w:t>
      </w:r>
      <w:r w:rsidR="00473B15">
        <w:rPr>
          <w:rFonts w:ascii="Times New Roman" w:eastAsia="Times New Roman" w:hAnsi="Times New Roman" w:cs="Times New Roman"/>
          <w:i/>
          <w:sz w:val="24"/>
          <w:szCs w:val="24"/>
          <w:lang w:val="en-US"/>
        </w:rPr>
        <w:t xml:space="preserve">Social Trends </w:t>
      </w:r>
      <w:r w:rsidR="00473B15" w:rsidRPr="00473B15">
        <w:rPr>
          <w:rFonts w:ascii="Times New Roman" w:eastAsia="Times New Roman" w:hAnsi="Times New Roman" w:cs="Times New Roman"/>
          <w:sz w:val="24"/>
          <w:szCs w:val="24"/>
          <w:lang w:val="en-US"/>
        </w:rPr>
        <w:t>dr</w:t>
      </w:r>
      <w:r w:rsidR="00473B15">
        <w:rPr>
          <w:rFonts w:ascii="Times New Roman" w:eastAsia="Times New Roman" w:hAnsi="Times New Roman" w:cs="Times New Roman"/>
          <w:sz w:val="24"/>
          <w:szCs w:val="24"/>
          <w:lang w:val="en-US"/>
        </w:rPr>
        <w:t>e</w:t>
      </w:r>
      <w:r w:rsidR="00473B15" w:rsidRPr="00473B15">
        <w:rPr>
          <w:rFonts w:ascii="Times New Roman" w:eastAsia="Times New Roman" w:hAnsi="Times New Roman" w:cs="Times New Roman"/>
          <w:sz w:val="24"/>
          <w:szCs w:val="24"/>
          <w:lang w:val="en-US"/>
        </w:rPr>
        <w:t>w</w:t>
      </w:r>
      <w:r w:rsidR="00473B15">
        <w:rPr>
          <w:rFonts w:ascii="Times New Roman" w:eastAsia="Times New Roman" w:hAnsi="Times New Roman" w:cs="Times New Roman"/>
          <w:sz w:val="24"/>
          <w:szCs w:val="24"/>
          <w:lang w:val="en-US"/>
        </w:rPr>
        <w:t xml:space="preserve"> </w:t>
      </w:r>
      <w:r w:rsidR="00473B15" w:rsidRPr="00473B15">
        <w:rPr>
          <w:rFonts w:ascii="Times New Roman" w:eastAsia="Times New Roman" w:hAnsi="Times New Roman" w:cs="Times New Roman"/>
          <w:sz w:val="24"/>
          <w:szCs w:val="24"/>
          <w:lang w:val="en-US"/>
        </w:rPr>
        <w:t xml:space="preserve">on data from across the government statistical service and beyond, in order to </w:t>
      </w:r>
      <w:r w:rsidRPr="00473B15">
        <w:rPr>
          <w:rFonts w:ascii="Times New Roman" w:eastAsia="Times New Roman" w:hAnsi="Times New Roman" w:cs="Times New Roman"/>
          <w:sz w:val="24"/>
          <w:szCs w:val="24"/>
          <w:lang w:val="en-US"/>
        </w:rPr>
        <w:t>provide an annual picture of social</w:t>
      </w:r>
      <w:r w:rsidR="00AE54B0">
        <w:rPr>
          <w:rFonts w:ascii="Times New Roman" w:eastAsia="Times New Roman" w:hAnsi="Times New Roman" w:cs="Times New Roman"/>
          <w:sz w:val="24"/>
          <w:szCs w:val="24"/>
          <w:lang w:val="en-US"/>
        </w:rPr>
        <w:t xml:space="preserve">, economic and environmental </w:t>
      </w:r>
      <w:r w:rsidRPr="00473B15">
        <w:rPr>
          <w:rFonts w:ascii="Times New Roman" w:eastAsia="Times New Roman" w:hAnsi="Times New Roman" w:cs="Times New Roman"/>
          <w:sz w:val="24"/>
          <w:szCs w:val="24"/>
          <w:lang w:val="en-US"/>
        </w:rPr>
        <w:t xml:space="preserve">conditions and </w:t>
      </w:r>
      <w:r w:rsidR="00226F6F" w:rsidRPr="00473B15">
        <w:rPr>
          <w:rFonts w:ascii="Times New Roman" w:eastAsia="Times New Roman" w:hAnsi="Times New Roman" w:cs="Times New Roman"/>
          <w:sz w:val="24"/>
          <w:szCs w:val="24"/>
          <w:lang w:val="en-US"/>
        </w:rPr>
        <w:t xml:space="preserve">how these are </w:t>
      </w:r>
      <w:r w:rsidRPr="00473B15">
        <w:rPr>
          <w:rFonts w:ascii="Times New Roman" w:eastAsia="Times New Roman" w:hAnsi="Times New Roman" w:cs="Times New Roman"/>
          <w:sz w:val="24"/>
          <w:szCs w:val="24"/>
          <w:lang w:val="en-US"/>
        </w:rPr>
        <w:t>chang</w:t>
      </w:r>
      <w:r w:rsidR="00226F6F" w:rsidRPr="00473B15">
        <w:rPr>
          <w:rFonts w:ascii="Times New Roman" w:eastAsia="Times New Roman" w:hAnsi="Times New Roman" w:cs="Times New Roman"/>
          <w:sz w:val="24"/>
          <w:szCs w:val="24"/>
          <w:lang w:val="en-US"/>
        </w:rPr>
        <w:t>ing</w:t>
      </w:r>
      <w:r w:rsidRPr="00473B15">
        <w:rPr>
          <w:rFonts w:ascii="Times New Roman" w:eastAsia="Times New Roman" w:hAnsi="Times New Roman" w:cs="Times New Roman"/>
          <w:sz w:val="24"/>
          <w:szCs w:val="24"/>
          <w:lang w:val="en-US"/>
        </w:rPr>
        <w:t xml:space="preserve">, to complement the more extensive and well known </w:t>
      </w:r>
      <w:r w:rsidR="00226F6F" w:rsidRPr="00473B15">
        <w:rPr>
          <w:rFonts w:ascii="Times New Roman" w:eastAsia="Times New Roman" w:hAnsi="Times New Roman" w:cs="Times New Roman"/>
          <w:sz w:val="24"/>
          <w:szCs w:val="24"/>
          <w:lang w:val="en-US"/>
        </w:rPr>
        <w:t xml:space="preserve">national </w:t>
      </w:r>
      <w:r w:rsidRPr="00473B15">
        <w:rPr>
          <w:rFonts w:ascii="Times New Roman" w:eastAsia="Times New Roman" w:hAnsi="Times New Roman" w:cs="Times New Roman"/>
          <w:sz w:val="24"/>
          <w:szCs w:val="24"/>
          <w:lang w:val="en-US"/>
        </w:rPr>
        <w:t xml:space="preserve">economic </w:t>
      </w:r>
      <w:r w:rsidR="00226F6F" w:rsidRPr="00473B15">
        <w:rPr>
          <w:rFonts w:ascii="Times New Roman" w:eastAsia="Times New Roman" w:hAnsi="Times New Roman" w:cs="Times New Roman"/>
          <w:sz w:val="24"/>
          <w:szCs w:val="24"/>
          <w:lang w:val="en-US"/>
        </w:rPr>
        <w:t xml:space="preserve">accounts and headline </w:t>
      </w:r>
      <w:r w:rsidRPr="00473B15">
        <w:rPr>
          <w:rFonts w:ascii="Times New Roman" w:eastAsia="Times New Roman" w:hAnsi="Times New Roman" w:cs="Times New Roman"/>
          <w:sz w:val="24"/>
          <w:szCs w:val="24"/>
          <w:lang w:val="en-US"/>
        </w:rPr>
        <w:t>statistics</w:t>
      </w:r>
      <w:r w:rsidR="00226F6F" w:rsidRPr="00473B15">
        <w:rPr>
          <w:rFonts w:ascii="Times New Roman" w:eastAsia="Times New Roman" w:hAnsi="Times New Roman" w:cs="Times New Roman"/>
          <w:sz w:val="24"/>
          <w:szCs w:val="24"/>
          <w:lang w:val="en-US"/>
        </w:rPr>
        <w:t xml:space="preserve"> such as </w:t>
      </w:r>
      <w:r w:rsidR="005D6471">
        <w:rPr>
          <w:rFonts w:ascii="Times New Roman" w:eastAsia="Times New Roman" w:hAnsi="Times New Roman" w:cs="Times New Roman"/>
          <w:sz w:val="24"/>
          <w:szCs w:val="24"/>
          <w:lang w:val="en-US"/>
        </w:rPr>
        <w:t>gross domestic product (</w:t>
      </w:r>
      <w:r w:rsidR="00226F6F" w:rsidRPr="00473B15">
        <w:rPr>
          <w:rFonts w:ascii="Times New Roman" w:eastAsia="Times New Roman" w:hAnsi="Times New Roman" w:cs="Times New Roman"/>
          <w:sz w:val="24"/>
          <w:szCs w:val="24"/>
          <w:lang w:val="en-US"/>
        </w:rPr>
        <w:t>GDP</w:t>
      </w:r>
      <w:r w:rsidR="005D6471">
        <w:rPr>
          <w:rFonts w:ascii="Times New Roman" w:eastAsia="Times New Roman" w:hAnsi="Times New Roman" w:cs="Times New Roman"/>
          <w:sz w:val="24"/>
          <w:szCs w:val="24"/>
          <w:lang w:val="en-US"/>
        </w:rPr>
        <w:t>)</w:t>
      </w:r>
      <w:r w:rsidRPr="00473B15">
        <w:rPr>
          <w:rFonts w:ascii="Times New Roman" w:eastAsia="Times New Roman" w:hAnsi="Times New Roman" w:cs="Times New Roman"/>
          <w:sz w:val="24"/>
          <w:szCs w:val="24"/>
          <w:lang w:val="en-US"/>
        </w:rPr>
        <w:t>.  This was part of an effort to develop social statistics, which “had long tended to drag behind economic statistics in prio</w:t>
      </w:r>
      <w:r w:rsidR="00226F6F" w:rsidRPr="00473B15">
        <w:rPr>
          <w:rFonts w:ascii="Times New Roman" w:eastAsia="Times New Roman" w:hAnsi="Times New Roman" w:cs="Times New Roman"/>
          <w:sz w:val="24"/>
          <w:szCs w:val="24"/>
          <w:lang w:val="en-US"/>
        </w:rPr>
        <w:t xml:space="preserve">rity and quality” (Moser, 2000).  </w:t>
      </w:r>
      <w:r w:rsidR="00226F6F" w:rsidRPr="00473B15">
        <w:rPr>
          <w:rFonts w:ascii="Times New Roman" w:eastAsia="Times New Roman" w:hAnsi="Times New Roman" w:cs="Times New Roman"/>
          <w:i/>
          <w:sz w:val="24"/>
          <w:szCs w:val="24"/>
          <w:lang w:val="en-US"/>
        </w:rPr>
        <w:t xml:space="preserve">Social Trends </w:t>
      </w:r>
      <w:r w:rsidR="00226F6F" w:rsidRPr="00473B15">
        <w:rPr>
          <w:rFonts w:ascii="Times New Roman" w:eastAsia="Times New Roman" w:hAnsi="Times New Roman" w:cs="Times New Roman"/>
          <w:sz w:val="24"/>
          <w:szCs w:val="24"/>
          <w:lang w:val="en-US"/>
        </w:rPr>
        <w:t xml:space="preserve">was </w:t>
      </w:r>
      <w:r w:rsidR="00226F6F" w:rsidRPr="00473B15">
        <w:rPr>
          <w:rFonts w:ascii="Times New Roman" w:eastAsia="Times New Roman" w:hAnsi="Times New Roman" w:cs="Times New Roman"/>
          <w:sz w:val="24"/>
          <w:szCs w:val="24"/>
          <w:lang w:val="en-US"/>
        </w:rPr>
        <w:lastRenderedPageBreak/>
        <w:t>one of the major contributions to</w:t>
      </w:r>
      <w:r w:rsidR="003F7D0B">
        <w:rPr>
          <w:rFonts w:ascii="Times New Roman" w:eastAsia="Times New Roman" w:hAnsi="Times New Roman" w:cs="Times New Roman"/>
          <w:sz w:val="24"/>
          <w:szCs w:val="24"/>
          <w:lang w:val="en-US"/>
        </w:rPr>
        <w:t xml:space="preserve"> the ‘social indicators’ movement, which </w:t>
      </w:r>
      <w:r w:rsidR="00226F6F" w:rsidRPr="00473B15">
        <w:rPr>
          <w:rFonts w:ascii="Times New Roman" w:eastAsia="Times New Roman" w:hAnsi="Times New Roman" w:cs="Times New Roman"/>
          <w:sz w:val="24"/>
          <w:szCs w:val="24"/>
          <w:lang w:eastAsia="en-GB"/>
        </w:rPr>
        <w:t xml:space="preserve">Bache and Reardon (2013) have noted as the first wave of concern with wellbeing </w:t>
      </w:r>
      <w:r w:rsidR="003F7D0B">
        <w:rPr>
          <w:rFonts w:ascii="Times New Roman" w:eastAsia="Times New Roman" w:hAnsi="Times New Roman" w:cs="Times New Roman"/>
          <w:sz w:val="24"/>
          <w:szCs w:val="24"/>
          <w:lang w:eastAsia="en-GB"/>
        </w:rPr>
        <w:t>rather than economic growth in</w:t>
      </w:r>
      <w:r w:rsidR="005D6471">
        <w:rPr>
          <w:rFonts w:ascii="Times New Roman" w:eastAsia="Times New Roman" w:hAnsi="Times New Roman" w:cs="Times New Roman"/>
          <w:sz w:val="24"/>
          <w:szCs w:val="24"/>
          <w:lang w:eastAsia="en-GB"/>
        </w:rPr>
        <w:t xml:space="preserve"> recent times (</w:t>
      </w:r>
      <w:r w:rsidR="00226F6F" w:rsidRPr="00473B15">
        <w:rPr>
          <w:rFonts w:ascii="Times New Roman" w:eastAsia="Times New Roman" w:hAnsi="Times New Roman" w:cs="Times New Roman"/>
          <w:sz w:val="24"/>
          <w:szCs w:val="24"/>
          <w:lang w:eastAsia="en-GB"/>
        </w:rPr>
        <w:t>since the end of the Second World War</w:t>
      </w:r>
      <w:r w:rsidR="005D6471">
        <w:rPr>
          <w:rFonts w:ascii="Times New Roman" w:eastAsia="Times New Roman" w:hAnsi="Times New Roman" w:cs="Times New Roman"/>
          <w:sz w:val="24"/>
          <w:szCs w:val="24"/>
          <w:lang w:eastAsia="en-GB"/>
        </w:rPr>
        <w:t>)</w:t>
      </w:r>
      <w:r w:rsidR="00226F6F" w:rsidRPr="00473B15">
        <w:rPr>
          <w:rFonts w:ascii="Times New Roman" w:eastAsia="Times New Roman" w:hAnsi="Times New Roman" w:cs="Times New Roman"/>
          <w:sz w:val="24"/>
          <w:szCs w:val="24"/>
          <w:lang w:eastAsia="en-GB"/>
        </w:rPr>
        <w:t xml:space="preserve">.  Bache (2013) </w:t>
      </w:r>
      <w:r w:rsidR="00AE54B0">
        <w:rPr>
          <w:rFonts w:ascii="Times New Roman" w:eastAsia="Times New Roman" w:hAnsi="Times New Roman" w:cs="Times New Roman"/>
          <w:sz w:val="24"/>
          <w:szCs w:val="24"/>
          <w:lang w:eastAsia="en-GB"/>
        </w:rPr>
        <w:t xml:space="preserve">places </w:t>
      </w:r>
      <w:r w:rsidR="00226F6F" w:rsidRPr="00473B15">
        <w:rPr>
          <w:rFonts w:ascii="Times New Roman" w:eastAsia="Times New Roman" w:hAnsi="Times New Roman" w:cs="Times New Roman"/>
          <w:sz w:val="24"/>
          <w:szCs w:val="24"/>
          <w:lang w:eastAsia="en-GB"/>
        </w:rPr>
        <w:t>th</w:t>
      </w:r>
      <w:r w:rsidR="001F17DA">
        <w:rPr>
          <w:rFonts w:ascii="Times New Roman" w:eastAsia="Times New Roman" w:hAnsi="Times New Roman" w:cs="Times New Roman"/>
          <w:sz w:val="24"/>
          <w:szCs w:val="24"/>
          <w:lang w:eastAsia="en-GB"/>
        </w:rPr>
        <w:t xml:space="preserve">at </w:t>
      </w:r>
      <w:r w:rsidR="00226F6F" w:rsidRPr="00473B15">
        <w:rPr>
          <w:rFonts w:ascii="Times New Roman" w:eastAsia="Times New Roman" w:hAnsi="Times New Roman" w:cs="Times New Roman"/>
          <w:sz w:val="24"/>
          <w:szCs w:val="24"/>
          <w:lang w:eastAsia="en-GB"/>
        </w:rPr>
        <w:t>in the context of post-war prosperity “as the social costs of private affluence became evident.  A ‘social indicators’ movement emerged across a number of affluent states that resonated at the highest political levels in some countries, not least the United States, where President Johnson famously spoke [in 1964] of the good society being ‘a place where men are more concerned with the quality of their goals than the quantity of their goods’ ”.</w:t>
      </w:r>
    </w:p>
    <w:p w:rsidR="00226F6F" w:rsidRPr="00473B15" w:rsidRDefault="00CE796E" w:rsidP="00473B15">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226F6F" w:rsidRPr="00473B15">
        <w:rPr>
          <w:rFonts w:ascii="Times New Roman" w:eastAsia="Times New Roman" w:hAnsi="Times New Roman" w:cs="Times New Roman"/>
          <w:sz w:val="24"/>
          <w:szCs w:val="24"/>
        </w:rPr>
        <w:t>Robert Kennedy</w:t>
      </w:r>
      <w:r w:rsidR="001F17DA">
        <w:rPr>
          <w:rFonts w:ascii="Times New Roman" w:eastAsia="Times New Roman" w:hAnsi="Times New Roman" w:cs="Times New Roman"/>
          <w:sz w:val="24"/>
          <w:szCs w:val="24"/>
        </w:rPr>
        <w:t xml:space="preserve"> echoed Lyndon </w:t>
      </w:r>
      <w:r w:rsidR="005D6471">
        <w:rPr>
          <w:rFonts w:ascii="Times New Roman" w:eastAsia="Times New Roman" w:hAnsi="Times New Roman" w:cs="Times New Roman"/>
          <w:sz w:val="24"/>
          <w:szCs w:val="24"/>
        </w:rPr>
        <w:t xml:space="preserve">B. </w:t>
      </w:r>
      <w:r w:rsidR="001F17DA">
        <w:rPr>
          <w:rFonts w:ascii="Times New Roman" w:eastAsia="Times New Roman" w:hAnsi="Times New Roman" w:cs="Times New Roman"/>
          <w:sz w:val="24"/>
          <w:szCs w:val="24"/>
        </w:rPr>
        <w:t>Johnson</w:t>
      </w:r>
      <w:r w:rsidR="00BB3E89">
        <w:rPr>
          <w:rFonts w:ascii="Times New Roman" w:eastAsia="Times New Roman" w:hAnsi="Times New Roman" w:cs="Times New Roman"/>
          <w:sz w:val="24"/>
          <w:szCs w:val="24"/>
        </w:rPr>
        <w:t xml:space="preserve"> </w:t>
      </w:r>
      <w:r w:rsidR="002357D3">
        <w:rPr>
          <w:rFonts w:ascii="Times New Roman" w:eastAsia="Times New Roman" w:hAnsi="Times New Roman" w:cs="Times New Roman"/>
          <w:sz w:val="24"/>
          <w:szCs w:val="24"/>
        </w:rPr>
        <w:t xml:space="preserve">with </w:t>
      </w:r>
      <w:r w:rsidR="00BB3E8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famous </w:t>
      </w:r>
      <w:r w:rsidR="00BB3E89">
        <w:rPr>
          <w:rFonts w:ascii="Times New Roman" w:eastAsia="Times New Roman" w:hAnsi="Times New Roman" w:cs="Times New Roman"/>
          <w:sz w:val="24"/>
          <w:szCs w:val="24"/>
        </w:rPr>
        <w:t xml:space="preserve">1968 </w:t>
      </w:r>
      <w:r>
        <w:rPr>
          <w:rFonts w:ascii="Times New Roman" w:eastAsia="Times New Roman" w:hAnsi="Times New Roman" w:cs="Times New Roman"/>
          <w:sz w:val="24"/>
          <w:szCs w:val="24"/>
        </w:rPr>
        <w:t xml:space="preserve">speech in which he </w:t>
      </w:r>
      <w:r w:rsidR="00226F6F" w:rsidRPr="00473B15">
        <w:rPr>
          <w:rFonts w:ascii="Times New Roman" w:eastAsia="Times New Roman" w:hAnsi="Times New Roman" w:cs="Times New Roman"/>
          <w:sz w:val="24"/>
          <w:szCs w:val="24"/>
        </w:rPr>
        <w:t>associated th</w:t>
      </w:r>
      <w:r>
        <w:rPr>
          <w:rFonts w:ascii="Times New Roman" w:eastAsia="Times New Roman" w:hAnsi="Times New Roman" w:cs="Times New Roman"/>
          <w:sz w:val="24"/>
          <w:szCs w:val="24"/>
        </w:rPr>
        <w:t xml:space="preserve">e emphasis on economic statistics </w:t>
      </w:r>
      <w:r w:rsidR="00226F6F" w:rsidRPr="00473B15">
        <w:rPr>
          <w:rFonts w:ascii="Times New Roman" w:eastAsia="Times New Roman" w:hAnsi="Times New Roman" w:cs="Times New Roman"/>
          <w:sz w:val="24"/>
          <w:szCs w:val="24"/>
        </w:rPr>
        <w:t xml:space="preserve">with what he saw as the priority </w:t>
      </w:r>
      <w:r>
        <w:rPr>
          <w:rFonts w:ascii="Times New Roman" w:eastAsia="Times New Roman" w:hAnsi="Times New Roman" w:cs="Times New Roman"/>
          <w:sz w:val="24"/>
          <w:szCs w:val="24"/>
        </w:rPr>
        <w:t xml:space="preserve">wrongly </w:t>
      </w:r>
      <w:r w:rsidR="00226F6F" w:rsidRPr="00473B15">
        <w:rPr>
          <w:rFonts w:ascii="Times New Roman" w:eastAsia="Times New Roman" w:hAnsi="Times New Roman" w:cs="Times New Roman"/>
          <w:sz w:val="24"/>
          <w:szCs w:val="24"/>
        </w:rPr>
        <w:t>given to economic conditions</w:t>
      </w:r>
      <w:r>
        <w:rPr>
          <w:rFonts w:ascii="Times New Roman" w:eastAsia="Times New Roman" w:hAnsi="Times New Roman" w:cs="Times New Roman"/>
          <w:sz w:val="24"/>
          <w:szCs w:val="24"/>
        </w:rPr>
        <w:t xml:space="preserve"> in politics and in everyday life.  </w:t>
      </w:r>
      <w:r w:rsidR="00AE54B0">
        <w:rPr>
          <w:rFonts w:ascii="Times New Roman" w:eastAsia="Times New Roman" w:hAnsi="Times New Roman" w:cs="Times New Roman"/>
          <w:sz w:val="24"/>
          <w:szCs w:val="24"/>
        </w:rPr>
        <w:t>H</w:t>
      </w:r>
      <w:r w:rsidR="00226F6F" w:rsidRPr="00473B15">
        <w:rPr>
          <w:rFonts w:ascii="Times New Roman" w:eastAsia="Times New Roman" w:hAnsi="Times New Roman" w:cs="Times New Roman"/>
          <w:sz w:val="24"/>
          <w:szCs w:val="24"/>
        </w:rPr>
        <w:t>e referred to gross national product (GNP), another headline measure of the national economic accounts, rather than to GDP</w:t>
      </w:r>
      <w:r w:rsidR="005D6471">
        <w:rPr>
          <w:rFonts w:ascii="Times New Roman" w:eastAsia="Times New Roman" w:hAnsi="Times New Roman" w:cs="Times New Roman"/>
          <w:sz w:val="24"/>
          <w:szCs w:val="24"/>
        </w:rPr>
        <w:t xml:space="preserve"> </w:t>
      </w:r>
      <w:r w:rsidR="00226F6F" w:rsidRPr="00473B15">
        <w:rPr>
          <w:rFonts w:ascii="Times New Roman" w:eastAsia="Times New Roman" w:hAnsi="Times New Roman" w:cs="Times New Roman"/>
          <w:sz w:val="24"/>
          <w:szCs w:val="24"/>
        </w:rPr>
        <w:t xml:space="preserve">but the point is </w:t>
      </w:r>
      <w:r w:rsidR="005D6471">
        <w:rPr>
          <w:rFonts w:ascii="Times New Roman" w:eastAsia="Times New Roman" w:hAnsi="Times New Roman" w:cs="Times New Roman"/>
          <w:sz w:val="24"/>
          <w:szCs w:val="24"/>
        </w:rPr>
        <w:t>the same</w:t>
      </w:r>
      <w:r w:rsidR="00226F6F" w:rsidRPr="00473B15">
        <w:rPr>
          <w:rFonts w:ascii="Times New Roman" w:eastAsia="Times New Roman" w:hAnsi="Times New Roman" w:cs="Times New Roman"/>
          <w:sz w:val="24"/>
          <w:szCs w:val="24"/>
        </w:rPr>
        <w:t>:</w:t>
      </w:r>
    </w:p>
    <w:p w:rsidR="00226F6F" w:rsidRPr="00473B15" w:rsidRDefault="00AE54B0" w:rsidP="00AE54B0">
      <w:pPr>
        <w:tabs>
          <w:tab w:val="left" w:pos="675"/>
        </w:tabs>
        <w:spacing w:after="0" w:line="360" w:lineRule="auto"/>
        <w:ind w:left="675"/>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26F6F" w:rsidRPr="00473B15">
        <w:rPr>
          <w:rFonts w:ascii="Times New Roman" w:eastAsia="Times New Roman" w:hAnsi="Times New Roman" w:cs="Times New Roman"/>
          <w:i/>
          <w:sz w:val="24"/>
          <w:szCs w:val="24"/>
        </w:rPr>
        <w:t>“Too much and too long, we seem to have surrendered community excellence and community values in the mere accumulation of material things.  Our gross national product [...] – if we should judge America by that – counts air pollution and cigarette advertising, and ambulances to clear our highways of carnage.  It counts special locks for our doors and jails for those who break them.  It counts the destruction of our redwoods and the loss of our natural wonder in chaotic sprawl.  It counts napalm and the cost of a nuclear warhead, and armoured cars for police who fight riots in our streets.  It counts Whitman’s rifle and Speck’s knife, and the television programs which glorify violence in order to sell toys to our children.</w:t>
      </w:r>
    </w:p>
    <w:p w:rsidR="00226F6F" w:rsidRPr="00473B15" w:rsidRDefault="00AE54B0" w:rsidP="00AE54B0">
      <w:pPr>
        <w:tabs>
          <w:tab w:val="left" w:pos="675"/>
        </w:tabs>
        <w:spacing w:after="0" w:line="360" w:lineRule="auto"/>
        <w:ind w:left="675"/>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226F6F" w:rsidRPr="00473B15">
        <w:rPr>
          <w:rFonts w:ascii="Times New Roman" w:eastAsia="Times New Roman" w:hAnsi="Times New Roman" w:cs="Times New Roman"/>
          <w:i/>
          <w:sz w:val="24"/>
          <w:szCs w:val="24"/>
        </w:rPr>
        <w:t xml:space="preserve">Yet the gross national product does not allow for the health of our children, the quality of their education or the joy of their play. It does not include the beauty of our poetry or the strength of our marriages, the intelligence of our public debate or the integrity of our public officials. It measures neither our wit nor our courage, neither our wisdom nor our learning, neither our compassion nor our devotion to our country, it measures everything in short, except that which makes life worthwhile. And it can tell us everything about America except that why we are proud that we are Americans.” </w:t>
      </w:r>
      <w:r w:rsidR="00226F6F" w:rsidRPr="00473B15">
        <w:rPr>
          <w:rFonts w:ascii="Times New Roman" w:eastAsia="Times New Roman" w:hAnsi="Times New Roman" w:cs="Times New Roman"/>
          <w:sz w:val="24"/>
          <w:szCs w:val="24"/>
        </w:rPr>
        <w:t>(Kennedy, 1968)</w:t>
      </w:r>
    </w:p>
    <w:p w:rsidR="00BB3E89" w:rsidRDefault="00CE796E" w:rsidP="00AE54B0">
      <w:pPr>
        <w:spacing w:after="0" w:line="36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Kennedy’s call for statistics that measure </w:t>
      </w:r>
      <w:r w:rsidR="00A907DD">
        <w:rPr>
          <w:rFonts w:ascii="Times New Roman" w:eastAsia="Times New Roman" w:hAnsi="Times New Roman" w:cs="Times New Roman"/>
          <w:sz w:val="24"/>
          <w:szCs w:val="24"/>
          <w:lang w:eastAsia="en-GB"/>
        </w:rPr>
        <w:t>everything</w:t>
      </w:r>
      <w:r>
        <w:rPr>
          <w:rFonts w:ascii="Times New Roman" w:eastAsia="Times New Roman" w:hAnsi="Times New Roman" w:cs="Times New Roman"/>
          <w:sz w:val="24"/>
          <w:szCs w:val="24"/>
          <w:lang w:eastAsia="en-GB"/>
        </w:rPr>
        <w:t xml:space="preserve"> that “makes life worthwhile” was a huge and daunting challenge for statistician</w:t>
      </w:r>
      <w:r w:rsidR="00BB3E89">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The examples he gave were (and still are) largely difficult if not impossible to measure.  Neverth</w:t>
      </w:r>
      <w:r w:rsidR="00A907DD">
        <w:rPr>
          <w:rFonts w:ascii="Times New Roman" w:eastAsia="Times New Roman" w:hAnsi="Times New Roman" w:cs="Times New Roman"/>
          <w:sz w:val="24"/>
          <w:szCs w:val="24"/>
          <w:lang w:eastAsia="en-GB"/>
        </w:rPr>
        <w:t>el</w:t>
      </w:r>
      <w:r>
        <w:rPr>
          <w:rFonts w:ascii="Times New Roman" w:eastAsia="Times New Roman" w:hAnsi="Times New Roman" w:cs="Times New Roman"/>
          <w:sz w:val="24"/>
          <w:szCs w:val="24"/>
          <w:lang w:eastAsia="en-GB"/>
        </w:rPr>
        <w:t xml:space="preserve">ess, </w:t>
      </w:r>
      <w:r w:rsidR="00BB3E89">
        <w:rPr>
          <w:rFonts w:ascii="Times New Roman" w:eastAsia="Times New Roman" w:hAnsi="Times New Roman" w:cs="Times New Roman"/>
          <w:i/>
          <w:sz w:val="24"/>
          <w:szCs w:val="24"/>
        </w:rPr>
        <w:t xml:space="preserve">Social Trends </w:t>
      </w:r>
      <w:r w:rsidR="00BB3E89">
        <w:rPr>
          <w:rFonts w:ascii="Times New Roman" w:eastAsia="Times New Roman" w:hAnsi="Times New Roman" w:cs="Times New Roman"/>
          <w:sz w:val="24"/>
          <w:szCs w:val="24"/>
        </w:rPr>
        <w:t>first appeared just two years after the speech</w:t>
      </w:r>
      <w:r w:rsidR="00070E43">
        <w:rPr>
          <w:rFonts w:ascii="Times New Roman" w:eastAsia="Times New Roman" w:hAnsi="Times New Roman" w:cs="Times New Roman"/>
          <w:sz w:val="24"/>
          <w:szCs w:val="24"/>
        </w:rPr>
        <w:t xml:space="preserve">, clearly intending to rise to the challenge.  There </w:t>
      </w:r>
      <w:r w:rsidR="00BB3E89">
        <w:rPr>
          <w:rFonts w:ascii="Times New Roman" w:eastAsia="Times New Roman" w:hAnsi="Times New Roman" w:cs="Times New Roman"/>
          <w:sz w:val="24"/>
          <w:szCs w:val="24"/>
          <w:lang w:eastAsia="en-GB"/>
        </w:rPr>
        <w:t xml:space="preserve">was much </w:t>
      </w:r>
      <w:r w:rsidR="00BB3E89">
        <w:rPr>
          <w:rFonts w:ascii="Times New Roman" w:eastAsia="Times New Roman" w:hAnsi="Times New Roman" w:cs="Times New Roman"/>
          <w:sz w:val="24"/>
          <w:szCs w:val="24"/>
          <w:lang w:eastAsia="en-GB"/>
        </w:rPr>
        <w:lastRenderedPageBreak/>
        <w:t xml:space="preserve">other new </w:t>
      </w:r>
      <w:r w:rsidR="00AE54B0">
        <w:rPr>
          <w:rFonts w:ascii="Times New Roman" w:eastAsia="Times New Roman" w:hAnsi="Times New Roman" w:cs="Times New Roman"/>
          <w:sz w:val="24"/>
          <w:szCs w:val="24"/>
          <w:lang w:eastAsia="en-GB"/>
        </w:rPr>
        <w:t>work done in measuring</w:t>
      </w:r>
      <w:r w:rsidR="008B6653">
        <w:rPr>
          <w:rFonts w:ascii="Times New Roman" w:eastAsia="Times New Roman" w:hAnsi="Times New Roman" w:cs="Times New Roman"/>
          <w:sz w:val="24"/>
          <w:szCs w:val="24"/>
          <w:lang w:eastAsia="en-GB"/>
        </w:rPr>
        <w:t xml:space="preserve"> what came to be seen as </w:t>
      </w:r>
      <w:r w:rsidR="00BB3E89">
        <w:rPr>
          <w:rFonts w:ascii="Times New Roman" w:eastAsia="Times New Roman" w:hAnsi="Times New Roman" w:cs="Times New Roman"/>
          <w:sz w:val="24"/>
          <w:szCs w:val="24"/>
          <w:lang w:eastAsia="en-GB"/>
        </w:rPr>
        <w:t>‘</w:t>
      </w:r>
      <w:r w:rsidR="00AE54B0">
        <w:rPr>
          <w:rFonts w:ascii="Times New Roman" w:eastAsia="Times New Roman" w:hAnsi="Times New Roman" w:cs="Times New Roman"/>
          <w:sz w:val="24"/>
          <w:szCs w:val="24"/>
          <w:lang w:eastAsia="en-GB"/>
        </w:rPr>
        <w:t>more than GDP</w:t>
      </w:r>
      <w:r w:rsidR="00BB3E89">
        <w:rPr>
          <w:rFonts w:ascii="Times New Roman" w:eastAsia="Times New Roman" w:hAnsi="Times New Roman" w:cs="Times New Roman"/>
          <w:sz w:val="24"/>
          <w:szCs w:val="24"/>
          <w:lang w:eastAsia="en-GB"/>
        </w:rPr>
        <w:t>’</w:t>
      </w:r>
      <w:r w:rsidR="00AE54B0">
        <w:rPr>
          <w:rFonts w:ascii="Times New Roman" w:eastAsia="Times New Roman" w:hAnsi="Times New Roman" w:cs="Times New Roman"/>
          <w:sz w:val="24"/>
          <w:szCs w:val="24"/>
          <w:lang w:eastAsia="en-GB"/>
        </w:rPr>
        <w:t xml:space="preserve"> in </w:t>
      </w:r>
      <w:r>
        <w:rPr>
          <w:rFonts w:ascii="Times New Roman" w:eastAsia="Times New Roman" w:hAnsi="Times New Roman" w:cs="Times New Roman"/>
          <w:sz w:val="24"/>
          <w:szCs w:val="24"/>
          <w:lang w:eastAsia="en-GB"/>
        </w:rPr>
        <w:t>national statistic</w:t>
      </w:r>
      <w:r w:rsidR="00AE54B0">
        <w:rPr>
          <w:rFonts w:ascii="Times New Roman" w:eastAsia="Times New Roman" w:hAnsi="Times New Roman" w:cs="Times New Roman"/>
          <w:sz w:val="24"/>
          <w:szCs w:val="24"/>
          <w:lang w:eastAsia="en-GB"/>
        </w:rPr>
        <w:t>al</w:t>
      </w:r>
      <w:r>
        <w:rPr>
          <w:rFonts w:ascii="Times New Roman" w:eastAsia="Times New Roman" w:hAnsi="Times New Roman" w:cs="Times New Roman"/>
          <w:sz w:val="24"/>
          <w:szCs w:val="24"/>
          <w:lang w:eastAsia="en-GB"/>
        </w:rPr>
        <w:t xml:space="preserve"> offices, </w:t>
      </w:r>
      <w:r w:rsidR="00AE54B0">
        <w:rPr>
          <w:rFonts w:ascii="Times New Roman" w:eastAsia="Times New Roman" w:hAnsi="Times New Roman" w:cs="Times New Roman"/>
          <w:sz w:val="24"/>
          <w:szCs w:val="24"/>
          <w:lang w:eastAsia="en-GB"/>
        </w:rPr>
        <w:t xml:space="preserve">academic </w:t>
      </w:r>
      <w:r>
        <w:rPr>
          <w:rFonts w:ascii="Times New Roman" w:eastAsia="Times New Roman" w:hAnsi="Times New Roman" w:cs="Times New Roman"/>
          <w:sz w:val="24"/>
          <w:szCs w:val="24"/>
          <w:lang w:eastAsia="en-GB"/>
        </w:rPr>
        <w:t>research centres</w:t>
      </w:r>
      <w:r w:rsidR="00AE54B0">
        <w:rPr>
          <w:rFonts w:ascii="Times New Roman" w:eastAsia="Times New Roman" w:hAnsi="Times New Roman" w:cs="Times New Roman"/>
          <w:sz w:val="24"/>
          <w:szCs w:val="24"/>
          <w:lang w:eastAsia="en-GB"/>
        </w:rPr>
        <w:t xml:space="preserve">, non-governmental organisations and in the </w:t>
      </w:r>
      <w:r w:rsidR="00A907DD">
        <w:rPr>
          <w:rFonts w:ascii="Times New Roman" w:eastAsia="Times New Roman" w:hAnsi="Times New Roman" w:cs="Times New Roman"/>
          <w:sz w:val="24"/>
          <w:szCs w:val="24"/>
          <w:lang w:eastAsia="en-GB"/>
        </w:rPr>
        <w:t>commercial</w:t>
      </w:r>
      <w:r w:rsidR="00AE54B0">
        <w:rPr>
          <w:rFonts w:ascii="Times New Roman" w:eastAsia="Times New Roman" w:hAnsi="Times New Roman" w:cs="Times New Roman"/>
          <w:sz w:val="24"/>
          <w:szCs w:val="24"/>
          <w:lang w:eastAsia="en-GB"/>
        </w:rPr>
        <w:t xml:space="preserve"> sector.</w:t>
      </w:r>
    </w:p>
    <w:p w:rsidR="00226F6F" w:rsidRPr="00473B15" w:rsidRDefault="001F5840" w:rsidP="00AE54B0">
      <w:pPr>
        <w:spacing w:after="0" w:line="360" w:lineRule="auto"/>
        <w:ind w:firstLine="720"/>
        <w:rPr>
          <w:rFonts w:ascii="Times New Roman" w:eastAsia="Times New Roman" w:hAnsi="Times New Roman" w:cs="Times New Roman"/>
          <w:sz w:val="24"/>
          <w:szCs w:val="24"/>
          <w:lang w:eastAsia="en-GB"/>
        </w:rPr>
      </w:pPr>
      <w:r w:rsidRPr="00473B15">
        <w:rPr>
          <w:rFonts w:ascii="Times New Roman" w:eastAsia="Times New Roman" w:hAnsi="Times New Roman" w:cs="Times New Roman"/>
          <w:sz w:val="24"/>
          <w:szCs w:val="24"/>
          <w:lang w:eastAsia="en-GB"/>
        </w:rPr>
        <w:t>Bache (2013) concludes that “</w:t>
      </w:r>
      <w:r w:rsidR="00226F6F" w:rsidRPr="00473B15">
        <w:rPr>
          <w:rFonts w:ascii="Times New Roman" w:eastAsia="Times New Roman" w:hAnsi="Times New Roman" w:cs="Times New Roman"/>
          <w:sz w:val="24"/>
          <w:szCs w:val="24"/>
          <w:lang w:eastAsia="en-GB"/>
        </w:rPr>
        <w:t xml:space="preserve">However, while new surveys were developed, the </w:t>
      </w:r>
      <w:r w:rsidR="00AE54B0">
        <w:rPr>
          <w:rFonts w:ascii="Times New Roman" w:eastAsia="Times New Roman" w:hAnsi="Times New Roman" w:cs="Times New Roman"/>
          <w:sz w:val="24"/>
          <w:szCs w:val="24"/>
          <w:lang w:eastAsia="en-GB"/>
        </w:rPr>
        <w:t xml:space="preserve">[social indicator] </w:t>
      </w:r>
      <w:r w:rsidR="00226F6F" w:rsidRPr="00473B15">
        <w:rPr>
          <w:rFonts w:ascii="Times New Roman" w:eastAsia="Times New Roman" w:hAnsi="Times New Roman" w:cs="Times New Roman"/>
          <w:sz w:val="24"/>
          <w:szCs w:val="24"/>
          <w:lang w:eastAsia="en-GB"/>
        </w:rPr>
        <w:t>movement ran out of steam as economic recession in the 1970s marginalised many of its claims”.  We might debate whether there was any running out of steam in the production</w:t>
      </w:r>
      <w:r w:rsidR="005D6471">
        <w:rPr>
          <w:rFonts w:ascii="Times New Roman" w:eastAsia="Times New Roman" w:hAnsi="Times New Roman" w:cs="Times New Roman"/>
          <w:sz w:val="24"/>
          <w:szCs w:val="24"/>
          <w:lang w:eastAsia="en-GB"/>
        </w:rPr>
        <w:t xml:space="preserve"> and publication</w:t>
      </w:r>
      <w:r w:rsidR="00226F6F" w:rsidRPr="00473B15">
        <w:rPr>
          <w:rFonts w:ascii="Times New Roman" w:eastAsia="Times New Roman" w:hAnsi="Times New Roman" w:cs="Times New Roman"/>
          <w:sz w:val="24"/>
          <w:szCs w:val="24"/>
          <w:lang w:eastAsia="en-GB"/>
        </w:rPr>
        <w:t xml:space="preserve"> of social indicators and social reports, </w:t>
      </w:r>
      <w:r w:rsidR="005D6471">
        <w:rPr>
          <w:rFonts w:ascii="Times New Roman" w:eastAsia="Times New Roman" w:hAnsi="Times New Roman" w:cs="Times New Roman"/>
          <w:sz w:val="24"/>
          <w:szCs w:val="24"/>
          <w:lang w:eastAsia="en-GB"/>
        </w:rPr>
        <w:t xml:space="preserve">especially taking into account the appearance of </w:t>
      </w:r>
      <w:r w:rsidR="00226F6F" w:rsidRPr="00473B15">
        <w:rPr>
          <w:rFonts w:ascii="Times New Roman" w:eastAsia="Times New Roman" w:hAnsi="Times New Roman" w:cs="Times New Roman"/>
          <w:sz w:val="24"/>
          <w:szCs w:val="24"/>
          <w:lang w:eastAsia="en-GB"/>
        </w:rPr>
        <w:t xml:space="preserve">sustainable development indicators.  </w:t>
      </w:r>
      <w:r w:rsidR="00AE54B0">
        <w:rPr>
          <w:rFonts w:ascii="Times New Roman" w:eastAsia="Times New Roman" w:hAnsi="Times New Roman" w:cs="Times New Roman"/>
          <w:sz w:val="24"/>
          <w:szCs w:val="24"/>
          <w:lang w:eastAsia="en-GB"/>
        </w:rPr>
        <w:t xml:space="preserve">Indeed, there has been a proliferation of </w:t>
      </w:r>
      <w:r w:rsidR="008B6653">
        <w:rPr>
          <w:rFonts w:ascii="Times New Roman" w:eastAsia="Times New Roman" w:hAnsi="Times New Roman" w:cs="Times New Roman"/>
          <w:sz w:val="24"/>
          <w:szCs w:val="24"/>
          <w:lang w:eastAsia="en-GB"/>
        </w:rPr>
        <w:t xml:space="preserve">relevant </w:t>
      </w:r>
      <w:r w:rsidR="00AE54B0">
        <w:rPr>
          <w:rFonts w:ascii="Times New Roman" w:eastAsia="Times New Roman" w:hAnsi="Times New Roman" w:cs="Times New Roman"/>
          <w:sz w:val="24"/>
          <w:szCs w:val="24"/>
          <w:lang w:eastAsia="en-GB"/>
        </w:rPr>
        <w:t xml:space="preserve">indicators, composite indexes and surveys (see </w:t>
      </w:r>
      <w:proofErr w:type="spellStart"/>
      <w:r w:rsidR="00AE54B0">
        <w:rPr>
          <w:rFonts w:ascii="Times New Roman" w:eastAsia="Times New Roman" w:hAnsi="Times New Roman" w:cs="Times New Roman"/>
          <w:sz w:val="24"/>
          <w:szCs w:val="24"/>
          <w:lang w:eastAsia="en-GB"/>
        </w:rPr>
        <w:t>Allin</w:t>
      </w:r>
      <w:proofErr w:type="spellEnd"/>
      <w:r w:rsidR="00AE54B0">
        <w:rPr>
          <w:rFonts w:ascii="Times New Roman" w:eastAsia="Times New Roman" w:hAnsi="Times New Roman" w:cs="Times New Roman"/>
          <w:sz w:val="24"/>
          <w:szCs w:val="24"/>
          <w:lang w:eastAsia="en-GB"/>
        </w:rPr>
        <w:t xml:space="preserve"> and Hand, 2014</w:t>
      </w:r>
      <w:r w:rsidR="00070E43">
        <w:rPr>
          <w:rFonts w:ascii="Times New Roman" w:eastAsia="Times New Roman" w:hAnsi="Times New Roman" w:cs="Times New Roman"/>
          <w:sz w:val="24"/>
          <w:szCs w:val="24"/>
          <w:lang w:eastAsia="en-GB"/>
        </w:rPr>
        <w:t xml:space="preserve"> forthcoming</w:t>
      </w:r>
      <w:r w:rsidR="00AE54B0">
        <w:rPr>
          <w:rFonts w:ascii="Times New Roman" w:eastAsia="Times New Roman" w:hAnsi="Times New Roman" w:cs="Times New Roman"/>
          <w:sz w:val="24"/>
          <w:szCs w:val="24"/>
          <w:lang w:eastAsia="en-GB"/>
        </w:rPr>
        <w:t xml:space="preserve">, for a review).  </w:t>
      </w:r>
      <w:r w:rsidR="00226F6F" w:rsidRPr="00473B15">
        <w:rPr>
          <w:rFonts w:ascii="Times New Roman" w:eastAsia="Times New Roman" w:hAnsi="Times New Roman" w:cs="Times New Roman"/>
          <w:sz w:val="24"/>
          <w:szCs w:val="24"/>
          <w:lang w:eastAsia="en-GB"/>
        </w:rPr>
        <w:t>What seems beyond dispute, however, is that none of these statistical measures managed to challenge the neoclassical economic dominance and attention given to GDP in politics and in public policy</w:t>
      </w:r>
      <w:r w:rsidR="005D6471">
        <w:rPr>
          <w:rFonts w:ascii="Times New Roman" w:eastAsia="Times New Roman" w:hAnsi="Times New Roman" w:cs="Times New Roman"/>
          <w:sz w:val="24"/>
          <w:szCs w:val="24"/>
          <w:lang w:eastAsia="en-GB"/>
        </w:rPr>
        <w:t xml:space="preserve"> and debate</w:t>
      </w:r>
      <w:r w:rsidR="00226F6F" w:rsidRPr="00473B15">
        <w:rPr>
          <w:rFonts w:ascii="Times New Roman" w:eastAsia="Times New Roman" w:hAnsi="Times New Roman" w:cs="Times New Roman"/>
          <w:sz w:val="24"/>
          <w:szCs w:val="24"/>
          <w:lang w:eastAsia="en-GB"/>
        </w:rPr>
        <w:t>.</w:t>
      </w:r>
      <w:r w:rsidR="00AA3189">
        <w:rPr>
          <w:rFonts w:ascii="Times New Roman" w:eastAsia="Times New Roman" w:hAnsi="Times New Roman" w:cs="Times New Roman"/>
          <w:sz w:val="24"/>
          <w:szCs w:val="24"/>
          <w:lang w:eastAsia="en-GB"/>
        </w:rPr>
        <w:t xml:space="preserve">  GDP kept on (and keeps on) grabbing the headlines, month after month.</w:t>
      </w:r>
      <w:r w:rsidR="002A3C08">
        <w:rPr>
          <w:rFonts w:ascii="Times New Roman" w:eastAsia="Times New Roman" w:hAnsi="Times New Roman" w:cs="Times New Roman"/>
          <w:sz w:val="24"/>
          <w:szCs w:val="24"/>
          <w:lang w:eastAsia="en-GB"/>
        </w:rPr>
        <w:t xml:space="preserve">  GDP is one headline measure from the System of National Accounts, designed to report on national economic performance.</w:t>
      </w:r>
    </w:p>
    <w:p w:rsidR="00182EC5" w:rsidRPr="00473B15" w:rsidRDefault="00AA3189"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182EC5" w:rsidRPr="00473B15">
        <w:rPr>
          <w:rFonts w:ascii="Times New Roman" w:eastAsia="Times New Roman" w:hAnsi="Times New Roman" w:cs="Times New Roman"/>
          <w:sz w:val="24"/>
          <w:szCs w:val="24"/>
          <w:lang w:val="en-US"/>
        </w:rPr>
        <w:t xml:space="preserve"> </w:t>
      </w:r>
      <w:r w:rsidR="00182EC5" w:rsidRPr="00AA3189">
        <w:rPr>
          <w:rFonts w:ascii="Times New Roman" w:eastAsia="Times New Roman" w:hAnsi="Times New Roman" w:cs="Times New Roman"/>
          <w:i/>
          <w:sz w:val="24"/>
          <w:szCs w:val="24"/>
          <w:lang w:val="en-US"/>
        </w:rPr>
        <w:t>Social Trends</w:t>
      </w:r>
      <w:r w:rsidR="00182EC5" w:rsidRPr="00473B15">
        <w:rPr>
          <w:rFonts w:ascii="Times New Roman" w:eastAsia="Times New Roman" w:hAnsi="Times New Roman" w:cs="Times New Roman"/>
          <w:sz w:val="24"/>
          <w:szCs w:val="24"/>
          <w:lang w:val="en-US"/>
        </w:rPr>
        <w:t xml:space="preserve"> was </w:t>
      </w:r>
      <w:r>
        <w:rPr>
          <w:rFonts w:ascii="Times New Roman" w:eastAsia="Times New Roman" w:hAnsi="Times New Roman" w:cs="Times New Roman"/>
          <w:sz w:val="24"/>
          <w:szCs w:val="24"/>
          <w:lang w:val="en-US"/>
        </w:rPr>
        <w:t xml:space="preserve">designed to be </w:t>
      </w:r>
      <w:r w:rsidR="00182EC5" w:rsidRPr="00473B15">
        <w:rPr>
          <w:rFonts w:ascii="Times New Roman" w:eastAsia="Times New Roman" w:hAnsi="Times New Roman" w:cs="Times New Roman"/>
          <w:sz w:val="24"/>
          <w:szCs w:val="24"/>
          <w:lang w:val="en-US"/>
        </w:rPr>
        <w:t>“exciting, non-technical and accessible to the general public well beyond Westminster and Whitehall. It had to be authoritative with the statistical material beyond criticism. But above all it was to be written and produced by us statisticians without political interference. What we included in any issue was up to us to decide, even if the material touched sensitive political nerves, and even if our comments were not popular with our political masters” (Moser, 2000), according to Claus Moser, who was the head of the UK Government Statistical Service at the time</w:t>
      </w:r>
      <w:r w:rsidR="001F5840" w:rsidRPr="00473B15">
        <w:rPr>
          <w:rFonts w:ascii="Times New Roman" w:eastAsia="Times New Roman" w:hAnsi="Times New Roman" w:cs="Times New Roman"/>
          <w:sz w:val="24"/>
          <w:szCs w:val="24"/>
          <w:lang w:val="en-US"/>
        </w:rPr>
        <w:t xml:space="preserve"> </w:t>
      </w:r>
      <w:r w:rsidR="001F5840" w:rsidRPr="00473B15">
        <w:rPr>
          <w:rFonts w:ascii="Times New Roman" w:eastAsia="Times New Roman" w:hAnsi="Times New Roman" w:cs="Times New Roman"/>
          <w:i/>
          <w:sz w:val="24"/>
          <w:szCs w:val="24"/>
          <w:lang w:val="en-US"/>
        </w:rPr>
        <w:t xml:space="preserve">Social Trends </w:t>
      </w:r>
      <w:r w:rsidR="001F5840" w:rsidRPr="00473B15">
        <w:rPr>
          <w:rFonts w:ascii="Times New Roman" w:eastAsia="Times New Roman" w:hAnsi="Times New Roman" w:cs="Times New Roman"/>
          <w:sz w:val="24"/>
          <w:szCs w:val="24"/>
          <w:lang w:val="en-US"/>
        </w:rPr>
        <w:t>was launched</w:t>
      </w:r>
      <w:r>
        <w:rPr>
          <w:rFonts w:ascii="Times New Roman" w:eastAsia="Times New Roman" w:hAnsi="Times New Roman" w:cs="Times New Roman"/>
          <w:sz w:val="24"/>
          <w:szCs w:val="24"/>
          <w:lang w:val="en-US"/>
        </w:rPr>
        <w:t>, and very much its champion.</w:t>
      </w:r>
    </w:p>
    <w:p w:rsidR="00182EC5" w:rsidRPr="00473B15" w:rsidRDefault="00AA3189"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182EC5" w:rsidRPr="00473B15">
        <w:rPr>
          <w:rFonts w:ascii="Times New Roman" w:eastAsia="Times New Roman" w:hAnsi="Times New Roman" w:cs="Times New Roman"/>
          <w:i/>
          <w:sz w:val="24"/>
          <w:szCs w:val="24"/>
          <w:lang w:val="en-US"/>
        </w:rPr>
        <w:t>Social Trends</w:t>
      </w:r>
      <w:r w:rsidR="00182EC5" w:rsidRPr="00473B15">
        <w:rPr>
          <w:rFonts w:ascii="Times New Roman" w:eastAsia="Times New Roman" w:hAnsi="Times New Roman" w:cs="Times New Roman"/>
          <w:sz w:val="24"/>
          <w:szCs w:val="24"/>
          <w:lang w:val="en-US"/>
        </w:rPr>
        <w:t xml:space="preserve"> reports were published </w:t>
      </w:r>
      <w:r w:rsidR="006654DA">
        <w:rPr>
          <w:rFonts w:ascii="Times New Roman" w:eastAsia="Times New Roman" w:hAnsi="Times New Roman" w:cs="Times New Roman"/>
          <w:sz w:val="24"/>
          <w:szCs w:val="24"/>
          <w:lang w:val="en-US"/>
        </w:rPr>
        <w:t xml:space="preserve">over </w:t>
      </w:r>
      <w:r w:rsidR="00182EC5" w:rsidRPr="00473B15">
        <w:rPr>
          <w:rFonts w:ascii="Times New Roman" w:eastAsia="Times New Roman" w:hAnsi="Times New Roman" w:cs="Times New Roman"/>
          <w:sz w:val="24"/>
          <w:szCs w:val="24"/>
          <w:lang w:val="en-US"/>
        </w:rPr>
        <w:t>forty years</w:t>
      </w:r>
      <w:r>
        <w:rPr>
          <w:rFonts w:ascii="Times New Roman" w:eastAsia="Times New Roman" w:hAnsi="Times New Roman" w:cs="Times New Roman"/>
          <w:sz w:val="24"/>
          <w:szCs w:val="24"/>
          <w:lang w:val="en-US"/>
        </w:rPr>
        <w:t xml:space="preserve">.  </w:t>
      </w:r>
      <w:r w:rsidR="005D6471">
        <w:rPr>
          <w:rFonts w:ascii="Times New Roman" w:eastAsia="Times New Roman" w:hAnsi="Times New Roman" w:cs="Times New Roman"/>
          <w:sz w:val="24"/>
          <w:szCs w:val="24"/>
          <w:lang w:val="en-US"/>
        </w:rPr>
        <w:t>They had many readers and ‘friends’, although the reports were often seen as a reference book</w:t>
      </w:r>
      <w:r w:rsidR="008B6653">
        <w:rPr>
          <w:rFonts w:ascii="Times New Roman" w:eastAsia="Times New Roman" w:hAnsi="Times New Roman" w:cs="Times New Roman"/>
          <w:sz w:val="24"/>
          <w:szCs w:val="24"/>
          <w:lang w:val="en-US"/>
        </w:rPr>
        <w:t xml:space="preserve">: </w:t>
      </w:r>
      <w:r w:rsidR="005D6471">
        <w:rPr>
          <w:rFonts w:ascii="Times New Roman" w:eastAsia="Times New Roman" w:hAnsi="Times New Roman" w:cs="Times New Roman"/>
          <w:sz w:val="24"/>
          <w:szCs w:val="24"/>
          <w:lang w:val="en-US"/>
        </w:rPr>
        <w:t xml:space="preserve">interesting but not necessarily providing an overall assessment of the state of the nation.  (A leader in the </w:t>
      </w:r>
      <w:r w:rsidR="005D6471" w:rsidRPr="005D6471">
        <w:rPr>
          <w:rFonts w:ascii="Times New Roman" w:eastAsia="Times New Roman" w:hAnsi="Times New Roman" w:cs="Times New Roman"/>
          <w:i/>
          <w:sz w:val="24"/>
          <w:szCs w:val="24"/>
          <w:lang w:val="en-US"/>
        </w:rPr>
        <w:t>Financial Times</w:t>
      </w:r>
      <w:r w:rsidR="005D6471">
        <w:rPr>
          <w:rFonts w:ascii="Times New Roman" w:eastAsia="Times New Roman" w:hAnsi="Times New Roman" w:cs="Times New Roman"/>
          <w:sz w:val="24"/>
          <w:szCs w:val="24"/>
          <w:lang w:val="en-US"/>
        </w:rPr>
        <w:t xml:space="preserve"> once summed up </w:t>
      </w:r>
      <w:r w:rsidR="005D6471">
        <w:rPr>
          <w:rFonts w:ascii="Times New Roman" w:eastAsia="Times New Roman" w:hAnsi="Times New Roman" w:cs="Times New Roman"/>
          <w:i/>
          <w:sz w:val="24"/>
          <w:szCs w:val="24"/>
          <w:lang w:val="en-US"/>
        </w:rPr>
        <w:t xml:space="preserve">Social </w:t>
      </w:r>
      <w:r w:rsidR="00A907DD">
        <w:rPr>
          <w:rFonts w:ascii="Times New Roman" w:eastAsia="Times New Roman" w:hAnsi="Times New Roman" w:cs="Times New Roman"/>
          <w:i/>
          <w:sz w:val="24"/>
          <w:szCs w:val="24"/>
          <w:lang w:val="en-US"/>
        </w:rPr>
        <w:t xml:space="preserve">Trends </w:t>
      </w:r>
      <w:r w:rsidR="00A907DD">
        <w:rPr>
          <w:rFonts w:ascii="Times New Roman" w:eastAsia="Times New Roman" w:hAnsi="Times New Roman" w:cs="Times New Roman"/>
          <w:sz w:val="24"/>
          <w:szCs w:val="24"/>
          <w:lang w:val="en-US"/>
        </w:rPr>
        <w:t>as</w:t>
      </w:r>
      <w:r w:rsidR="005D6471">
        <w:rPr>
          <w:rFonts w:ascii="Times New Roman" w:eastAsia="Times New Roman" w:hAnsi="Times New Roman" w:cs="Times New Roman"/>
          <w:sz w:val="24"/>
          <w:szCs w:val="24"/>
          <w:lang w:val="en-US"/>
        </w:rPr>
        <w:t xml:space="preserve"> a good read, but “what does it all add up to?”).  </w:t>
      </w:r>
      <w:r>
        <w:rPr>
          <w:rFonts w:ascii="Times New Roman" w:eastAsia="Times New Roman" w:hAnsi="Times New Roman" w:cs="Times New Roman"/>
          <w:sz w:val="24"/>
          <w:szCs w:val="24"/>
          <w:lang w:val="en-US"/>
        </w:rPr>
        <w:t xml:space="preserve">In later years </w:t>
      </w:r>
      <w:r w:rsidR="005D6471">
        <w:rPr>
          <w:rFonts w:ascii="Times New Roman" w:eastAsia="Times New Roman" w:hAnsi="Times New Roman" w:cs="Times New Roman"/>
          <w:i/>
          <w:sz w:val="24"/>
          <w:szCs w:val="24"/>
          <w:lang w:val="en-US"/>
        </w:rPr>
        <w:t xml:space="preserve">Social </w:t>
      </w:r>
      <w:r w:rsidR="00A907DD">
        <w:rPr>
          <w:rFonts w:ascii="Times New Roman" w:eastAsia="Times New Roman" w:hAnsi="Times New Roman" w:cs="Times New Roman"/>
          <w:i/>
          <w:sz w:val="24"/>
          <w:szCs w:val="24"/>
          <w:lang w:val="en-US"/>
        </w:rPr>
        <w:t xml:space="preserve">Trends </w:t>
      </w:r>
      <w:r w:rsidR="00A907DD">
        <w:rPr>
          <w:rFonts w:ascii="Times New Roman" w:eastAsia="Times New Roman" w:hAnsi="Times New Roman" w:cs="Times New Roman"/>
          <w:sz w:val="24"/>
          <w:szCs w:val="24"/>
          <w:lang w:val="en-US"/>
        </w:rPr>
        <w:t>appeared</w:t>
      </w:r>
      <w:r>
        <w:rPr>
          <w:rFonts w:ascii="Times New Roman" w:eastAsia="Times New Roman" w:hAnsi="Times New Roman" w:cs="Times New Roman"/>
          <w:sz w:val="24"/>
          <w:szCs w:val="24"/>
          <w:lang w:val="en-US"/>
        </w:rPr>
        <w:t xml:space="preserve"> as a </w:t>
      </w:r>
      <w:r w:rsidR="00182EC5" w:rsidRPr="00473B15">
        <w:rPr>
          <w:rFonts w:ascii="Times New Roman" w:eastAsia="Times New Roman" w:hAnsi="Times New Roman" w:cs="Times New Roman"/>
          <w:sz w:val="24"/>
          <w:szCs w:val="24"/>
          <w:lang w:val="en-US"/>
        </w:rPr>
        <w:t>web-based publication</w:t>
      </w:r>
      <w:r>
        <w:rPr>
          <w:rFonts w:ascii="Times New Roman" w:eastAsia="Times New Roman" w:hAnsi="Times New Roman" w:cs="Times New Roman"/>
          <w:sz w:val="24"/>
          <w:szCs w:val="24"/>
          <w:lang w:val="en-US"/>
        </w:rPr>
        <w:t xml:space="preserve">, with </w:t>
      </w:r>
      <w:r w:rsidR="00182EC5" w:rsidRPr="00473B15">
        <w:rPr>
          <w:rFonts w:ascii="Times New Roman" w:eastAsia="Times New Roman" w:hAnsi="Times New Roman" w:cs="Times New Roman"/>
          <w:sz w:val="24"/>
          <w:szCs w:val="24"/>
          <w:lang w:val="en-US"/>
        </w:rPr>
        <w:t>rolling update</w:t>
      </w:r>
      <w:r w:rsidR="008B6653">
        <w:rPr>
          <w:rFonts w:ascii="Times New Roman" w:eastAsia="Times New Roman" w:hAnsi="Times New Roman" w:cs="Times New Roman"/>
          <w:sz w:val="24"/>
          <w:szCs w:val="24"/>
          <w:lang w:val="en-US"/>
        </w:rPr>
        <w:t>s</w:t>
      </w:r>
      <w:r w:rsidR="00182EC5" w:rsidRPr="00473B15">
        <w:rPr>
          <w:rFonts w:ascii="Times New Roman" w:eastAsia="Times New Roman" w:hAnsi="Times New Roman" w:cs="Times New Roman"/>
          <w:sz w:val="24"/>
          <w:szCs w:val="24"/>
          <w:lang w:val="en-US"/>
        </w:rPr>
        <w:t xml:space="preserve"> of </w:t>
      </w:r>
      <w:r w:rsidR="008B6653">
        <w:rPr>
          <w:rFonts w:ascii="Times New Roman" w:eastAsia="Times New Roman" w:hAnsi="Times New Roman" w:cs="Times New Roman"/>
          <w:sz w:val="24"/>
          <w:szCs w:val="24"/>
          <w:lang w:val="en-US"/>
        </w:rPr>
        <w:t xml:space="preserve">a </w:t>
      </w:r>
      <w:r w:rsidR="00182EC5" w:rsidRPr="00473B15">
        <w:rPr>
          <w:rFonts w:ascii="Times New Roman" w:eastAsia="Times New Roman" w:hAnsi="Times New Roman" w:cs="Times New Roman"/>
          <w:sz w:val="24"/>
          <w:szCs w:val="24"/>
          <w:lang w:val="en-US"/>
        </w:rPr>
        <w:t xml:space="preserve">dozen or so chapters covering different aspects of </w:t>
      </w:r>
      <w:r>
        <w:rPr>
          <w:rFonts w:ascii="Times New Roman" w:eastAsia="Times New Roman" w:hAnsi="Times New Roman" w:cs="Times New Roman"/>
          <w:sz w:val="24"/>
          <w:szCs w:val="24"/>
          <w:lang w:val="en-US"/>
        </w:rPr>
        <w:t xml:space="preserve">society, the environment and the economy.  </w:t>
      </w:r>
      <w:r w:rsidR="00182EC5" w:rsidRPr="00473B15">
        <w:rPr>
          <w:rFonts w:ascii="Times New Roman" w:eastAsia="Times New Roman" w:hAnsi="Times New Roman" w:cs="Times New Roman"/>
          <w:sz w:val="24"/>
          <w:szCs w:val="24"/>
          <w:lang w:val="en-US"/>
        </w:rPr>
        <w:t xml:space="preserve">Since 2011, ONS has evolved this publication into on-line outputs of the MNW </w:t>
      </w:r>
      <w:proofErr w:type="spellStart"/>
      <w:r w:rsidR="00182EC5" w:rsidRPr="00473B15">
        <w:rPr>
          <w:rFonts w:ascii="Times New Roman" w:eastAsia="Times New Roman" w:hAnsi="Times New Roman" w:cs="Times New Roman"/>
          <w:sz w:val="24"/>
          <w:szCs w:val="24"/>
          <w:lang w:val="en-US"/>
        </w:rPr>
        <w:t>programme</w:t>
      </w:r>
      <w:proofErr w:type="spellEnd"/>
      <w:r w:rsidR="00182EC5" w:rsidRPr="00473B15">
        <w:rPr>
          <w:rFonts w:ascii="Times New Roman" w:eastAsia="Times New Roman" w:hAnsi="Times New Roman" w:cs="Times New Roman"/>
          <w:sz w:val="24"/>
          <w:szCs w:val="24"/>
          <w:lang w:val="en-US"/>
        </w:rPr>
        <w:t>, including an annual report on life in the UK</w:t>
      </w:r>
      <w:r>
        <w:rPr>
          <w:rFonts w:ascii="Times New Roman" w:eastAsia="Times New Roman" w:hAnsi="Times New Roman" w:cs="Times New Roman"/>
          <w:sz w:val="24"/>
          <w:szCs w:val="24"/>
          <w:lang w:val="en-US"/>
        </w:rPr>
        <w:t xml:space="preserve"> (</w:t>
      </w:r>
      <w:proofErr w:type="spellStart"/>
      <w:r w:rsidR="001C0113">
        <w:rPr>
          <w:rFonts w:ascii="Times New Roman" w:eastAsia="Times New Roman" w:hAnsi="Times New Roman" w:cs="Times New Roman"/>
          <w:sz w:val="24"/>
          <w:szCs w:val="24"/>
          <w:lang w:val="en-US"/>
        </w:rPr>
        <w:t>eg</w:t>
      </w:r>
      <w:proofErr w:type="spellEnd"/>
      <w:r w:rsidR="001C0113">
        <w:rPr>
          <w:rFonts w:ascii="Times New Roman" w:eastAsia="Times New Roman" w:hAnsi="Times New Roman" w:cs="Times New Roman"/>
          <w:sz w:val="24"/>
          <w:szCs w:val="24"/>
          <w:lang w:val="en-US"/>
        </w:rPr>
        <w:t xml:space="preserve"> Self </w:t>
      </w:r>
      <w:r w:rsidR="001C0113" w:rsidRPr="00B87BB2">
        <w:rPr>
          <w:rFonts w:ascii="Times New Roman" w:eastAsia="Times New Roman" w:hAnsi="Times New Roman" w:cs="Times New Roman"/>
          <w:i/>
          <w:sz w:val="24"/>
          <w:szCs w:val="24"/>
          <w:lang w:val="en-US"/>
        </w:rPr>
        <w:t>et al</w:t>
      </w:r>
      <w:r w:rsidR="001C0113">
        <w:rPr>
          <w:rFonts w:ascii="Times New Roman" w:eastAsia="Times New Roman" w:hAnsi="Times New Roman" w:cs="Times New Roman"/>
          <w:sz w:val="24"/>
          <w:szCs w:val="24"/>
          <w:lang w:val="en-US"/>
        </w:rPr>
        <w:t>, 2012)</w:t>
      </w:r>
      <w:r w:rsidR="00182EC5" w:rsidRPr="00473B15">
        <w:rPr>
          <w:rFonts w:ascii="Times New Roman" w:eastAsia="Times New Roman" w:hAnsi="Times New Roman" w:cs="Times New Roman"/>
          <w:sz w:val="24"/>
          <w:szCs w:val="24"/>
          <w:lang w:val="en-US"/>
        </w:rPr>
        <w:t>.</w:t>
      </w:r>
    </w:p>
    <w:p w:rsidR="00182EC5" w:rsidRPr="00473B15" w:rsidRDefault="00182EC5" w:rsidP="00473B15">
      <w:pPr>
        <w:spacing w:after="0" w:line="360" w:lineRule="auto"/>
        <w:rPr>
          <w:rFonts w:ascii="Times New Roman" w:hAnsi="Times New Roman" w:cs="Times New Roman"/>
          <w:sz w:val="24"/>
          <w:szCs w:val="24"/>
        </w:rPr>
      </w:pPr>
    </w:p>
    <w:p w:rsidR="001E7071" w:rsidRPr="00473B15" w:rsidRDefault="00CC2988" w:rsidP="00473B15">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What led to </w:t>
      </w:r>
      <w:r w:rsidR="001E7071" w:rsidRPr="00473B15">
        <w:rPr>
          <w:rFonts w:ascii="Times New Roman" w:hAnsi="Times New Roman" w:cs="Times New Roman"/>
          <w:b/>
          <w:sz w:val="24"/>
          <w:szCs w:val="24"/>
        </w:rPr>
        <w:t xml:space="preserve">the Measuring National Well-being </w:t>
      </w:r>
      <w:r w:rsidR="00A907DD" w:rsidRPr="00473B15">
        <w:rPr>
          <w:rFonts w:ascii="Times New Roman" w:hAnsi="Times New Roman" w:cs="Times New Roman"/>
          <w:b/>
          <w:sz w:val="24"/>
          <w:szCs w:val="24"/>
        </w:rPr>
        <w:t>Programme</w:t>
      </w:r>
      <w:r w:rsidR="00AA3189">
        <w:rPr>
          <w:rFonts w:ascii="Times New Roman" w:hAnsi="Times New Roman" w:cs="Times New Roman"/>
          <w:b/>
          <w:sz w:val="24"/>
          <w:szCs w:val="24"/>
        </w:rPr>
        <w:t xml:space="preserve"> (MNW)</w:t>
      </w:r>
      <w:r>
        <w:rPr>
          <w:rFonts w:ascii="Times New Roman" w:hAnsi="Times New Roman" w:cs="Times New Roman"/>
          <w:b/>
          <w:sz w:val="24"/>
          <w:szCs w:val="24"/>
        </w:rPr>
        <w:t>?</w:t>
      </w:r>
    </w:p>
    <w:p w:rsidR="00963347" w:rsidRDefault="00EB38F5" w:rsidP="00AA3189">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3189" w:rsidRPr="00473B15">
        <w:rPr>
          <w:rFonts w:ascii="Times New Roman" w:eastAsia="Times New Roman" w:hAnsi="Times New Roman" w:cs="Times New Roman"/>
          <w:sz w:val="24"/>
          <w:szCs w:val="24"/>
        </w:rPr>
        <w:t xml:space="preserve">ONS </w:t>
      </w:r>
      <w:r w:rsidR="00B87BB2">
        <w:rPr>
          <w:rFonts w:ascii="Times New Roman" w:eastAsia="Times New Roman" w:hAnsi="Times New Roman" w:cs="Times New Roman"/>
          <w:sz w:val="24"/>
          <w:szCs w:val="24"/>
        </w:rPr>
        <w:t xml:space="preserve">had </w:t>
      </w:r>
      <w:r w:rsidR="00AA3189" w:rsidRPr="00473B15">
        <w:rPr>
          <w:rFonts w:ascii="Times New Roman" w:eastAsia="Times New Roman" w:hAnsi="Times New Roman" w:cs="Times New Roman"/>
          <w:sz w:val="24"/>
          <w:szCs w:val="24"/>
        </w:rPr>
        <w:t>bec</w:t>
      </w:r>
      <w:r w:rsidR="00B87BB2">
        <w:rPr>
          <w:rFonts w:ascii="Times New Roman" w:eastAsia="Times New Roman" w:hAnsi="Times New Roman" w:cs="Times New Roman"/>
          <w:sz w:val="24"/>
          <w:szCs w:val="24"/>
        </w:rPr>
        <w:t>o</w:t>
      </w:r>
      <w:r w:rsidR="00AA3189" w:rsidRPr="00473B15">
        <w:rPr>
          <w:rFonts w:ascii="Times New Roman" w:eastAsia="Times New Roman" w:hAnsi="Times New Roman" w:cs="Times New Roman"/>
          <w:sz w:val="24"/>
          <w:szCs w:val="24"/>
        </w:rPr>
        <w:t xml:space="preserve">me increasingly aware </w:t>
      </w:r>
      <w:r>
        <w:rPr>
          <w:rFonts w:ascii="Times New Roman" w:eastAsia="Times New Roman" w:hAnsi="Times New Roman" w:cs="Times New Roman"/>
          <w:sz w:val="24"/>
          <w:szCs w:val="24"/>
        </w:rPr>
        <w:t xml:space="preserve">from the early 2000s </w:t>
      </w:r>
      <w:r w:rsidR="00AA3189" w:rsidRPr="00473B15">
        <w:rPr>
          <w:rFonts w:ascii="Times New Roman" w:eastAsia="Times New Roman" w:hAnsi="Times New Roman" w:cs="Times New Roman"/>
          <w:sz w:val="24"/>
          <w:szCs w:val="24"/>
        </w:rPr>
        <w:t xml:space="preserve">of </w:t>
      </w:r>
      <w:r w:rsidR="00BB3E89">
        <w:rPr>
          <w:rFonts w:ascii="Times New Roman" w:eastAsia="Times New Roman" w:hAnsi="Times New Roman" w:cs="Times New Roman"/>
          <w:sz w:val="24"/>
          <w:szCs w:val="24"/>
        </w:rPr>
        <w:t xml:space="preserve">renewed or simply more loudly expressed </w:t>
      </w:r>
      <w:r>
        <w:rPr>
          <w:rFonts w:ascii="Times New Roman" w:eastAsia="Times New Roman" w:hAnsi="Times New Roman" w:cs="Times New Roman"/>
          <w:sz w:val="24"/>
          <w:szCs w:val="24"/>
        </w:rPr>
        <w:t xml:space="preserve">interest in </w:t>
      </w:r>
      <w:r w:rsidR="00AA3189" w:rsidRPr="00473B15">
        <w:rPr>
          <w:rFonts w:ascii="Times New Roman" w:eastAsia="Times New Roman" w:hAnsi="Times New Roman" w:cs="Times New Roman"/>
          <w:sz w:val="24"/>
          <w:szCs w:val="24"/>
        </w:rPr>
        <w:t xml:space="preserve">measures of wellbeing and progress </w:t>
      </w:r>
      <w:r>
        <w:rPr>
          <w:rFonts w:ascii="Times New Roman" w:eastAsia="Times New Roman" w:hAnsi="Times New Roman" w:cs="Times New Roman"/>
          <w:sz w:val="24"/>
          <w:szCs w:val="24"/>
        </w:rPr>
        <w:t xml:space="preserve">that go </w:t>
      </w:r>
      <w:r w:rsidR="00BB3E89">
        <w:rPr>
          <w:rFonts w:ascii="Times New Roman" w:eastAsia="Times New Roman" w:hAnsi="Times New Roman" w:cs="Times New Roman"/>
          <w:sz w:val="24"/>
          <w:szCs w:val="24"/>
        </w:rPr>
        <w:t>‘</w:t>
      </w:r>
      <w:r w:rsidR="00AA3189" w:rsidRPr="00473B15">
        <w:rPr>
          <w:rFonts w:ascii="Times New Roman" w:eastAsia="Times New Roman" w:hAnsi="Times New Roman" w:cs="Times New Roman"/>
          <w:sz w:val="24"/>
          <w:szCs w:val="24"/>
        </w:rPr>
        <w:t>beyond GDP</w:t>
      </w:r>
      <w:r w:rsidR="00BB3E89">
        <w:rPr>
          <w:rFonts w:ascii="Times New Roman" w:eastAsia="Times New Roman" w:hAnsi="Times New Roman" w:cs="Times New Roman"/>
          <w:sz w:val="24"/>
          <w:szCs w:val="24"/>
        </w:rPr>
        <w:t>’</w:t>
      </w:r>
      <w:r w:rsidR="00AA3189" w:rsidRPr="00473B15">
        <w:rPr>
          <w:rFonts w:ascii="Times New Roman" w:eastAsia="Times New Roman" w:hAnsi="Times New Roman" w:cs="Times New Roman"/>
          <w:sz w:val="24"/>
          <w:szCs w:val="24"/>
        </w:rPr>
        <w:t>.</w:t>
      </w:r>
      <w:r w:rsidR="00AA3189" w:rsidRPr="00AA3189">
        <w:rPr>
          <w:rFonts w:ascii="Times New Roman" w:eastAsia="Times New Roman" w:hAnsi="Times New Roman" w:cs="Times New Roman"/>
          <w:sz w:val="24"/>
          <w:szCs w:val="24"/>
        </w:rPr>
        <w:t xml:space="preserve"> </w:t>
      </w:r>
      <w:r w:rsidR="00BB3E89">
        <w:rPr>
          <w:rFonts w:ascii="Times New Roman" w:eastAsia="Times New Roman" w:hAnsi="Times New Roman" w:cs="Times New Roman"/>
          <w:sz w:val="24"/>
          <w:szCs w:val="24"/>
        </w:rPr>
        <w:t xml:space="preserve"> For </w:t>
      </w:r>
      <w:r w:rsidR="00BB3E89">
        <w:rPr>
          <w:rFonts w:ascii="Times New Roman" w:eastAsia="Times New Roman" w:hAnsi="Times New Roman" w:cs="Times New Roman"/>
          <w:sz w:val="24"/>
          <w:szCs w:val="24"/>
        </w:rPr>
        <w:lastRenderedPageBreak/>
        <w:t xml:space="preserve">example, the Organisation for </w:t>
      </w:r>
      <w:r w:rsidR="00BB3E89" w:rsidRPr="00BB3E89">
        <w:rPr>
          <w:rFonts w:ascii="Times New Roman" w:eastAsia="Times New Roman" w:hAnsi="Times New Roman" w:cs="Times New Roman"/>
          <w:b/>
          <w:sz w:val="24"/>
          <w:szCs w:val="24"/>
        </w:rPr>
        <w:t>Economic</w:t>
      </w:r>
      <w:r w:rsidR="00BB3E89">
        <w:rPr>
          <w:rFonts w:ascii="Times New Roman" w:eastAsia="Times New Roman" w:hAnsi="Times New Roman" w:cs="Times New Roman"/>
          <w:sz w:val="24"/>
          <w:szCs w:val="24"/>
        </w:rPr>
        <w:t xml:space="preserve"> Cooperation and Development (</w:t>
      </w:r>
      <w:r w:rsidR="00AA3189">
        <w:rPr>
          <w:rFonts w:ascii="Times New Roman" w:eastAsia="Times New Roman" w:hAnsi="Times New Roman" w:cs="Times New Roman"/>
          <w:sz w:val="24"/>
          <w:szCs w:val="24"/>
        </w:rPr>
        <w:t>O</w:t>
      </w:r>
      <w:r w:rsidR="00AA3189" w:rsidRPr="00BB3E89">
        <w:rPr>
          <w:rFonts w:ascii="Times New Roman" w:eastAsia="Times New Roman" w:hAnsi="Times New Roman" w:cs="Times New Roman"/>
          <w:sz w:val="24"/>
          <w:szCs w:val="24"/>
        </w:rPr>
        <w:t>E</w:t>
      </w:r>
      <w:r w:rsidR="00AA3189">
        <w:rPr>
          <w:rFonts w:ascii="Times New Roman" w:eastAsia="Times New Roman" w:hAnsi="Times New Roman" w:cs="Times New Roman"/>
          <w:sz w:val="24"/>
          <w:szCs w:val="24"/>
        </w:rPr>
        <w:t>CD</w:t>
      </w:r>
      <w:r w:rsidR="00BB3E89">
        <w:rPr>
          <w:rFonts w:ascii="Times New Roman" w:eastAsia="Times New Roman" w:hAnsi="Times New Roman" w:cs="Times New Roman"/>
          <w:sz w:val="24"/>
          <w:szCs w:val="24"/>
        </w:rPr>
        <w:t xml:space="preserve">) – emphasis added – </w:t>
      </w:r>
      <w:r w:rsidR="00B87BB2">
        <w:rPr>
          <w:rFonts w:ascii="Times New Roman" w:eastAsia="Times New Roman" w:hAnsi="Times New Roman" w:cs="Times New Roman"/>
          <w:sz w:val="24"/>
          <w:szCs w:val="24"/>
        </w:rPr>
        <w:t xml:space="preserve">embarked </w:t>
      </w:r>
      <w:r w:rsidR="00BB3E89">
        <w:rPr>
          <w:rFonts w:ascii="Times New Roman" w:eastAsia="Times New Roman" w:hAnsi="Times New Roman" w:cs="Times New Roman"/>
          <w:sz w:val="24"/>
          <w:szCs w:val="24"/>
        </w:rPr>
        <w:t xml:space="preserve">on a </w:t>
      </w:r>
      <w:r w:rsidR="00AA3189">
        <w:rPr>
          <w:rFonts w:ascii="Times New Roman" w:eastAsia="Times New Roman" w:hAnsi="Times New Roman" w:cs="Times New Roman"/>
          <w:sz w:val="24"/>
          <w:szCs w:val="24"/>
        </w:rPr>
        <w:t>global project</w:t>
      </w:r>
      <w:r w:rsidR="003F1538">
        <w:rPr>
          <w:rFonts w:ascii="Times New Roman" w:eastAsia="Times New Roman" w:hAnsi="Times New Roman" w:cs="Times New Roman"/>
          <w:sz w:val="24"/>
          <w:szCs w:val="24"/>
        </w:rPr>
        <w:t xml:space="preserve"> to measure the well-being and progress of societies in ways that w</w:t>
      </w:r>
      <w:r w:rsidR="00B87BB2">
        <w:rPr>
          <w:rFonts w:ascii="Times New Roman" w:eastAsia="Times New Roman" w:hAnsi="Times New Roman" w:cs="Times New Roman"/>
          <w:sz w:val="24"/>
          <w:szCs w:val="24"/>
        </w:rPr>
        <w:t xml:space="preserve">ere </w:t>
      </w:r>
      <w:r w:rsidR="003F1538">
        <w:rPr>
          <w:rFonts w:ascii="Times New Roman" w:eastAsia="Times New Roman" w:hAnsi="Times New Roman" w:cs="Times New Roman"/>
          <w:sz w:val="24"/>
          <w:szCs w:val="24"/>
        </w:rPr>
        <w:t>not just about economic performance.  The OECD currently compris</w:t>
      </w:r>
      <w:r w:rsidR="00B87BB2">
        <w:rPr>
          <w:rFonts w:ascii="Times New Roman" w:eastAsia="Times New Roman" w:hAnsi="Times New Roman" w:cs="Times New Roman"/>
          <w:sz w:val="24"/>
          <w:szCs w:val="24"/>
        </w:rPr>
        <w:t xml:space="preserve">es </w:t>
      </w:r>
      <w:r w:rsidR="003F1538">
        <w:rPr>
          <w:rFonts w:ascii="Times New Roman" w:eastAsia="Times New Roman" w:hAnsi="Times New Roman" w:cs="Times New Roman"/>
          <w:sz w:val="24"/>
          <w:szCs w:val="24"/>
        </w:rPr>
        <w:t xml:space="preserve">34 countries (with a further six, including China and Russia, in the process of accession), and it has been hosting world forums open to all countries, so it </w:t>
      </w:r>
      <w:r w:rsidR="006654DA">
        <w:rPr>
          <w:rFonts w:ascii="Times New Roman" w:eastAsia="Times New Roman" w:hAnsi="Times New Roman" w:cs="Times New Roman"/>
          <w:sz w:val="24"/>
          <w:szCs w:val="24"/>
        </w:rPr>
        <w:t xml:space="preserve">potentially </w:t>
      </w:r>
      <w:r w:rsidR="003F1538">
        <w:rPr>
          <w:rFonts w:ascii="Times New Roman" w:eastAsia="Times New Roman" w:hAnsi="Times New Roman" w:cs="Times New Roman"/>
          <w:sz w:val="24"/>
          <w:szCs w:val="24"/>
        </w:rPr>
        <w:t xml:space="preserve">has a </w:t>
      </w:r>
      <w:r w:rsidR="006654DA">
        <w:rPr>
          <w:rFonts w:ascii="Times New Roman" w:eastAsia="Times New Roman" w:hAnsi="Times New Roman" w:cs="Times New Roman"/>
          <w:sz w:val="24"/>
          <w:szCs w:val="24"/>
        </w:rPr>
        <w:t xml:space="preserve">widespread </w:t>
      </w:r>
      <w:r w:rsidR="003F1538">
        <w:rPr>
          <w:rFonts w:ascii="Times New Roman" w:eastAsia="Times New Roman" w:hAnsi="Times New Roman" w:cs="Times New Roman"/>
          <w:sz w:val="24"/>
          <w:szCs w:val="24"/>
        </w:rPr>
        <w:t>influenc</w:t>
      </w:r>
      <w:r w:rsidR="00B524C1">
        <w:rPr>
          <w:rFonts w:ascii="Times New Roman" w:eastAsia="Times New Roman" w:hAnsi="Times New Roman" w:cs="Times New Roman"/>
          <w:sz w:val="24"/>
          <w:szCs w:val="24"/>
        </w:rPr>
        <w:t xml:space="preserve">e.  As a membership organisation, funded by governments, the </w:t>
      </w:r>
      <w:r w:rsidR="00B87BB2">
        <w:rPr>
          <w:rFonts w:ascii="Times New Roman" w:eastAsia="Times New Roman" w:hAnsi="Times New Roman" w:cs="Times New Roman"/>
          <w:sz w:val="24"/>
          <w:szCs w:val="24"/>
        </w:rPr>
        <w:t xml:space="preserve">OECD’s </w:t>
      </w:r>
      <w:r w:rsidR="00B524C1">
        <w:rPr>
          <w:rFonts w:ascii="Times New Roman" w:eastAsia="Times New Roman" w:hAnsi="Times New Roman" w:cs="Times New Roman"/>
          <w:sz w:val="24"/>
          <w:szCs w:val="24"/>
        </w:rPr>
        <w:t>decision making process is complex, involving permanent staff (some on secondment from national governments), national government ministers and officials (including those acting as the ‘permanent representatives’ of their nation at the OECD</w:t>
      </w:r>
      <w:r w:rsidR="00B87BB2">
        <w:rPr>
          <w:rFonts w:ascii="Times New Roman" w:eastAsia="Times New Roman" w:hAnsi="Times New Roman" w:cs="Times New Roman"/>
          <w:sz w:val="24"/>
          <w:szCs w:val="24"/>
        </w:rPr>
        <w:t>, as well as national civil servants and those in other international organisations</w:t>
      </w:r>
      <w:r w:rsidR="00B524C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70CE3">
        <w:rPr>
          <w:rFonts w:ascii="Times New Roman" w:eastAsia="Times New Roman" w:hAnsi="Times New Roman" w:cs="Times New Roman"/>
          <w:sz w:val="24"/>
          <w:szCs w:val="24"/>
        </w:rPr>
        <w:t xml:space="preserve">  </w:t>
      </w:r>
      <w:r w:rsidR="00B524C1">
        <w:rPr>
          <w:rFonts w:ascii="Times New Roman" w:eastAsia="Times New Roman" w:hAnsi="Times New Roman" w:cs="Times New Roman"/>
          <w:sz w:val="24"/>
          <w:szCs w:val="24"/>
        </w:rPr>
        <w:t xml:space="preserve">It is not in the scope of this paper to explore how the OECD work on wider measures of progress came about, though we can acknowledge the considerable personal input and drive of Enrico </w:t>
      </w:r>
      <w:proofErr w:type="spellStart"/>
      <w:r w:rsidR="00B524C1">
        <w:rPr>
          <w:rFonts w:ascii="Times New Roman" w:eastAsia="Times New Roman" w:hAnsi="Times New Roman" w:cs="Times New Roman"/>
          <w:sz w:val="24"/>
          <w:szCs w:val="24"/>
        </w:rPr>
        <w:t>Giovannini</w:t>
      </w:r>
      <w:proofErr w:type="spellEnd"/>
      <w:r w:rsidR="00B524C1">
        <w:rPr>
          <w:rFonts w:ascii="Times New Roman" w:eastAsia="Times New Roman" w:hAnsi="Times New Roman" w:cs="Times New Roman"/>
          <w:sz w:val="24"/>
          <w:szCs w:val="24"/>
        </w:rPr>
        <w:t>, the OECD chief statistician at the time.</w:t>
      </w:r>
    </w:p>
    <w:p w:rsidR="00E81B25" w:rsidRDefault="00963347" w:rsidP="00AA3189">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524C1">
        <w:rPr>
          <w:rFonts w:ascii="Times New Roman" w:eastAsia="Times New Roman" w:hAnsi="Times New Roman" w:cs="Times New Roman"/>
          <w:sz w:val="24"/>
          <w:szCs w:val="24"/>
        </w:rPr>
        <w:t>T</w:t>
      </w:r>
      <w:r w:rsidR="00470CE3">
        <w:rPr>
          <w:rFonts w:ascii="Times New Roman" w:eastAsia="Times New Roman" w:hAnsi="Times New Roman" w:cs="Times New Roman"/>
          <w:sz w:val="24"/>
          <w:szCs w:val="24"/>
        </w:rPr>
        <w:t>he OECD’s mission is now “</w:t>
      </w:r>
      <w:r w:rsidR="00470CE3" w:rsidRPr="00470CE3">
        <w:rPr>
          <w:rFonts w:ascii="Times New Roman" w:eastAsia="Times New Roman" w:hAnsi="Times New Roman" w:cs="Times New Roman"/>
          <w:sz w:val="24"/>
          <w:szCs w:val="24"/>
        </w:rPr>
        <w:t xml:space="preserve">to promote policies that will improve the economic </w:t>
      </w:r>
      <w:r w:rsidR="00470CE3" w:rsidRPr="00B87BB2">
        <w:rPr>
          <w:rFonts w:ascii="Times New Roman" w:eastAsia="Times New Roman" w:hAnsi="Times New Roman" w:cs="Times New Roman"/>
          <w:b/>
          <w:sz w:val="24"/>
          <w:szCs w:val="24"/>
        </w:rPr>
        <w:t>and social</w:t>
      </w:r>
      <w:r w:rsidR="00470CE3" w:rsidRPr="00470CE3">
        <w:rPr>
          <w:rFonts w:ascii="Times New Roman" w:eastAsia="Times New Roman" w:hAnsi="Times New Roman" w:cs="Times New Roman"/>
          <w:sz w:val="24"/>
          <w:szCs w:val="24"/>
        </w:rPr>
        <w:t xml:space="preserve"> well-being of people around the world</w:t>
      </w:r>
      <w:r w:rsidR="00470CE3">
        <w:rPr>
          <w:rFonts w:ascii="Times New Roman" w:eastAsia="Times New Roman" w:hAnsi="Times New Roman" w:cs="Times New Roman"/>
          <w:sz w:val="24"/>
          <w:szCs w:val="24"/>
        </w:rPr>
        <w:t>”</w:t>
      </w:r>
      <w:r w:rsidR="00470CE3">
        <w:rPr>
          <w:rStyle w:val="FootnoteReference"/>
          <w:rFonts w:ascii="Times New Roman" w:eastAsia="Times New Roman" w:hAnsi="Times New Roman" w:cs="Times New Roman"/>
          <w:sz w:val="24"/>
          <w:szCs w:val="24"/>
        </w:rPr>
        <w:footnoteReference w:id="3"/>
      </w:r>
      <w:r w:rsidR="00B87BB2">
        <w:rPr>
          <w:rFonts w:ascii="Times New Roman" w:eastAsia="Times New Roman" w:hAnsi="Times New Roman" w:cs="Times New Roman"/>
          <w:sz w:val="24"/>
          <w:szCs w:val="24"/>
        </w:rPr>
        <w:t xml:space="preserve"> (emphasis added).  </w:t>
      </w:r>
      <w:r w:rsidR="005D6471">
        <w:rPr>
          <w:rFonts w:ascii="Times New Roman" w:eastAsia="Times New Roman" w:hAnsi="Times New Roman" w:cs="Times New Roman"/>
          <w:sz w:val="24"/>
          <w:szCs w:val="24"/>
        </w:rPr>
        <w:t xml:space="preserve">Its </w:t>
      </w:r>
      <w:r w:rsidR="0041167F">
        <w:rPr>
          <w:rFonts w:ascii="Times New Roman" w:eastAsia="Times New Roman" w:hAnsi="Times New Roman" w:cs="Times New Roman"/>
          <w:sz w:val="24"/>
          <w:szCs w:val="24"/>
        </w:rPr>
        <w:t>global project (now the Better Life initiative</w:t>
      </w:r>
      <w:r w:rsidR="0041167F">
        <w:rPr>
          <w:rStyle w:val="FootnoteReference"/>
          <w:rFonts w:ascii="Times New Roman" w:eastAsia="Times New Roman" w:hAnsi="Times New Roman" w:cs="Times New Roman"/>
          <w:sz w:val="24"/>
          <w:szCs w:val="24"/>
        </w:rPr>
        <w:footnoteReference w:id="4"/>
      </w:r>
      <w:r w:rsidR="0041167F">
        <w:rPr>
          <w:rFonts w:ascii="Times New Roman" w:eastAsia="Times New Roman" w:hAnsi="Times New Roman" w:cs="Times New Roman"/>
          <w:sz w:val="24"/>
          <w:szCs w:val="24"/>
        </w:rPr>
        <w:t xml:space="preserve">) </w:t>
      </w:r>
      <w:r w:rsidR="00B524C1">
        <w:rPr>
          <w:rFonts w:ascii="Times New Roman" w:eastAsia="Times New Roman" w:hAnsi="Times New Roman" w:cs="Times New Roman"/>
          <w:sz w:val="24"/>
          <w:szCs w:val="24"/>
        </w:rPr>
        <w:t>l</w:t>
      </w:r>
      <w:r w:rsidR="00EB38F5">
        <w:rPr>
          <w:rFonts w:ascii="Times New Roman" w:eastAsia="Times New Roman" w:hAnsi="Times New Roman" w:cs="Times New Roman"/>
          <w:sz w:val="24"/>
          <w:szCs w:val="24"/>
        </w:rPr>
        <w:t xml:space="preserve">ed to </w:t>
      </w:r>
      <w:r w:rsidR="00AA3189" w:rsidRPr="00473B15">
        <w:rPr>
          <w:rFonts w:ascii="Times New Roman" w:eastAsia="Times New Roman" w:hAnsi="Times New Roman" w:cs="Times New Roman"/>
          <w:sz w:val="24"/>
          <w:szCs w:val="24"/>
        </w:rPr>
        <w:t xml:space="preserve">developments in wellbeing policy and measurement in many countries, with the close involvement of </w:t>
      </w:r>
      <w:r w:rsidR="00EB38F5">
        <w:rPr>
          <w:rFonts w:ascii="Times New Roman" w:eastAsia="Times New Roman" w:hAnsi="Times New Roman" w:cs="Times New Roman"/>
          <w:sz w:val="24"/>
          <w:szCs w:val="24"/>
        </w:rPr>
        <w:t xml:space="preserve">other </w:t>
      </w:r>
      <w:r w:rsidR="00AA3189" w:rsidRPr="00473B15">
        <w:rPr>
          <w:rFonts w:ascii="Times New Roman" w:eastAsia="Times New Roman" w:hAnsi="Times New Roman" w:cs="Times New Roman"/>
          <w:sz w:val="24"/>
          <w:szCs w:val="24"/>
        </w:rPr>
        <w:t xml:space="preserve">international organisations such as </w:t>
      </w:r>
      <w:r w:rsidR="00EB38F5">
        <w:rPr>
          <w:rFonts w:ascii="Times New Roman" w:eastAsia="Times New Roman" w:hAnsi="Times New Roman" w:cs="Times New Roman"/>
          <w:sz w:val="24"/>
          <w:szCs w:val="24"/>
        </w:rPr>
        <w:t xml:space="preserve">Eurostat </w:t>
      </w:r>
      <w:r w:rsidR="00AA3189" w:rsidRPr="00473B15">
        <w:rPr>
          <w:rFonts w:ascii="Times New Roman" w:eastAsia="Times New Roman" w:hAnsi="Times New Roman" w:cs="Times New Roman"/>
          <w:sz w:val="24"/>
          <w:szCs w:val="24"/>
        </w:rPr>
        <w:t>and the United Nations.</w:t>
      </w:r>
      <w:r w:rsidR="00EB38F5">
        <w:rPr>
          <w:rFonts w:ascii="Times New Roman" w:eastAsia="Times New Roman" w:hAnsi="Times New Roman" w:cs="Times New Roman"/>
          <w:sz w:val="24"/>
          <w:szCs w:val="24"/>
        </w:rPr>
        <w:t xml:space="preserve">  </w:t>
      </w:r>
      <w:r w:rsidR="00B524C1">
        <w:rPr>
          <w:rFonts w:ascii="Times New Roman" w:eastAsia="Times New Roman" w:hAnsi="Times New Roman" w:cs="Times New Roman"/>
          <w:sz w:val="24"/>
          <w:szCs w:val="24"/>
        </w:rPr>
        <w:t>In particular, the OECD was closely involved in</w:t>
      </w:r>
      <w:r>
        <w:rPr>
          <w:rFonts w:ascii="Times New Roman" w:eastAsia="Times New Roman" w:hAnsi="Times New Roman" w:cs="Times New Roman"/>
          <w:sz w:val="24"/>
          <w:szCs w:val="24"/>
        </w:rPr>
        <w:t xml:space="preserve"> setting up and </w:t>
      </w:r>
      <w:r w:rsidR="00B524C1">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ing </w:t>
      </w:r>
      <w:r w:rsidR="00B524C1">
        <w:rPr>
          <w:rFonts w:ascii="Times New Roman" w:eastAsia="Times New Roman" w:hAnsi="Times New Roman" w:cs="Times New Roman"/>
          <w:sz w:val="24"/>
          <w:szCs w:val="24"/>
        </w:rPr>
        <w:t xml:space="preserve">the </w:t>
      </w:r>
      <w:r w:rsidRPr="00963347">
        <w:rPr>
          <w:rFonts w:ascii="Times New Roman" w:eastAsia="Times New Roman" w:hAnsi="Times New Roman" w:cs="Times New Roman"/>
          <w:sz w:val="24"/>
          <w:szCs w:val="24"/>
        </w:rPr>
        <w:t>Commission on the Measurement of Economic Performance and Social Progress (CMEPSP)</w:t>
      </w:r>
      <w:r>
        <w:rPr>
          <w:rFonts w:ascii="Times New Roman" w:eastAsia="Times New Roman" w:hAnsi="Times New Roman" w:cs="Times New Roman"/>
          <w:sz w:val="24"/>
          <w:szCs w:val="24"/>
        </w:rPr>
        <w:t xml:space="preserve">, which continues to be a </w:t>
      </w:r>
      <w:r w:rsidRPr="00963347">
        <w:rPr>
          <w:rFonts w:ascii="Times New Roman" w:eastAsia="Times New Roman" w:hAnsi="Times New Roman" w:cs="Times New Roman"/>
          <w:sz w:val="24"/>
          <w:szCs w:val="24"/>
        </w:rPr>
        <w:t xml:space="preserve">major </w:t>
      </w:r>
      <w:r>
        <w:rPr>
          <w:rFonts w:ascii="Times New Roman" w:eastAsia="Times New Roman" w:hAnsi="Times New Roman" w:cs="Times New Roman"/>
          <w:sz w:val="24"/>
          <w:szCs w:val="24"/>
        </w:rPr>
        <w:t xml:space="preserve">stimulus and source for </w:t>
      </w:r>
      <w:r w:rsidRPr="00963347">
        <w:rPr>
          <w:rFonts w:ascii="Times New Roman" w:eastAsia="Times New Roman" w:hAnsi="Times New Roman" w:cs="Times New Roman"/>
          <w:sz w:val="24"/>
          <w:szCs w:val="24"/>
        </w:rPr>
        <w:t>developments in these areas.</w:t>
      </w:r>
    </w:p>
    <w:p w:rsidR="00E81B25" w:rsidRDefault="00E81B25" w:rsidP="00AA3189">
      <w:pPr>
        <w:tabs>
          <w:tab w:val="left" w:pos="675"/>
        </w:tabs>
        <w:spacing w:after="0" w:line="360" w:lineRule="auto"/>
        <w:rPr>
          <w:rFonts w:ascii="Times New Roman" w:eastAsia="Times New Roman" w:hAnsi="Times New Roman" w:cs="Times New Roman"/>
          <w:sz w:val="24"/>
          <w:szCs w:val="24"/>
        </w:rPr>
      </w:pPr>
    </w:p>
    <w:p w:rsidR="00E81B25" w:rsidRPr="00E81B25" w:rsidRDefault="00E81B25" w:rsidP="00AA3189">
      <w:pPr>
        <w:tabs>
          <w:tab w:val="left" w:pos="675"/>
        </w:tabs>
        <w:spacing w:after="0" w:line="360" w:lineRule="auto"/>
        <w:rPr>
          <w:rFonts w:ascii="Times New Roman" w:eastAsia="Times New Roman" w:hAnsi="Times New Roman" w:cs="Times New Roman"/>
          <w:i/>
          <w:sz w:val="24"/>
          <w:szCs w:val="24"/>
        </w:rPr>
      </w:pPr>
      <w:r w:rsidRPr="00E81B25">
        <w:rPr>
          <w:rFonts w:ascii="Times New Roman" w:eastAsia="Times New Roman" w:hAnsi="Times New Roman" w:cs="Times New Roman"/>
          <w:i/>
          <w:sz w:val="24"/>
          <w:szCs w:val="24"/>
        </w:rPr>
        <w:t>Commission on the Measurement of Economic Performance and Social Progress (CMEPSP)</w:t>
      </w:r>
    </w:p>
    <w:p w:rsidR="00963347" w:rsidRDefault="00E81B25" w:rsidP="00AA3189">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63347" w:rsidRPr="00963347">
        <w:rPr>
          <w:rFonts w:ascii="Times New Roman" w:eastAsia="Times New Roman" w:hAnsi="Times New Roman" w:cs="Times New Roman"/>
          <w:sz w:val="24"/>
          <w:szCs w:val="24"/>
        </w:rPr>
        <w:t xml:space="preserve">The </w:t>
      </w:r>
      <w:r w:rsidR="006654DA">
        <w:rPr>
          <w:rFonts w:ascii="Times New Roman" w:eastAsia="Times New Roman" w:hAnsi="Times New Roman" w:cs="Times New Roman"/>
          <w:sz w:val="24"/>
          <w:szCs w:val="24"/>
        </w:rPr>
        <w:t xml:space="preserve">CMEPSP </w:t>
      </w:r>
      <w:r w:rsidR="00963347">
        <w:rPr>
          <w:rFonts w:ascii="Times New Roman" w:eastAsia="Times New Roman" w:hAnsi="Times New Roman" w:cs="Times New Roman"/>
          <w:sz w:val="24"/>
          <w:szCs w:val="24"/>
        </w:rPr>
        <w:t xml:space="preserve">was convened </w:t>
      </w:r>
      <w:r w:rsidR="00963347" w:rsidRPr="00963347">
        <w:rPr>
          <w:rFonts w:ascii="Times New Roman" w:eastAsia="Times New Roman" w:hAnsi="Times New Roman" w:cs="Times New Roman"/>
          <w:sz w:val="24"/>
          <w:szCs w:val="24"/>
        </w:rPr>
        <w:t xml:space="preserve">in </w:t>
      </w:r>
      <w:r w:rsidR="00963347">
        <w:rPr>
          <w:rFonts w:ascii="Times New Roman" w:eastAsia="Times New Roman" w:hAnsi="Times New Roman" w:cs="Times New Roman"/>
          <w:sz w:val="24"/>
          <w:szCs w:val="24"/>
        </w:rPr>
        <w:t xml:space="preserve">February </w:t>
      </w:r>
      <w:r w:rsidR="00963347" w:rsidRPr="00963347">
        <w:rPr>
          <w:rFonts w:ascii="Times New Roman" w:eastAsia="Times New Roman" w:hAnsi="Times New Roman" w:cs="Times New Roman"/>
          <w:sz w:val="24"/>
          <w:szCs w:val="24"/>
        </w:rPr>
        <w:t xml:space="preserve">2008 and </w:t>
      </w:r>
      <w:r w:rsidR="006654DA">
        <w:rPr>
          <w:rFonts w:ascii="Times New Roman" w:eastAsia="Times New Roman" w:hAnsi="Times New Roman" w:cs="Times New Roman"/>
          <w:sz w:val="24"/>
          <w:szCs w:val="24"/>
        </w:rPr>
        <w:t xml:space="preserve">it </w:t>
      </w:r>
      <w:r w:rsidR="00963347" w:rsidRPr="00963347">
        <w:rPr>
          <w:rFonts w:ascii="Times New Roman" w:eastAsia="Times New Roman" w:hAnsi="Times New Roman" w:cs="Times New Roman"/>
          <w:sz w:val="24"/>
          <w:szCs w:val="24"/>
        </w:rPr>
        <w:t>report</w:t>
      </w:r>
      <w:r w:rsidR="00963347">
        <w:rPr>
          <w:rFonts w:ascii="Times New Roman" w:eastAsia="Times New Roman" w:hAnsi="Times New Roman" w:cs="Times New Roman"/>
          <w:sz w:val="24"/>
          <w:szCs w:val="24"/>
        </w:rPr>
        <w:t xml:space="preserve">ed </w:t>
      </w:r>
      <w:r w:rsidR="00963347" w:rsidRPr="00963347">
        <w:rPr>
          <w:rFonts w:ascii="Times New Roman" w:eastAsia="Times New Roman" w:hAnsi="Times New Roman" w:cs="Times New Roman"/>
          <w:sz w:val="24"/>
          <w:szCs w:val="24"/>
        </w:rPr>
        <w:t xml:space="preserve">in </w:t>
      </w:r>
      <w:r w:rsidR="00963347">
        <w:rPr>
          <w:rFonts w:ascii="Times New Roman" w:eastAsia="Times New Roman" w:hAnsi="Times New Roman" w:cs="Times New Roman"/>
          <w:sz w:val="24"/>
          <w:szCs w:val="24"/>
        </w:rPr>
        <w:t xml:space="preserve">September </w:t>
      </w:r>
      <w:r w:rsidR="00963347" w:rsidRPr="00963347">
        <w:rPr>
          <w:rFonts w:ascii="Times New Roman" w:eastAsia="Times New Roman" w:hAnsi="Times New Roman" w:cs="Times New Roman"/>
          <w:sz w:val="24"/>
          <w:szCs w:val="24"/>
        </w:rPr>
        <w:t>2009</w:t>
      </w:r>
      <w:r w:rsidR="00963347">
        <w:rPr>
          <w:rFonts w:ascii="Times New Roman" w:eastAsia="Times New Roman" w:hAnsi="Times New Roman" w:cs="Times New Roman"/>
          <w:sz w:val="24"/>
          <w:szCs w:val="24"/>
        </w:rPr>
        <w:t xml:space="preserve">.  </w:t>
      </w:r>
      <w:r w:rsidR="00C5384F">
        <w:rPr>
          <w:rFonts w:ascii="Times New Roman" w:eastAsia="Times New Roman" w:hAnsi="Times New Roman" w:cs="Times New Roman"/>
          <w:sz w:val="24"/>
          <w:szCs w:val="24"/>
        </w:rPr>
        <w:t xml:space="preserve">It was led by Joseph E. </w:t>
      </w:r>
      <w:proofErr w:type="spellStart"/>
      <w:r w:rsidR="00C5384F">
        <w:rPr>
          <w:rFonts w:ascii="Times New Roman" w:eastAsia="Times New Roman" w:hAnsi="Times New Roman" w:cs="Times New Roman"/>
          <w:sz w:val="24"/>
          <w:szCs w:val="24"/>
        </w:rPr>
        <w:t>Stiglitz</w:t>
      </w:r>
      <w:proofErr w:type="spellEnd"/>
      <w:r w:rsidR="00C5384F">
        <w:rPr>
          <w:rFonts w:ascii="Times New Roman" w:eastAsia="Times New Roman" w:hAnsi="Times New Roman" w:cs="Times New Roman"/>
          <w:sz w:val="24"/>
          <w:szCs w:val="24"/>
        </w:rPr>
        <w:t xml:space="preserve">, </w:t>
      </w:r>
      <w:proofErr w:type="spellStart"/>
      <w:r w:rsidR="00C5384F">
        <w:rPr>
          <w:rFonts w:ascii="Times New Roman" w:eastAsia="Times New Roman" w:hAnsi="Times New Roman" w:cs="Times New Roman"/>
          <w:sz w:val="24"/>
          <w:szCs w:val="24"/>
        </w:rPr>
        <w:t>Amartya</w:t>
      </w:r>
      <w:proofErr w:type="spellEnd"/>
      <w:r w:rsidR="00C5384F">
        <w:rPr>
          <w:rFonts w:ascii="Times New Roman" w:eastAsia="Times New Roman" w:hAnsi="Times New Roman" w:cs="Times New Roman"/>
          <w:sz w:val="24"/>
          <w:szCs w:val="24"/>
        </w:rPr>
        <w:t xml:space="preserve"> Sen and Jean-Paul </w:t>
      </w:r>
      <w:proofErr w:type="spellStart"/>
      <w:r w:rsidR="00C5384F">
        <w:rPr>
          <w:rFonts w:ascii="Times New Roman" w:eastAsia="Times New Roman" w:hAnsi="Times New Roman" w:cs="Times New Roman"/>
          <w:sz w:val="24"/>
          <w:szCs w:val="24"/>
        </w:rPr>
        <w:t>Fitoussi</w:t>
      </w:r>
      <w:proofErr w:type="spellEnd"/>
      <w:r w:rsidR="00C5384F">
        <w:rPr>
          <w:rFonts w:ascii="Times New Roman" w:eastAsia="Times New Roman" w:hAnsi="Times New Roman" w:cs="Times New Roman"/>
          <w:sz w:val="24"/>
          <w:szCs w:val="24"/>
        </w:rPr>
        <w:t xml:space="preserve">.  </w:t>
      </w:r>
      <w:r w:rsidR="00963347" w:rsidRPr="00963347">
        <w:rPr>
          <w:rFonts w:ascii="Times New Roman" w:eastAsia="Times New Roman" w:hAnsi="Times New Roman" w:cs="Times New Roman"/>
          <w:sz w:val="24"/>
          <w:szCs w:val="24"/>
        </w:rPr>
        <w:t xml:space="preserve">A book version of the </w:t>
      </w:r>
      <w:r w:rsidR="00C5384F">
        <w:rPr>
          <w:rFonts w:ascii="Times New Roman" w:eastAsia="Times New Roman" w:hAnsi="Times New Roman" w:cs="Times New Roman"/>
          <w:sz w:val="24"/>
          <w:szCs w:val="24"/>
        </w:rPr>
        <w:t>‘</w:t>
      </w:r>
      <w:proofErr w:type="spellStart"/>
      <w:r w:rsidR="00C5384F">
        <w:rPr>
          <w:rFonts w:ascii="Times New Roman" w:eastAsia="Times New Roman" w:hAnsi="Times New Roman" w:cs="Times New Roman"/>
          <w:sz w:val="24"/>
          <w:szCs w:val="24"/>
        </w:rPr>
        <w:t>Stiglitz</w:t>
      </w:r>
      <w:proofErr w:type="spellEnd"/>
      <w:r w:rsidR="00C5384F">
        <w:rPr>
          <w:rFonts w:ascii="Times New Roman" w:eastAsia="Times New Roman" w:hAnsi="Times New Roman" w:cs="Times New Roman"/>
          <w:sz w:val="24"/>
          <w:szCs w:val="24"/>
        </w:rPr>
        <w:t xml:space="preserve">, Sen and </w:t>
      </w:r>
      <w:proofErr w:type="spellStart"/>
      <w:r w:rsidR="00C5384F">
        <w:rPr>
          <w:rFonts w:ascii="Times New Roman" w:eastAsia="Times New Roman" w:hAnsi="Times New Roman" w:cs="Times New Roman"/>
          <w:sz w:val="24"/>
          <w:szCs w:val="24"/>
        </w:rPr>
        <w:t>Fitoussi</w:t>
      </w:r>
      <w:proofErr w:type="spellEnd"/>
      <w:r w:rsidR="00C5384F">
        <w:rPr>
          <w:rFonts w:ascii="Times New Roman" w:eastAsia="Times New Roman" w:hAnsi="Times New Roman" w:cs="Times New Roman"/>
          <w:sz w:val="24"/>
          <w:szCs w:val="24"/>
        </w:rPr>
        <w:t xml:space="preserve">’ </w:t>
      </w:r>
      <w:r w:rsidR="00963347" w:rsidRPr="00963347">
        <w:rPr>
          <w:rFonts w:ascii="Times New Roman" w:eastAsia="Times New Roman" w:hAnsi="Times New Roman" w:cs="Times New Roman"/>
          <w:sz w:val="24"/>
          <w:szCs w:val="24"/>
        </w:rPr>
        <w:t>report is called “</w:t>
      </w:r>
      <w:proofErr w:type="spellStart"/>
      <w:r w:rsidR="00963347" w:rsidRPr="00963347">
        <w:rPr>
          <w:rFonts w:ascii="Times New Roman" w:eastAsia="Times New Roman" w:hAnsi="Times New Roman" w:cs="Times New Roman"/>
          <w:sz w:val="24"/>
          <w:szCs w:val="24"/>
        </w:rPr>
        <w:t>Mis</w:t>
      </w:r>
      <w:proofErr w:type="spellEnd"/>
      <w:r w:rsidR="00963347" w:rsidRPr="00963347">
        <w:rPr>
          <w:rFonts w:ascii="Times New Roman" w:eastAsia="Times New Roman" w:hAnsi="Times New Roman" w:cs="Times New Roman"/>
          <w:sz w:val="24"/>
          <w:szCs w:val="24"/>
        </w:rPr>
        <w:t>-measuring our lives: why GDP doesn’t add up” (</w:t>
      </w:r>
      <w:proofErr w:type="spellStart"/>
      <w:r w:rsidR="00963347" w:rsidRPr="00963347">
        <w:rPr>
          <w:rFonts w:ascii="Times New Roman" w:eastAsia="Times New Roman" w:hAnsi="Times New Roman" w:cs="Times New Roman"/>
          <w:sz w:val="24"/>
          <w:szCs w:val="24"/>
        </w:rPr>
        <w:t>Stiglitz</w:t>
      </w:r>
      <w:proofErr w:type="spellEnd"/>
      <w:r w:rsidR="00963347" w:rsidRPr="00963347">
        <w:rPr>
          <w:rFonts w:ascii="Times New Roman" w:eastAsia="Times New Roman" w:hAnsi="Times New Roman" w:cs="Times New Roman"/>
          <w:sz w:val="24"/>
          <w:szCs w:val="24"/>
        </w:rPr>
        <w:t xml:space="preserve"> </w:t>
      </w:r>
      <w:r w:rsidR="00963347" w:rsidRPr="00963347">
        <w:rPr>
          <w:rFonts w:ascii="Times New Roman" w:eastAsia="Times New Roman" w:hAnsi="Times New Roman" w:cs="Times New Roman"/>
          <w:i/>
          <w:sz w:val="24"/>
          <w:szCs w:val="24"/>
        </w:rPr>
        <w:t>et al</w:t>
      </w:r>
      <w:r w:rsidR="00963347" w:rsidRPr="00963347">
        <w:rPr>
          <w:rFonts w:ascii="Times New Roman" w:eastAsia="Times New Roman" w:hAnsi="Times New Roman" w:cs="Times New Roman"/>
          <w:sz w:val="24"/>
          <w:szCs w:val="24"/>
        </w:rPr>
        <w:t>, 2010).  This contains the executive summary and “short narrative” chapters on the content of the report.  The</w:t>
      </w:r>
      <w:r w:rsidR="008B6653">
        <w:rPr>
          <w:rFonts w:ascii="Times New Roman" w:eastAsia="Times New Roman" w:hAnsi="Times New Roman" w:cs="Times New Roman"/>
          <w:sz w:val="24"/>
          <w:szCs w:val="24"/>
        </w:rPr>
        <w:t>ir</w:t>
      </w:r>
      <w:r w:rsidR="00963347" w:rsidRPr="00963347">
        <w:rPr>
          <w:rFonts w:ascii="Times New Roman" w:eastAsia="Times New Roman" w:hAnsi="Times New Roman" w:cs="Times New Roman"/>
          <w:sz w:val="24"/>
          <w:szCs w:val="24"/>
        </w:rPr>
        <w:t xml:space="preserve"> full report, available on-line</w:t>
      </w:r>
      <w:r w:rsidR="00C5384F">
        <w:rPr>
          <w:rStyle w:val="FootnoteReference"/>
          <w:rFonts w:ascii="Times New Roman" w:eastAsia="Times New Roman" w:hAnsi="Times New Roman" w:cs="Times New Roman"/>
          <w:sz w:val="24"/>
          <w:szCs w:val="24"/>
        </w:rPr>
        <w:footnoteReference w:id="5"/>
      </w:r>
      <w:r w:rsidR="00963347" w:rsidRPr="00963347">
        <w:rPr>
          <w:rFonts w:ascii="Times New Roman" w:eastAsia="Times New Roman" w:hAnsi="Times New Roman" w:cs="Times New Roman"/>
          <w:sz w:val="24"/>
          <w:szCs w:val="24"/>
        </w:rPr>
        <w:t>, contains a further two hundred pages of “substantial arguments”.</w:t>
      </w:r>
    </w:p>
    <w:p w:rsidR="00963347" w:rsidRDefault="00963347" w:rsidP="00963347">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54DA">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ormally established </w:t>
      </w:r>
      <w:r w:rsidRPr="00963347">
        <w:rPr>
          <w:rFonts w:ascii="Times New Roman" w:eastAsia="Times New Roman" w:hAnsi="Times New Roman" w:cs="Times New Roman"/>
          <w:sz w:val="24"/>
          <w:szCs w:val="24"/>
        </w:rPr>
        <w:t>by Nicholas Sarkozy, then President of France</w:t>
      </w:r>
      <w:r w:rsidR="006654DA">
        <w:rPr>
          <w:rFonts w:ascii="Times New Roman" w:eastAsia="Times New Roman" w:hAnsi="Times New Roman" w:cs="Times New Roman"/>
          <w:sz w:val="24"/>
          <w:szCs w:val="24"/>
        </w:rPr>
        <w:t xml:space="preserve">, the CMEPSP’s </w:t>
      </w:r>
      <w:r w:rsidRPr="00963347">
        <w:rPr>
          <w:rFonts w:ascii="Times New Roman" w:eastAsia="Times New Roman" w:hAnsi="Times New Roman" w:cs="Times New Roman"/>
          <w:sz w:val="24"/>
          <w:szCs w:val="24"/>
        </w:rPr>
        <w:t xml:space="preserve">brief was to “identify the limits of GDP as an indicator of economic performance and social </w:t>
      </w:r>
      <w:r w:rsidRPr="00963347">
        <w:rPr>
          <w:rFonts w:ascii="Times New Roman" w:eastAsia="Times New Roman" w:hAnsi="Times New Roman" w:cs="Times New Roman"/>
          <w:sz w:val="24"/>
          <w:szCs w:val="24"/>
        </w:rPr>
        <w:lastRenderedPageBreak/>
        <w:t>progress, including the problems with its measurement; to consider what additional information might be required for the production of more relevant indicators of social progress; to assess the feasibility of alternative measurement tools, and to discuss how to present the statistical information in an appropriate way” (</w:t>
      </w:r>
      <w:proofErr w:type="spellStart"/>
      <w:r w:rsidRPr="00963347">
        <w:rPr>
          <w:rFonts w:ascii="Times New Roman" w:eastAsia="Times New Roman" w:hAnsi="Times New Roman" w:cs="Times New Roman"/>
          <w:sz w:val="24"/>
          <w:szCs w:val="24"/>
        </w:rPr>
        <w:t>Stiglitz</w:t>
      </w:r>
      <w:proofErr w:type="spellEnd"/>
      <w:r w:rsidRPr="00963347">
        <w:rPr>
          <w:rFonts w:ascii="Times New Roman" w:eastAsia="Times New Roman" w:hAnsi="Times New Roman" w:cs="Times New Roman"/>
          <w:sz w:val="24"/>
          <w:szCs w:val="24"/>
        </w:rPr>
        <w:t xml:space="preserve"> </w:t>
      </w:r>
      <w:r w:rsidRPr="00963347">
        <w:rPr>
          <w:rFonts w:ascii="Times New Roman" w:eastAsia="Times New Roman" w:hAnsi="Times New Roman" w:cs="Times New Roman"/>
          <w:i/>
          <w:sz w:val="24"/>
          <w:szCs w:val="24"/>
        </w:rPr>
        <w:t>et al</w:t>
      </w:r>
      <w:r w:rsidRPr="00963347">
        <w:rPr>
          <w:rFonts w:ascii="Times New Roman" w:eastAsia="Times New Roman" w:hAnsi="Times New Roman" w:cs="Times New Roman"/>
          <w:sz w:val="24"/>
          <w:szCs w:val="24"/>
        </w:rPr>
        <w:t>, 2010, p1).</w:t>
      </w:r>
      <w:r>
        <w:rPr>
          <w:rFonts w:ascii="Times New Roman" w:eastAsia="Times New Roman" w:hAnsi="Times New Roman" w:cs="Times New Roman"/>
          <w:sz w:val="24"/>
          <w:szCs w:val="24"/>
        </w:rPr>
        <w:t xml:space="preserve">  </w:t>
      </w:r>
      <w:r w:rsidR="006654DA">
        <w:rPr>
          <w:rFonts w:ascii="Times New Roman" w:eastAsia="Times New Roman" w:hAnsi="Times New Roman" w:cs="Times New Roman"/>
          <w:sz w:val="24"/>
          <w:szCs w:val="24"/>
        </w:rPr>
        <w:t>T</w:t>
      </w:r>
      <w:r>
        <w:rPr>
          <w:rFonts w:ascii="Times New Roman" w:eastAsia="Times New Roman" w:hAnsi="Times New Roman" w:cs="Times New Roman"/>
          <w:sz w:val="24"/>
          <w:szCs w:val="24"/>
        </w:rPr>
        <w:t>h</w:t>
      </w:r>
      <w:r w:rsidRPr="00963347">
        <w:rPr>
          <w:rFonts w:ascii="Times New Roman" w:eastAsia="Times New Roman" w:hAnsi="Times New Roman" w:cs="Times New Roman"/>
          <w:sz w:val="24"/>
          <w:szCs w:val="24"/>
        </w:rPr>
        <w:t xml:space="preserve">e </w:t>
      </w:r>
      <w:r w:rsidR="00A907DD" w:rsidRPr="00963347">
        <w:rPr>
          <w:rFonts w:ascii="Times New Roman" w:eastAsia="Times New Roman" w:hAnsi="Times New Roman" w:cs="Times New Roman"/>
          <w:sz w:val="24"/>
          <w:szCs w:val="24"/>
        </w:rPr>
        <w:t>CMEPSP</w:t>
      </w:r>
      <w:r w:rsidR="00A907DD">
        <w:rPr>
          <w:rFonts w:ascii="Times New Roman" w:eastAsia="Times New Roman" w:hAnsi="Times New Roman" w:cs="Times New Roman"/>
          <w:sz w:val="24"/>
          <w:szCs w:val="24"/>
        </w:rPr>
        <w:t xml:space="preserve"> </w:t>
      </w:r>
      <w:r w:rsidR="00A907DD" w:rsidRPr="00963347">
        <w:rPr>
          <w:rFonts w:ascii="Times New Roman" w:eastAsia="Times New Roman" w:hAnsi="Times New Roman" w:cs="Times New Roman"/>
          <w:sz w:val="24"/>
          <w:szCs w:val="24"/>
        </w:rPr>
        <w:t>report</w:t>
      </w:r>
      <w:r w:rsidRPr="00963347">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t xml:space="preserve">strictly </w:t>
      </w:r>
      <w:r w:rsidRPr="00963347">
        <w:rPr>
          <w:rFonts w:ascii="Times New Roman" w:eastAsia="Times New Roman" w:hAnsi="Times New Roman" w:cs="Times New Roman"/>
          <w:sz w:val="24"/>
          <w:szCs w:val="24"/>
        </w:rPr>
        <w:t xml:space="preserve">a set of proposals on how to develop measures for France, but the background and reach of the commission suggest that it was always intended for a wider audience. Indeed, the French Government has been taking the report’s conclusions to relevant international gatherings and has been encouraging international statistical organisations to modify their statistical systems in light of the </w:t>
      </w:r>
      <w:r w:rsidR="006654DA">
        <w:rPr>
          <w:rFonts w:ascii="Times New Roman" w:eastAsia="Times New Roman" w:hAnsi="Times New Roman" w:cs="Times New Roman"/>
          <w:sz w:val="24"/>
          <w:szCs w:val="24"/>
        </w:rPr>
        <w:t xml:space="preserve">CMEPSP’s </w:t>
      </w:r>
      <w:r w:rsidRPr="00963347">
        <w:rPr>
          <w:rFonts w:ascii="Times New Roman" w:eastAsia="Times New Roman" w:hAnsi="Times New Roman" w:cs="Times New Roman"/>
          <w:sz w:val="24"/>
          <w:szCs w:val="24"/>
        </w:rPr>
        <w:t>recommendations (ibid, p x).</w:t>
      </w:r>
    </w:p>
    <w:p w:rsidR="00963347" w:rsidRDefault="00963347" w:rsidP="00963347">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B6653">
        <w:rPr>
          <w:rFonts w:ascii="Times New Roman" w:eastAsia="Times New Roman" w:hAnsi="Times New Roman" w:cs="Times New Roman"/>
          <w:sz w:val="24"/>
          <w:szCs w:val="24"/>
        </w:rPr>
        <w:t xml:space="preserve">For </w:t>
      </w:r>
      <w:r w:rsidRPr="00963347">
        <w:rPr>
          <w:rFonts w:ascii="Times New Roman" w:eastAsia="Times New Roman" w:hAnsi="Times New Roman" w:cs="Times New Roman"/>
          <w:sz w:val="24"/>
          <w:szCs w:val="24"/>
        </w:rPr>
        <w:t xml:space="preserve">President Sarkozy the point is to avoid our future and the future of our children and grandchildren being “riddled with financial, economic, social, and environmental disasters”.  We must “change the way we live, consume and produce.  We must change the criteria governing our social organizations and our public policies”.  In short, “We will not change our </w:t>
      </w:r>
      <w:r w:rsidR="00A907DD" w:rsidRPr="00963347">
        <w:rPr>
          <w:rFonts w:ascii="Times New Roman" w:eastAsia="Times New Roman" w:hAnsi="Times New Roman" w:cs="Times New Roman"/>
          <w:sz w:val="24"/>
          <w:szCs w:val="24"/>
        </w:rPr>
        <w:t>behaviour</w:t>
      </w:r>
      <w:r w:rsidRPr="00963347">
        <w:rPr>
          <w:rFonts w:ascii="Times New Roman" w:eastAsia="Times New Roman" w:hAnsi="Times New Roman" w:cs="Times New Roman"/>
          <w:sz w:val="24"/>
          <w:szCs w:val="24"/>
        </w:rPr>
        <w:t xml:space="preserve"> until we change the ways we measure our economic performance” (ibid, p vii).  </w:t>
      </w:r>
      <w:r>
        <w:rPr>
          <w:rFonts w:ascii="Times New Roman" w:eastAsia="Times New Roman" w:hAnsi="Times New Roman" w:cs="Times New Roman"/>
          <w:sz w:val="24"/>
          <w:szCs w:val="24"/>
        </w:rPr>
        <w:t xml:space="preserve">It is </w:t>
      </w:r>
      <w:r w:rsidRPr="00963347">
        <w:rPr>
          <w:rFonts w:ascii="Times New Roman" w:eastAsia="Times New Roman" w:hAnsi="Times New Roman" w:cs="Times New Roman"/>
          <w:sz w:val="24"/>
          <w:szCs w:val="24"/>
        </w:rPr>
        <w:t>clear</w:t>
      </w:r>
      <w:r>
        <w:rPr>
          <w:rFonts w:ascii="Times New Roman" w:eastAsia="Times New Roman" w:hAnsi="Times New Roman" w:cs="Times New Roman"/>
          <w:sz w:val="24"/>
          <w:szCs w:val="24"/>
        </w:rPr>
        <w:t xml:space="preserve"> from his remarks that he was </w:t>
      </w:r>
      <w:r w:rsidRPr="00963347">
        <w:rPr>
          <w:rFonts w:ascii="Times New Roman" w:eastAsia="Times New Roman" w:hAnsi="Times New Roman" w:cs="Times New Roman"/>
          <w:sz w:val="24"/>
          <w:szCs w:val="24"/>
        </w:rPr>
        <w:t>not just referring to France.</w:t>
      </w:r>
    </w:p>
    <w:p w:rsidR="00E81B25" w:rsidRDefault="00E81B25" w:rsidP="00963347">
      <w:pPr>
        <w:tabs>
          <w:tab w:val="left" w:pos="675"/>
        </w:tabs>
        <w:spacing w:after="0" w:line="360" w:lineRule="auto"/>
        <w:rPr>
          <w:rFonts w:ascii="Times New Roman" w:eastAsia="Times New Roman" w:hAnsi="Times New Roman" w:cs="Times New Roman"/>
          <w:sz w:val="24"/>
          <w:szCs w:val="24"/>
        </w:rPr>
      </w:pPr>
    </w:p>
    <w:p w:rsidR="00E81B25" w:rsidRPr="00E81B25" w:rsidRDefault="00E81B25" w:rsidP="00963347">
      <w:pPr>
        <w:tabs>
          <w:tab w:val="left" w:pos="675"/>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Wellbeing measurement in the UK</w:t>
      </w:r>
    </w:p>
    <w:p w:rsidR="00963347" w:rsidRPr="00963347" w:rsidRDefault="00963347" w:rsidP="00963347">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C2988">
        <w:rPr>
          <w:rFonts w:ascii="Times New Roman" w:eastAsia="Times New Roman" w:hAnsi="Times New Roman" w:cs="Times New Roman"/>
          <w:sz w:val="24"/>
          <w:szCs w:val="24"/>
        </w:rPr>
        <w:t xml:space="preserve">The ONS was not only aware of OECD work and the proposed CMEPSP.  There was a considerable body of </w:t>
      </w:r>
      <w:r w:rsidR="0041167F">
        <w:rPr>
          <w:rFonts w:ascii="Times New Roman" w:eastAsia="Times New Roman" w:hAnsi="Times New Roman" w:cs="Times New Roman"/>
          <w:sz w:val="24"/>
          <w:szCs w:val="24"/>
        </w:rPr>
        <w:t xml:space="preserve">relevant material and expertise </w:t>
      </w:r>
      <w:r w:rsidR="00CC2988">
        <w:rPr>
          <w:rFonts w:ascii="Times New Roman" w:eastAsia="Times New Roman" w:hAnsi="Times New Roman" w:cs="Times New Roman"/>
          <w:sz w:val="24"/>
          <w:szCs w:val="24"/>
        </w:rPr>
        <w:t>across the UK</w:t>
      </w:r>
      <w:r w:rsidR="00C5384F">
        <w:rPr>
          <w:rFonts w:ascii="Times New Roman" w:eastAsia="Times New Roman" w:hAnsi="Times New Roman" w:cs="Times New Roman"/>
          <w:sz w:val="24"/>
          <w:szCs w:val="24"/>
        </w:rPr>
        <w:t xml:space="preserve">. </w:t>
      </w:r>
      <w:r w:rsidR="0041167F">
        <w:rPr>
          <w:rFonts w:ascii="Times New Roman" w:eastAsia="Times New Roman" w:hAnsi="Times New Roman" w:cs="Times New Roman"/>
          <w:sz w:val="24"/>
          <w:szCs w:val="24"/>
        </w:rPr>
        <w:t xml:space="preserve"> </w:t>
      </w:r>
      <w:r w:rsidR="00C5384F">
        <w:rPr>
          <w:rFonts w:ascii="Times New Roman" w:eastAsia="Times New Roman" w:hAnsi="Times New Roman" w:cs="Times New Roman"/>
          <w:sz w:val="24"/>
          <w:szCs w:val="24"/>
        </w:rPr>
        <w:t>(It was not surprising that three British economists became members of the 24-strong CMEPSP).</w:t>
      </w:r>
      <w:r w:rsidR="00C5384F" w:rsidRPr="00CC2988">
        <w:rPr>
          <w:rFonts w:ascii="Times New Roman" w:eastAsia="Times New Roman" w:hAnsi="Times New Roman" w:cs="Times New Roman"/>
          <w:sz w:val="24"/>
          <w:szCs w:val="24"/>
        </w:rPr>
        <w:t xml:space="preserve"> </w:t>
      </w:r>
      <w:r w:rsidR="00C5384F">
        <w:rPr>
          <w:rFonts w:ascii="Times New Roman" w:eastAsia="Times New Roman" w:hAnsi="Times New Roman" w:cs="Times New Roman"/>
          <w:sz w:val="24"/>
          <w:szCs w:val="24"/>
        </w:rPr>
        <w:t xml:space="preserve">  </w:t>
      </w:r>
      <w:r w:rsidR="00CC2988" w:rsidRPr="00CC2988">
        <w:rPr>
          <w:rFonts w:ascii="Times New Roman" w:eastAsia="Times New Roman" w:hAnsi="Times New Roman" w:cs="Times New Roman"/>
          <w:sz w:val="24"/>
          <w:szCs w:val="24"/>
        </w:rPr>
        <w:t>ONS was able to draw on</w:t>
      </w:r>
      <w:r w:rsidR="00CC2988">
        <w:rPr>
          <w:rFonts w:ascii="Times New Roman" w:eastAsia="Times New Roman" w:hAnsi="Times New Roman" w:cs="Times New Roman"/>
          <w:sz w:val="24"/>
          <w:szCs w:val="24"/>
        </w:rPr>
        <w:t xml:space="preserve"> much </w:t>
      </w:r>
      <w:r w:rsidR="00CC2988" w:rsidRPr="00CC2988">
        <w:rPr>
          <w:rFonts w:ascii="Times New Roman" w:eastAsia="Times New Roman" w:hAnsi="Times New Roman" w:cs="Times New Roman"/>
          <w:sz w:val="24"/>
          <w:szCs w:val="24"/>
        </w:rPr>
        <w:t>trail-blazing work</w:t>
      </w:r>
      <w:r w:rsidR="00C5384F">
        <w:rPr>
          <w:rFonts w:ascii="Times New Roman" w:eastAsia="Times New Roman" w:hAnsi="Times New Roman" w:cs="Times New Roman"/>
          <w:sz w:val="24"/>
          <w:szCs w:val="24"/>
        </w:rPr>
        <w:t xml:space="preserve"> on </w:t>
      </w:r>
      <w:r w:rsidR="00C5384F" w:rsidRPr="00CC2988">
        <w:rPr>
          <w:rFonts w:ascii="Times New Roman" w:eastAsia="Times New Roman" w:hAnsi="Times New Roman" w:cs="Times New Roman"/>
          <w:sz w:val="24"/>
          <w:szCs w:val="24"/>
        </w:rPr>
        <w:t>wellbeing measurement in academic centres and by researchers in non-governmental organisations, many academic papers relevant to wellbeing and progress and increasing media coverage</w:t>
      </w:r>
      <w:r w:rsidR="00C5384F">
        <w:rPr>
          <w:rFonts w:ascii="Times New Roman" w:eastAsia="Times New Roman" w:hAnsi="Times New Roman" w:cs="Times New Roman"/>
          <w:sz w:val="24"/>
          <w:szCs w:val="24"/>
        </w:rPr>
        <w:t xml:space="preserve">.  </w:t>
      </w:r>
      <w:r w:rsidR="008B6653">
        <w:rPr>
          <w:rFonts w:ascii="Times New Roman" w:eastAsia="Times New Roman" w:hAnsi="Times New Roman" w:cs="Times New Roman"/>
          <w:sz w:val="24"/>
          <w:szCs w:val="24"/>
        </w:rPr>
        <w:t>B</w:t>
      </w:r>
      <w:r w:rsidR="00CC2988" w:rsidRPr="00CC2988">
        <w:rPr>
          <w:rFonts w:ascii="Times New Roman" w:eastAsia="Times New Roman" w:hAnsi="Times New Roman" w:cs="Times New Roman"/>
          <w:sz w:val="24"/>
          <w:szCs w:val="24"/>
        </w:rPr>
        <w:t xml:space="preserve">uilding a close working relationship with the Centre for Wellbeing at the </w:t>
      </w:r>
      <w:r w:rsidR="00A907DD">
        <w:rPr>
          <w:rFonts w:ascii="Times New Roman" w:eastAsia="Times New Roman" w:hAnsi="Times New Roman" w:cs="Times New Roman"/>
          <w:sz w:val="24"/>
          <w:szCs w:val="24"/>
        </w:rPr>
        <w:t>n</w:t>
      </w:r>
      <w:r w:rsidR="00CC2988" w:rsidRPr="00CC2988">
        <w:rPr>
          <w:rFonts w:ascii="Times New Roman" w:eastAsia="Times New Roman" w:hAnsi="Times New Roman" w:cs="Times New Roman"/>
          <w:sz w:val="24"/>
          <w:szCs w:val="24"/>
        </w:rPr>
        <w:t xml:space="preserve">ew </w:t>
      </w:r>
      <w:r w:rsidR="00A907DD">
        <w:rPr>
          <w:rFonts w:ascii="Times New Roman" w:eastAsia="Times New Roman" w:hAnsi="Times New Roman" w:cs="Times New Roman"/>
          <w:sz w:val="24"/>
          <w:szCs w:val="24"/>
        </w:rPr>
        <w:t>e</w:t>
      </w:r>
      <w:r w:rsidR="00CC2988" w:rsidRPr="00CC2988">
        <w:rPr>
          <w:rFonts w:ascii="Times New Roman" w:eastAsia="Times New Roman" w:hAnsi="Times New Roman" w:cs="Times New Roman"/>
          <w:sz w:val="24"/>
          <w:szCs w:val="24"/>
        </w:rPr>
        <w:t xml:space="preserve">conomics </w:t>
      </w:r>
      <w:r w:rsidR="00A907DD">
        <w:rPr>
          <w:rFonts w:ascii="Times New Roman" w:eastAsia="Times New Roman" w:hAnsi="Times New Roman" w:cs="Times New Roman"/>
          <w:sz w:val="24"/>
          <w:szCs w:val="24"/>
        </w:rPr>
        <w:t>f</w:t>
      </w:r>
      <w:r w:rsidR="00CC2988" w:rsidRPr="00CC2988">
        <w:rPr>
          <w:rFonts w:ascii="Times New Roman" w:eastAsia="Times New Roman" w:hAnsi="Times New Roman" w:cs="Times New Roman"/>
          <w:sz w:val="24"/>
          <w:szCs w:val="24"/>
        </w:rPr>
        <w:t>oundation</w:t>
      </w:r>
      <w:r w:rsidR="008B6653">
        <w:rPr>
          <w:rFonts w:ascii="Times New Roman" w:eastAsia="Times New Roman" w:hAnsi="Times New Roman" w:cs="Times New Roman"/>
          <w:sz w:val="24"/>
          <w:szCs w:val="24"/>
        </w:rPr>
        <w:t xml:space="preserve"> </w:t>
      </w:r>
      <w:r w:rsidR="00A907DD">
        <w:rPr>
          <w:rFonts w:ascii="Times New Roman" w:eastAsia="Times New Roman" w:hAnsi="Times New Roman" w:cs="Times New Roman"/>
          <w:sz w:val="24"/>
          <w:szCs w:val="24"/>
        </w:rPr>
        <w:t>(</w:t>
      </w:r>
      <w:proofErr w:type="spellStart"/>
      <w:r w:rsidR="00A907DD">
        <w:rPr>
          <w:rFonts w:ascii="Times New Roman" w:eastAsia="Times New Roman" w:hAnsi="Times New Roman" w:cs="Times New Roman"/>
          <w:sz w:val="24"/>
          <w:szCs w:val="24"/>
        </w:rPr>
        <w:t>nef</w:t>
      </w:r>
      <w:proofErr w:type="spellEnd"/>
      <w:r w:rsidR="00A907DD">
        <w:rPr>
          <w:rFonts w:ascii="Times New Roman" w:eastAsia="Times New Roman" w:hAnsi="Times New Roman" w:cs="Times New Roman"/>
          <w:sz w:val="24"/>
          <w:szCs w:val="24"/>
        </w:rPr>
        <w:t xml:space="preserve">) </w:t>
      </w:r>
      <w:r w:rsidR="008B6653">
        <w:rPr>
          <w:rFonts w:ascii="Times New Roman" w:eastAsia="Times New Roman" w:hAnsi="Times New Roman" w:cs="Times New Roman"/>
          <w:sz w:val="24"/>
          <w:szCs w:val="24"/>
        </w:rPr>
        <w:t>was especially beneficial</w:t>
      </w:r>
      <w:r w:rsidR="00CC2988" w:rsidRPr="00CC2988">
        <w:rPr>
          <w:rFonts w:ascii="Times New Roman" w:eastAsia="Times New Roman" w:hAnsi="Times New Roman" w:cs="Times New Roman"/>
          <w:sz w:val="24"/>
          <w:szCs w:val="24"/>
        </w:rPr>
        <w:t xml:space="preserve">.  The Centre had been established </w:t>
      </w:r>
      <w:r w:rsidR="00CC2988">
        <w:rPr>
          <w:rFonts w:ascii="Times New Roman" w:eastAsia="Times New Roman" w:hAnsi="Times New Roman" w:cs="Times New Roman"/>
          <w:sz w:val="24"/>
          <w:szCs w:val="24"/>
        </w:rPr>
        <w:t xml:space="preserve">in the early 2000s </w:t>
      </w:r>
      <w:r w:rsidR="00CC2988" w:rsidRPr="00CC2988">
        <w:rPr>
          <w:rFonts w:ascii="Times New Roman" w:eastAsia="Times New Roman" w:hAnsi="Times New Roman" w:cs="Times New Roman"/>
          <w:sz w:val="24"/>
          <w:szCs w:val="24"/>
        </w:rPr>
        <w:t xml:space="preserve">and had consistently sought to </w:t>
      </w:r>
      <w:proofErr w:type="gramStart"/>
      <w:r w:rsidR="00CC2988" w:rsidRPr="00CC2988">
        <w:rPr>
          <w:rFonts w:ascii="Times New Roman" w:eastAsia="Times New Roman" w:hAnsi="Times New Roman" w:cs="Times New Roman"/>
          <w:sz w:val="24"/>
          <w:szCs w:val="24"/>
        </w:rPr>
        <w:t>understand,</w:t>
      </w:r>
      <w:proofErr w:type="gramEnd"/>
      <w:r w:rsidR="00CC2988" w:rsidRPr="00CC2988">
        <w:rPr>
          <w:rFonts w:ascii="Times New Roman" w:eastAsia="Times New Roman" w:hAnsi="Times New Roman" w:cs="Times New Roman"/>
          <w:sz w:val="24"/>
          <w:szCs w:val="24"/>
        </w:rPr>
        <w:t xml:space="preserve"> measure and influence well-being, both directly and by alerting policy makers to the issue.  </w:t>
      </w:r>
    </w:p>
    <w:p w:rsidR="00AA3189" w:rsidRDefault="007B6421" w:rsidP="00AA3189">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ONS signalled its intentions to elevate its analysis of ‘societal wellbeing’</w:t>
      </w:r>
      <w:r w:rsidR="00D43E10">
        <w:rPr>
          <w:rFonts w:ascii="Times New Roman" w:eastAsia="Times New Roman" w:hAnsi="Times New Roman" w:cs="Times New Roman"/>
          <w:sz w:val="24"/>
          <w:szCs w:val="24"/>
        </w:rPr>
        <w:t>, and that it was responding to the 2007 Istanbul Declaration</w:t>
      </w:r>
      <w:r w:rsidR="00D43E10">
        <w:rPr>
          <w:rStyle w:val="FootnoteReference"/>
          <w:rFonts w:ascii="Times New Roman" w:eastAsia="Times New Roman" w:hAnsi="Times New Roman" w:cs="Times New Roman"/>
          <w:sz w:val="24"/>
          <w:szCs w:val="24"/>
        </w:rPr>
        <w:footnoteReference w:id="6"/>
      </w:r>
      <w:r w:rsidR="00B87BB2">
        <w:rPr>
          <w:rFonts w:ascii="Times New Roman" w:eastAsia="Times New Roman" w:hAnsi="Times New Roman" w:cs="Times New Roman"/>
          <w:sz w:val="24"/>
          <w:szCs w:val="24"/>
        </w:rPr>
        <w:t xml:space="preserve"> on this issue, </w:t>
      </w:r>
      <w:r>
        <w:rPr>
          <w:rFonts w:ascii="Times New Roman" w:eastAsia="Times New Roman" w:hAnsi="Times New Roman" w:cs="Times New Roman"/>
          <w:sz w:val="24"/>
          <w:szCs w:val="24"/>
        </w:rPr>
        <w:t>in a</w:t>
      </w:r>
      <w:r w:rsidR="00D43E1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article in its </w:t>
      </w:r>
      <w:r>
        <w:rPr>
          <w:rFonts w:ascii="Times New Roman" w:eastAsia="Times New Roman" w:hAnsi="Times New Roman" w:cs="Times New Roman"/>
          <w:i/>
          <w:sz w:val="24"/>
          <w:szCs w:val="24"/>
        </w:rPr>
        <w:t>Economic &amp; Labour Market Review</w:t>
      </w:r>
      <w:r>
        <w:rPr>
          <w:rFonts w:ascii="Times New Roman" w:eastAsia="Times New Roman" w:hAnsi="Times New Roman" w:cs="Times New Roman"/>
          <w:sz w:val="24"/>
          <w:szCs w:val="24"/>
        </w:rPr>
        <w:t xml:space="preserve"> journal</w:t>
      </w:r>
      <w:r w:rsidR="00D43E10">
        <w:rPr>
          <w:rFonts w:ascii="Times New Roman" w:eastAsia="Times New Roman" w:hAnsi="Times New Roman" w:cs="Times New Roman"/>
          <w:sz w:val="24"/>
          <w:szCs w:val="24"/>
        </w:rPr>
        <w:t xml:space="preserve"> that year</w:t>
      </w:r>
      <w:r>
        <w:rPr>
          <w:rFonts w:ascii="Times New Roman" w:eastAsia="Times New Roman" w:hAnsi="Times New Roman" w:cs="Times New Roman"/>
          <w:sz w:val="24"/>
          <w:szCs w:val="24"/>
        </w:rPr>
        <w:t xml:space="preserve">.  </w:t>
      </w:r>
      <w:r w:rsidR="00D43E10">
        <w:rPr>
          <w:rFonts w:ascii="Times New Roman" w:eastAsia="Times New Roman" w:hAnsi="Times New Roman" w:cs="Times New Roman"/>
          <w:sz w:val="24"/>
          <w:szCs w:val="24"/>
        </w:rPr>
        <w:t xml:space="preserve">ONS </w:t>
      </w:r>
      <w:r>
        <w:rPr>
          <w:rFonts w:ascii="Times New Roman" w:eastAsia="Times New Roman" w:hAnsi="Times New Roman" w:cs="Times New Roman"/>
          <w:sz w:val="24"/>
          <w:szCs w:val="24"/>
        </w:rPr>
        <w:t>emphasised the need “to understand more fully the requirements for measures beyond GDP” (</w:t>
      </w:r>
      <w:proofErr w:type="spellStart"/>
      <w:r>
        <w:rPr>
          <w:rFonts w:ascii="Times New Roman" w:eastAsia="Times New Roman" w:hAnsi="Times New Roman" w:cs="Times New Roman"/>
          <w:sz w:val="24"/>
          <w:szCs w:val="24"/>
        </w:rPr>
        <w:t>Allin</w:t>
      </w:r>
      <w:proofErr w:type="spellEnd"/>
      <w:r>
        <w:rPr>
          <w:rFonts w:ascii="Times New Roman" w:eastAsia="Times New Roman" w:hAnsi="Times New Roman" w:cs="Times New Roman"/>
          <w:sz w:val="24"/>
          <w:szCs w:val="24"/>
        </w:rPr>
        <w:t xml:space="preserve">, 2007, p46), hinting that much of the discussion about ‘beyond GDP’ had been aspirational and with little detail of </w:t>
      </w:r>
      <w:r w:rsidR="00D43E10">
        <w:rPr>
          <w:rFonts w:ascii="Times New Roman" w:eastAsia="Times New Roman" w:hAnsi="Times New Roman" w:cs="Times New Roman"/>
          <w:sz w:val="24"/>
          <w:szCs w:val="24"/>
        </w:rPr>
        <w:t xml:space="preserve">how new measures would be used, and </w:t>
      </w:r>
      <w:r>
        <w:rPr>
          <w:rFonts w:ascii="Times New Roman" w:eastAsia="Times New Roman" w:hAnsi="Times New Roman" w:cs="Times New Roman"/>
          <w:sz w:val="24"/>
          <w:szCs w:val="24"/>
        </w:rPr>
        <w:t>what would be done differently</w:t>
      </w:r>
      <w:r w:rsidR="00D43E10">
        <w:rPr>
          <w:rFonts w:ascii="Times New Roman" w:eastAsia="Times New Roman" w:hAnsi="Times New Roman" w:cs="Times New Roman"/>
          <w:sz w:val="24"/>
          <w:szCs w:val="24"/>
        </w:rPr>
        <w:t>.</w:t>
      </w:r>
    </w:p>
    <w:p w:rsidR="009F26CC" w:rsidRDefault="007B6421" w:rsidP="00AA3189">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AA3189" w:rsidRPr="00473B15">
        <w:rPr>
          <w:rFonts w:ascii="Times New Roman" w:eastAsia="Times New Roman" w:hAnsi="Times New Roman" w:cs="Times New Roman"/>
          <w:sz w:val="24"/>
          <w:szCs w:val="24"/>
        </w:rPr>
        <w:t xml:space="preserve"> </w:t>
      </w:r>
      <w:r w:rsidR="003A63D8">
        <w:rPr>
          <w:rFonts w:ascii="Times New Roman" w:eastAsia="Times New Roman" w:hAnsi="Times New Roman" w:cs="Times New Roman"/>
          <w:sz w:val="24"/>
          <w:szCs w:val="24"/>
        </w:rPr>
        <w:t xml:space="preserve">National </w:t>
      </w:r>
      <w:r w:rsidR="00A907DD">
        <w:rPr>
          <w:rFonts w:ascii="Times New Roman" w:eastAsia="Times New Roman" w:hAnsi="Times New Roman" w:cs="Times New Roman"/>
          <w:sz w:val="24"/>
          <w:szCs w:val="24"/>
        </w:rPr>
        <w:t>statistical</w:t>
      </w:r>
      <w:r w:rsidR="003A63D8">
        <w:rPr>
          <w:rFonts w:ascii="Times New Roman" w:eastAsia="Times New Roman" w:hAnsi="Times New Roman" w:cs="Times New Roman"/>
          <w:sz w:val="24"/>
          <w:szCs w:val="24"/>
        </w:rPr>
        <w:t xml:space="preserve"> offices, like all publicly funded bodies, are under resource constraints.  They may need to reduce or discontinue statistics for which, after consultation, there is no longer a perceived need</w:t>
      </w:r>
      <w:r w:rsidR="00016937">
        <w:rPr>
          <w:rFonts w:ascii="Times New Roman" w:eastAsia="Times New Roman" w:hAnsi="Times New Roman" w:cs="Times New Roman"/>
          <w:sz w:val="24"/>
          <w:szCs w:val="24"/>
        </w:rPr>
        <w:t xml:space="preserve"> that the statistical office should meet.  However, such decisions are taken rarely and the maintenance of continuous time-series of data is a </w:t>
      </w:r>
      <w:r w:rsidR="00A907DD">
        <w:rPr>
          <w:rFonts w:ascii="Times New Roman" w:eastAsia="Times New Roman" w:hAnsi="Times New Roman" w:cs="Times New Roman"/>
          <w:sz w:val="24"/>
          <w:szCs w:val="24"/>
        </w:rPr>
        <w:t>strong</w:t>
      </w:r>
      <w:r w:rsidR="00016937">
        <w:rPr>
          <w:rFonts w:ascii="Times New Roman" w:eastAsia="Times New Roman" w:hAnsi="Times New Roman" w:cs="Times New Roman"/>
          <w:sz w:val="24"/>
          <w:szCs w:val="24"/>
        </w:rPr>
        <w:t xml:space="preserve"> ethos in national statistical offices.  </w:t>
      </w:r>
      <w:r w:rsidR="00AA3189" w:rsidRPr="00473B15">
        <w:rPr>
          <w:rFonts w:ascii="Times New Roman" w:eastAsia="Times New Roman" w:hAnsi="Times New Roman" w:cs="Times New Roman"/>
          <w:sz w:val="24"/>
          <w:szCs w:val="24"/>
        </w:rPr>
        <w:t xml:space="preserve">It was </w:t>
      </w:r>
      <w:r w:rsidR="00016937">
        <w:rPr>
          <w:rFonts w:ascii="Times New Roman" w:eastAsia="Times New Roman" w:hAnsi="Times New Roman" w:cs="Times New Roman"/>
          <w:sz w:val="24"/>
          <w:szCs w:val="24"/>
        </w:rPr>
        <w:t>a</w:t>
      </w:r>
      <w:r w:rsidR="00AA3189" w:rsidRPr="00473B15">
        <w:rPr>
          <w:rFonts w:ascii="Times New Roman" w:eastAsia="Times New Roman" w:hAnsi="Times New Roman" w:cs="Times New Roman"/>
          <w:sz w:val="24"/>
          <w:szCs w:val="24"/>
        </w:rPr>
        <w:t xml:space="preserve">pparent that </w:t>
      </w:r>
      <w:r w:rsidR="009F26CC">
        <w:rPr>
          <w:rFonts w:ascii="Times New Roman" w:eastAsia="Times New Roman" w:hAnsi="Times New Roman" w:cs="Times New Roman"/>
          <w:sz w:val="24"/>
          <w:szCs w:val="24"/>
        </w:rPr>
        <w:t xml:space="preserve">exploring societal wellbeing </w:t>
      </w:r>
      <w:r w:rsidR="00AA3189" w:rsidRPr="00473B15">
        <w:rPr>
          <w:rFonts w:ascii="Times New Roman" w:eastAsia="Times New Roman" w:hAnsi="Times New Roman" w:cs="Times New Roman"/>
          <w:sz w:val="24"/>
          <w:szCs w:val="24"/>
        </w:rPr>
        <w:t xml:space="preserve">should be without any reduction in ONS’s commitment to publishing full and timely national accounts </w:t>
      </w:r>
      <w:r w:rsidR="00EB38F5">
        <w:rPr>
          <w:rFonts w:ascii="Times New Roman" w:eastAsia="Times New Roman" w:hAnsi="Times New Roman" w:cs="Times New Roman"/>
          <w:sz w:val="24"/>
          <w:szCs w:val="24"/>
        </w:rPr>
        <w:t>(</w:t>
      </w:r>
      <w:proofErr w:type="spellStart"/>
      <w:r w:rsidR="009F26CC">
        <w:rPr>
          <w:rFonts w:ascii="Times New Roman" w:eastAsia="Times New Roman" w:hAnsi="Times New Roman" w:cs="Times New Roman"/>
          <w:sz w:val="24"/>
          <w:szCs w:val="24"/>
        </w:rPr>
        <w:t>ie</w:t>
      </w:r>
      <w:proofErr w:type="spellEnd"/>
      <w:r w:rsidR="009F26CC">
        <w:rPr>
          <w:rFonts w:ascii="Times New Roman" w:eastAsia="Times New Roman" w:hAnsi="Times New Roman" w:cs="Times New Roman"/>
          <w:sz w:val="24"/>
          <w:szCs w:val="24"/>
        </w:rPr>
        <w:t xml:space="preserve"> the work was about ‘</w:t>
      </w:r>
      <w:r w:rsidR="00EB38F5">
        <w:rPr>
          <w:rFonts w:ascii="Times New Roman" w:eastAsia="Times New Roman" w:hAnsi="Times New Roman" w:cs="Times New Roman"/>
          <w:sz w:val="24"/>
          <w:szCs w:val="24"/>
        </w:rPr>
        <w:t>GDP and beyond</w:t>
      </w:r>
      <w:r w:rsidR="009F26CC">
        <w:rPr>
          <w:rFonts w:ascii="Times New Roman" w:eastAsia="Times New Roman" w:hAnsi="Times New Roman" w:cs="Times New Roman"/>
          <w:sz w:val="24"/>
          <w:szCs w:val="24"/>
        </w:rPr>
        <w:t xml:space="preserve">’, in case ‘beyond GDP’ be </w:t>
      </w:r>
      <w:r w:rsidR="008B6653">
        <w:rPr>
          <w:rFonts w:ascii="Times New Roman" w:eastAsia="Times New Roman" w:hAnsi="Times New Roman" w:cs="Times New Roman"/>
          <w:sz w:val="24"/>
          <w:szCs w:val="24"/>
        </w:rPr>
        <w:t xml:space="preserve">wrongly </w:t>
      </w:r>
      <w:r w:rsidR="009F26CC">
        <w:rPr>
          <w:rFonts w:ascii="Times New Roman" w:eastAsia="Times New Roman" w:hAnsi="Times New Roman" w:cs="Times New Roman"/>
          <w:sz w:val="24"/>
          <w:szCs w:val="24"/>
        </w:rPr>
        <w:t>interpreted as abandoning GDP</w:t>
      </w:r>
      <w:r w:rsidR="00EB38F5">
        <w:rPr>
          <w:rFonts w:ascii="Times New Roman" w:eastAsia="Times New Roman" w:hAnsi="Times New Roman" w:cs="Times New Roman"/>
          <w:sz w:val="24"/>
          <w:szCs w:val="24"/>
        </w:rPr>
        <w:t>)</w:t>
      </w:r>
      <w:r w:rsidR="009F26CC">
        <w:rPr>
          <w:rFonts w:ascii="Times New Roman" w:eastAsia="Times New Roman" w:hAnsi="Times New Roman" w:cs="Times New Roman"/>
          <w:sz w:val="24"/>
          <w:szCs w:val="24"/>
        </w:rPr>
        <w:t xml:space="preserve">.  Indeed there was a need </w:t>
      </w:r>
      <w:r w:rsidR="00AA3189" w:rsidRPr="00473B15">
        <w:rPr>
          <w:rFonts w:ascii="Times New Roman" w:eastAsia="Times New Roman" w:hAnsi="Times New Roman" w:cs="Times New Roman"/>
          <w:sz w:val="24"/>
          <w:szCs w:val="24"/>
        </w:rPr>
        <w:t xml:space="preserve">to </w:t>
      </w:r>
      <w:r w:rsidR="009F26CC">
        <w:rPr>
          <w:rFonts w:ascii="Times New Roman" w:eastAsia="Times New Roman" w:hAnsi="Times New Roman" w:cs="Times New Roman"/>
          <w:sz w:val="24"/>
          <w:szCs w:val="24"/>
        </w:rPr>
        <w:t xml:space="preserve">further </w:t>
      </w:r>
      <w:r w:rsidR="00AA3189" w:rsidRPr="00473B15">
        <w:rPr>
          <w:rFonts w:ascii="Times New Roman" w:eastAsia="Times New Roman" w:hAnsi="Times New Roman" w:cs="Times New Roman"/>
          <w:sz w:val="24"/>
          <w:szCs w:val="24"/>
        </w:rPr>
        <w:t>develop th</w:t>
      </w:r>
      <w:r w:rsidR="009F26CC">
        <w:rPr>
          <w:rFonts w:ascii="Times New Roman" w:eastAsia="Times New Roman" w:hAnsi="Times New Roman" w:cs="Times New Roman"/>
          <w:sz w:val="24"/>
          <w:szCs w:val="24"/>
        </w:rPr>
        <w:t xml:space="preserve">e national accounts </w:t>
      </w:r>
      <w:r w:rsidR="00AA3189" w:rsidRPr="00473B15">
        <w:rPr>
          <w:rFonts w:ascii="Times New Roman" w:eastAsia="Times New Roman" w:hAnsi="Times New Roman" w:cs="Times New Roman"/>
          <w:sz w:val="24"/>
          <w:szCs w:val="24"/>
        </w:rPr>
        <w:t>in line with international developments and evolving user requirements, for example on the treatment of the output of public services.</w:t>
      </w:r>
      <w:r w:rsidR="009F26CC">
        <w:rPr>
          <w:rFonts w:ascii="Times New Roman" w:eastAsia="Times New Roman" w:hAnsi="Times New Roman" w:cs="Times New Roman"/>
          <w:sz w:val="24"/>
          <w:szCs w:val="24"/>
        </w:rPr>
        <w:t xml:space="preserve">  The CMEPSP also had this in mind, for their recommendations were to include a number grouped as</w:t>
      </w:r>
      <w:r w:rsidR="00B87BB2">
        <w:rPr>
          <w:rFonts w:ascii="Times New Roman" w:eastAsia="Times New Roman" w:hAnsi="Times New Roman" w:cs="Times New Roman"/>
          <w:sz w:val="24"/>
          <w:szCs w:val="24"/>
        </w:rPr>
        <w:t xml:space="preserve"> tackling</w:t>
      </w:r>
      <w:r w:rsidR="009F26CC">
        <w:rPr>
          <w:rFonts w:ascii="Times New Roman" w:eastAsia="Times New Roman" w:hAnsi="Times New Roman" w:cs="Times New Roman"/>
          <w:sz w:val="24"/>
          <w:szCs w:val="24"/>
        </w:rPr>
        <w:t xml:space="preserve"> ‘</w:t>
      </w:r>
      <w:r w:rsidR="00C5384F">
        <w:rPr>
          <w:rFonts w:ascii="Times New Roman" w:eastAsia="Times New Roman" w:hAnsi="Times New Roman" w:cs="Times New Roman"/>
          <w:sz w:val="24"/>
          <w:szCs w:val="24"/>
        </w:rPr>
        <w:t>classical GDP</w:t>
      </w:r>
      <w:r w:rsidR="009F26CC">
        <w:rPr>
          <w:rFonts w:ascii="Times New Roman" w:eastAsia="Times New Roman" w:hAnsi="Times New Roman" w:cs="Times New Roman"/>
          <w:sz w:val="24"/>
          <w:szCs w:val="24"/>
        </w:rPr>
        <w:t xml:space="preserve"> issues’.</w:t>
      </w:r>
    </w:p>
    <w:p w:rsidR="00AA3189" w:rsidRPr="00473B15" w:rsidRDefault="009F26CC" w:rsidP="00AA3189">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By 2007 t</w:t>
      </w:r>
      <w:r w:rsidR="00AA3189" w:rsidRPr="00473B15">
        <w:rPr>
          <w:rFonts w:ascii="Times New Roman" w:eastAsia="Times New Roman" w:hAnsi="Times New Roman" w:cs="Times New Roman"/>
          <w:sz w:val="24"/>
          <w:szCs w:val="24"/>
        </w:rPr>
        <w:t xml:space="preserve">he UK already had a </w:t>
      </w:r>
      <w:proofErr w:type="spellStart"/>
      <w:r w:rsidR="00AA3189" w:rsidRPr="00473B15">
        <w:rPr>
          <w:rFonts w:ascii="Times New Roman" w:eastAsia="Times New Roman" w:hAnsi="Times New Roman" w:cs="Times New Roman"/>
          <w:sz w:val="24"/>
          <w:szCs w:val="24"/>
        </w:rPr>
        <w:t>well developed</w:t>
      </w:r>
      <w:proofErr w:type="spellEnd"/>
      <w:r w:rsidR="00AA3189" w:rsidRPr="00473B15">
        <w:rPr>
          <w:rFonts w:ascii="Times New Roman" w:eastAsia="Times New Roman" w:hAnsi="Times New Roman" w:cs="Times New Roman"/>
          <w:sz w:val="24"/>
          <w:szCs w:val="24"/>
        </w:rPr>
        <w:t xml:space="preserve"> and regularly published set of sustainable development indicators (SDIs)</w:t>
      </w:r>
      <w:r w:rsidR="00B87BB2">
        <w:rPr>
          <w:rFonts w:ascii="Times New Roman" w:eastAsia="Times New Roman" w:hAnsi="Times New Roman" w:cs="Times New Roman"/>
          <w:sz w:val="24"/>
          <w:szCs w:val="24"/>
        </w:rPr>
        <w:t xml:space="preserve">, which might also be seen as entering the territory ‘beyond GDP’.  The SDIs are linked with government policy, though they have a wider use.  They </w:t>
      </w:r>
      <w:r w:rsidR="000B0D11">
        <w:rPr>
          <w:rFonts w:ascii="Times New Roman" w:eastAsia="Times New Roman" w:hAnsi="Times New Roman" w:cs="Times New Roman"/>
          <w:sz w:val="24"/>
          <w:szCs w:val="24"/>
        </w:rPr>
        <w:t xml:space="preserve">are </w:t>
      </w:r>
      <w:r w:rsidR="00AA3189" w:rsidRPr="00473B15">
        <w:rPr>
          <w:rFonts w:ascii="Times New Roman" w:eastAsia="Times New Roman" w:hAnsi="Times New Roman" w:cs="Times New Roman"/>
          <w:sz w:val="24"/>
          <w:szCs w:val="24"/>
        </w:rPr>
        <w:t>not the responsibility</w:t>
      </w:r>
      <w:r w:rsidR="000B0D11">
        <w:rPr>
          <w:rFonts w:ascii="Times New Roman" w:eastAsia="Times New Roman" w:hAnsi="Times New Roman" w:cs="Times New Roman"/>
          <w:sz w:val="24"/>
          <w:szCs w:val="24"/>
        </w:rPr>
        <w:t xml:space="preserve"> </w:t>
      </w:r>
      <w:r w:rsidR="00AA3189" w:rsidRPr="00473B15">
        <w:rPr>
          <w:rFonts w:ascii="Times New Roman" w:eastAsia="Times New Roman" w:hAnsi="Times New Roman" w:cs="Times New Roman"/>
          <w:sz w:val="24"/>
          <w:szCs w:val="24"/>
        </w:rPr>
        <w:t xml:space="preserve">of ONS, though </w:t>
      </w:r>
      <w:r w:rsidR="00E061E7">
        <w:rPr>
          <w:rFonts w:ascii="Times New Roman" w:eastAsia="Times New Roman" w:hAnsi="Times New Roman" w:cs="Times New Roman"/>
          <w:sz w:val="24"/>
          <w:szCs w:val="24"/>
        </w:rPr>
        <w:t xml:space="preserve">some SDIs </w:t>
      </w:r>
      <w:r w:rsidR="00D43E10">
        <w:rPr>
          <w:rFonts w:ascii="Times New Roman" w:eastAsia="Times New Roman" w:hAnsi="Times New Roman" w:cs="Times New Roman"/>
          <w:sz w:val="24"/>
          <w:szCs w:val="24"/>
        </w:rPr>
        <w:t>a</w:t>
      </w:r>
      <w:r w:rsidR="00E061E7">
        <w:rPr>
          <w:rFonts w:ascii="Times New Roman" w:eastAsia="Times New Roman" w:hAnsi="Times New Roman" w:cs="Times New Roman"/>
          <w:sz w:val="24"/>
          <w:szCs w:val="24"/>
        </w:rPr>
        <w:t xml:space="preserve">re based on </w:t>
      </w:r>
      <w:r w:rsidR="00AA3189" w:rsidRPr="00473B15">
        <w:rPr>
          <w:rFonts w:ascii="Times New Roman" w:eastAsia="Times New Roman" w:hAnsi="Times New Roman" w:cs="Times New Roman"/>
          <w:sz w:val="24"/>
          <w:szCs w:val="24"/>
        </w:rPr>
        <w:t xml:space="preserve">ONS </w:t>
      </w:r>
      <w:r w:rsidR="00E061E7">
        <w:rPr>
          <w:rFonts w:ascii="Times New Roman" w:eastAsia="Times New Roman" w:hAnsi="Times New Roman" w:cs="Times New Roman"/>
          <w:sz w:val="24"/>
          <w:szCs w:val="24"/>
        </w:rPr>
        <w:t>data</w:t>
      </w:r>
      <w:r w:rsidR="00AA3189" w:rsidRPr="00473B15">
        <w:rPr>
          <w:rFonts w:ascii="Times New Roman" w:eastAsia="Times New Roman" w:hAnsi="Times New Roman" w:cs="Times New Roman"/>
          <w:sz w:val="24"/>
          <w:szCs w:val="24"/>
        </w:rPr>
        <w:t>.  This raise</w:t>
      </w:r>
      <w:r w:rsidR="00D43E10">
        <w:rPr>
          <w:rFonts w:ascii="Times New Roman" w:eastAsia="Times New Roman" w:hAnsi="Times New Roman" w:cs="Times New Roman"/>
          <w:sz w:val="24"/>
          <w:szCs w:val="24"/>
        </w:rPr>
        <w:t>d</w:t>
      </w:r>
      <w:r w:rsidR="00AA3189" w:rsidRPr="00473B15">
        <w:rPr>
          <w:rFonts w:ascii="Times New Roman" w:eastAsia="Times New Roman" w:hAnsi="Times New Roman" w:cs="Times New Roman"/>
          <w:sz w:val="24"/>
          <w:szCs w:val="24"/>
        </w:rPr>
        <w:t xml:space="preserve"> the </w:t>
      </w:r>
      <w:r w:rsidR="00B87BB2">
        <w:rPr>
          <w:rFonts w:ascii="Times New Roman" w:eastAsia="Times New Roman" w:hAnsi="Times New Roman" w:cs="Times New Roman"/>
          <w:sz w:val="24"/>
          <w:szCs w:val="24"/>
        </w:rPr>
        <w:t xml:space="preserve">question </w:t>
      </w:r>
      <w:r w:rsidR="00AA3189" w:rsidRPr="00473B15">
        <w:rPr>
          <w:rFonts w:ascii="Times New Roman" w:eastAsia="Times New Roman" w:hAnsi="Times New Roman" w:cs="Times New Roman"/>
          <w:sz w:val="24"/>
          <w:szCs w:val="24"/>
        </w:rPr>
        <w:t>of the fit between measures</w:t>
      </w:r>
      <w:r w:rsidR="00E061E7">
        <w:rPr>
          <w:rFonts w:ascii="Times New Roman" w:eastAsia="Times New Roman" w:hAnsi="Times New Roman" w:cs="Times New Roman"/>
          <w:sz w:val="24"/>
          <w:szCs w:val="24"/>
        </w:rPr>
        <w:t xml:space="preserve"> of national wellbeing and SDIs, </w:t>
      </w:r>
      <w:r w:rsidR="00D43E10">
        <w:rPr>
          <w:rFonts w:ascii="Times New Roman" w:eastAsia="Times New Roman" w:hAnsi="Times New Roman" w:cs="Times New Roman"/>
          <w:sz w:val="24"/>
          <w:szCs w:val="24"/>
        </w:rPr>
        <w:t xml:space="preserve">because the ONS’s concept of national wellbeing includes sustainability as well as current wellbeing.  This </w:t>
      </w:r>
      <w:r w:rsidR="00E061E7">
        <w:rPr>
          <w:rFonts w:ascii="Times New Roman" w:eastAsia="Times New Roman" w:hAnsi="Times New Roman" w:cs="Times New Roman"/>
          <w:sz w:val="24"/>
          <w:szCs w:val="24"/>
        </w:rPr>
        <w:t xml:space="preserve">does not seem to have </w:t>
      </w:r>
      <w:r w:rsidR="00C55596">
        <w:rPr>
          <w:rFonts w:ascii="Times New Roman" w:eastAsia="Times New Roman" w:hAnsi="Times New Roman" w:cs="Times New Roman"/>
          <w:sz w:val="24"/>
          <w:szCs w:val="24"/>
        </w:rPr>
        <w:t xml:space="preserve">been </w:t>
      </w:r>
      <w:r w:rsidR="000B0D11">
        <w:rPr>
          <w:rFonts w:ascii="Times New Roman" w:eastAsia="Times New Roman" w:hAnsi="Times New Roman" w:cs="Times New Roman"/>
          <w:sz w:val="24"/>
          <w:szCs w:val="24"/>
        </w:rPr>
        <w:t xml:space="preserve">fully </w:t>
      </w:r>
      <w:r w:rsidR="00C55596">
        <w:rPr>
          <w:rFonts w:ascii="Times New Roman" w:eastAsia="Times New Roman" w:hAnsi="Times New Roman" w:cs="Times New Roman"/>
          <w:sz w:val="24"/>
          <w:szCs w:val="24"/>
        </w:rPr>
        <w:t>re</w:t>
      </w:r>
      <w:r w:rsidR="00E061E7">
        <w:rPr>
          <w:rFonts w:ascii="Times New Roman" w:eastAsia="Times New Roman" w:hAnsi="Times New Roman" w:cs="Times New Roman"/>
          <w:sz w:val="24"/>
          <w:szCs w:val="24"/>
        </w:rPr>
        <w:t>solved</w:t>
      </w:r>
      <w:r w:rsidR="00C55596">
        <w:rPr>
          <w:rFonts w:ascii="Times New Roman" w:eastAsia="Times New Roman" w:hAnsi="Times New Roman" w:cs="Times New Roman"/>
          <w:sz w:val="24"/>
          <w:szCs w:val="24"/>
        </w:rPr>
        <w:t>.  A revised set of SDIs, for England only, was published in 2013.  Where indicators are also to be found in the ONS MNW set, or in other summary indicator sets, they are meant to “align” (Defra, 2013, p6) and the current ‘traffic light’ assessment of progress for each indicator “</w:t>
      </w:r>
      <w:r w:rsidR="00C55596" w:rsidRPr="00C55596">
        <w:rPr>
          <w:rFonts w:ascii="Times New Roman" w:eastAsia="Times New Roman" w:hAnsi="Times New Roman" w:cs="Times New Roman"/>
          <w:sz w:val="24"/>
          <w:szCs w:val="24"/>
        </w:rPr>
        <w:t>may be amended depending on the outcome of the Office for National Statistics</w:t>
      </w:r>
      <w:r w:rsidR="00C55596">
        <w:rPr>
          <w:rFonts w:ascii="Times New Roman" w:eastAsia="Times New Roman" w:hAnsi="Times New Roman" w:cs="Times New Roman"/>
          <w:sz w:val="24"/>
          <w:szCs w:val="24"/>
        </w:rPr>
        <w:t xml:space="preserve">’ </w:t>
      </w:r>
      <w:r w:rsidR="00C55596" w:rsidRPr="00C55596">
        <w:rPr>
          <w:rFonts w:ascii="Times New Roman" w:eastAsia="Times New Roman" w:hAnsi="Times New Roman" w:cs="Times New Roman"/>
          <w:sz w:val="24"/>
          <w:szCs w:val="24"/>
        </w:rPr>
        <w:t>investigation into measuring change for the Nationa</w:t>
      </w:r>
      <w:r w:rsidR="00C55596">
        <w:rPr>
          <w:rFonts w:ascii="Times New Roman" w:eastAsia="Times New Roman" w:hAnsi="Times New Roman" w:cs="Times New Roman"/>
          <w:sz w:val="24"/>
          <w:szCs w:val="24"/>
        </w:rPr>
        <w:t>l Well-being measures” (ibid, p8).</w:t>
      </w:r>
    </w:p>
    <w:p w:rsidR="00483AE2" w:rsidRPr="00483AE2" w:rsidRDefault="008B6653" w:rsidP="00483AE2">
      <w:pPr>
        <w:tabs>
          <w:tab w:val="left" w:pos="675"/>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t>As part of the Government Statistical Service, ONS considers g</w:t>
      </w:r>
      <w:r w:rsidR="00E061E7" w:rsidRPr="00473B15">
        <w:rPr>
          <w:rFonts w:ascii="Times New Roman" w:hAnsi="Times New Roman" w:cs="Times New Roman"/>
          <w:sz w:val="24"/>
          <w:szCs w:val="24"/>
        </w:rPr>
        <w:t xml:space="preserve">overnment </w:t>
      </w:r>
      <w:r>
        <w:rPr>
          <w:rFonts w:ascii="Times New Roman" w:hAnsi="Times New Roman" w:cs="Times New Roman"/>
          <w:sz w:val="24"/>
          <w:szCs w:val="24"/>
        </w:rPr>
        <w:t>as well as public r</w:t>
      </w:r>
      <w:r w:rsidR="00E061E7" w:rsidRPr="00473B15">
        <w:rPr>
          <w:rFonts w:ascii="Times New Roman" w:hAnsi="Times New Roman" w:cs="Times New Roman"/>
          <w:sz w:val="24"/>
          <w:szCs w:val="24"/>
        </w:rPr>
        <w:t>equirements</w:t>
      </w:r>
      <w:r>
        <w:rPr>
          <w:rFonts w:ascii="Times New Roman" w:hAnsi="Times New Roman" w:cs="Times New Roman"/>
          <w:sz w:val="24"/>
          <w:szCs w:val="24"/>
        </w:rPr>
        <w:t xml:space="preserve">.  With a general election due in </w:t>
      </w:r>
      <w:r w:rsidR="00483AE2">
        <w:rPr>
          <w:rFonts w:ascii="Times New Roman" w:hAnsi="Times New Roman" w:cs="Times New Roman"/>
          <w:sz w:val="24"/>
          <w:szCs w:val="24"/>
        </w:rPr>
        <w:t xml:space="preserve">2010, ONS also looked at what all the political parties were saying about wellbeing because, in </w:t>
      </w:r>
      <w:r w:rsidR="00E061E7">
        <w:rPr>
          <w:rFonts w:ascii="Times New Roman" w:hAnsi="Times New Roman" w:cs="Times New Roman"/>
          <w:sz w:val="24"/>
          <w:szCs w:val="24"/>
        </w:rPr>
        <w:t>varying degrees</w:t>
      </w:r>
      <w:r w:rsidR="00483AE2">
        <w:rPr>
          <w:rFonts w:ascii="Times New Roman" w:hAnsi="Times New Roman" w:cs="Times New Roman"/>
          <w:sz w:val="24"/>
          <w:szCs w:val="24"/>
        </w:rPr>
        <w:t xml:space="preserve">, all of them had recognised that quality of life is a purpose of government.  In </w:t>
      </w:r>
      <w:r w:rsidR="00483AE2" w:rsidRPr="00483AE2">
        <w:rPr>
          <w:rFonts w:ascii="Times New Roman" w:hAnsi="Times New Roman" w:cs="Times New Roman"/>
          <w:sz w:val="24"/>
          <w:szCs w:val="24"/>
        </w:rPr>
        <w:t>2007</w:t>
      </w:r>
      <w:r w:rsidR="00483AE2">
        <w:rPr>
          <w:rFonts w:ascii="Times New Roman" w:hAnsi="Times New Roman" w:cs="Times New Roman"/>
          <w:sz w:val="24"/>
          <w:szCs w:val="24"/>
        </w:rPr>
        <w:t xml:space="preserve"> the </w:t>
      </w:r>
      <w:r w:rsidR="00483AE2" w:rsidRPr="00483AE2">
        <w:rPr>
          <w:rFonts w:ascii="Times New Roman" w:hAnsi="Times New Roman" w:cs="Times New Roman"/>
          <w:sz w:val="24"/>
          <w:szCs w:val="24"/>
        </w:rPr>
        <w:t xml:space="preserve">Conservative Party Quality of Life Policy Group </w:t>
      </w:r>
      <w:r w:rsidR="00483AE2">
        <w:rPr>
          <w:rFonts w:ascii="Times New Roman" w:hAnsi="Times New Roman" w:cs="Times New Roman"/>
          <w:sz w:val="24"/>
          <w:szCs w:val="24"/>
        </w:rPr>
        <w:t xml:space="preserve">had </w:t>
      </w:r>
      <w:r w:rsidR="00483AE2" w:rsidRPr="00483AE2">
        <w:rPr>
          <w:rFonts w:ascii="Times New Roman" w:hAnsi="Times New Roman" w:cs="Times New Roman"/>
          <w:sz w:val="24"/>
          <w:szCs w:val="24"/>
        </w:rPr>
        <w:t>recommend</w:t>
      </w:r>
      <w:r w:rsidR="00483AE2">
        <w:rPr>
          <w:rFonts w:ascii="Times New Roman" w:hAnsi="Times New Roman" w:cs="Times New Roman"/>
          <w:sz w:val="24"/>
          <w:szCs w:val="24"/>
        </w:rPr>
        <w:t>ed that t</w:t>
      </w:r>
      <w:r w:rsidR="00483AE2" w:rsidRPr="00483AE2">
        <w:rPr>
          <w:rFonts w:ascii="Times New Roman" w:hAnsi="Times New Roman" w:cs="Times New Roman"/>
          <w:sz w:val="24"/>
          <w:szCs w:val="24"/>
        </w:rPr>
        <w:t xml:space="preserve">he UK </w:t>
      </w:r>
      <w:r w:rsidR="00483AE2">
        <w:rPr>
          <w:rFonts w:ascii="Times New Roman" w:hAnsi="Times New Roman" w:cs="Times New Roman"/>
          <w:sz w:val="24"/>
          <w:szCs w:val="24"/>
        </w:rPr>
        <w:t xml:space="preserve">should </w:t>
      </w:r>
      <w:r w:rsidR="00483AE2" w:rsidRPr="00483AE2">
        <w:rPr>
          <w:rFonts w:ascii="Times New Roman" w:hAnsi="Times New Roman" w:cs="Times New Roman"/>
          <w:sz w:val="24"/>
          <w:szCs w:val="24"/>
        </w:rPr>
        <w:t>agree on a more reliable indicator of progress than GDP</w:t>
      </w:r>
      <w:r w:rsidR="00483AE2">
        <w:rPr>
          <w:rFonts w:ascii="Times New Roman" w:hAnsi="Times New Roman" w:cs="Times New Roman"/>
          <w:sz w:val="24"/>
          <w:szCs w:val="24"/>
        </w:rPr>
        <w:t xml:space="preserve"> </w:t>
      </w:r>
      <w:r w:rsidR="00483AE2" w:rsidRPr="00483AE2">
        <w:rPr>
          <w:rFonts w:ascii="Times New Roman" w:hAnsi="Times New Roman" w:cs="Times New Roman"/>
          <w:sz w:val="24"/>
          <w:szCs w:val="24"/>
        </w:rPr>
        <w:t>and use it as the basis for polic</w:t>
      </w:r>
      <w:r w:rsidR="00483AE2">
        <w:rPr>
          <w:rFonts w:ascii="Times New Roman" w:hAnsi="Times New Roman" w:cs="Times New Roman"/>
          <w:sz w:val="24"/>
          <w:szCs w:val="24"/>
        </w:rPr>
        <w:t xml:space="preserve">y-making.  Michael </w:t>
      </w:r>
      <w:r w:rsidR="00483AE2" w:rsidRPr="00483AE2">
        <w:rPr>
          <w:rFonts w:ascii="Times New Roman" w:hAnsi="Times New Roman" w:cs="Times New Roman"/>
          <w:sz w:val="24"/>
          <w:szCs w:val="24"/>
        </w:rPr>
        <w:t>Marmot</w:t>
      </w:r>
      <w:r w:rsidR="00483AE2">
        <w:rPr>
          <w:rFonts w:ascii="Times New Roman" w:hAnsi="Times New Roman" w:cs="Times New Roman"/>
          <w:sz w:val="24"/>
          <w:szCs w:val="24"/>
        </w:rPr>
        <w:t xml:space="preserve"> </w:t>
      </w:r>
      <w:r w:rsidR="00016937">
        <w:rPr>
          <w:rFonts w:ascii="Times New Roman" w:hAnsi="Times New Roman" w:cs="Times New Roman"/>
          <w:sz w:val="24"/>
          <w:szCs w:val="24"/>
        </w:rPr>
        <w:t xml:space="preserve">had been commissioned by Ministers to advise on </w:t>
      </w:r>
      <w:r w:rsidR="00483AE2" w:rsidRPr="00483AE2">
        <w:rPr>
          <w:rFonts w:ascii="Times New Roman" w:hAnsi="Times New Roman" w:cs="Times New Roman"/>
          <w:sz w:val="24"/>
          <w:szCs w:val="24"/>
        </w:rPr>
        <w:t>reducing health inequalities in England</w:t>
      </w:r>
      <w:r w:rsidR="00016937">
        <w:rPr>
          <w:rFonts w:ascii="Times New Roman" w:hAnsi="Times New Roman" w:cs="Times New Roman"/>
          <w:sz w:val="24"/>
          <w:szCs w:val="24"/>
        </w:rPr>
        <w:t xml:space="preserve"> and his 2010 report </w:t>
      </w:r>
      <w:r w:rsidR="00483AE2" w:rsidRPr="00483AE2">
        <w:rPr>
          <w:rFonts w:ascii="Times New Roman" w:hAnsi="Times New Roman" w:cs="Times New Roman"/>
          <w:sz w:val="24"/>
          <w:szCs w:val="24"/>
        </w:rPr>
        <w:t>includ</w:t>
      </w:r>
      <w:r w:rsidR="00016937">
        <w:rPr>
          <w:rFonts w:ascii="Times New Roman" w:hAnsi="Times New Roman" w:cs="Times New Roman"/>
          <w:sz w:val="24"/>
          <w:szCs w:val="24"/>
        </w:rPr>
        <w:t xml:space="preserve">ed </w:t>
      </w:r>
      <w:r w:rsidR="00483AE2">
        <w:rPr>
          <w:rFonts w:ascii="Times New Roman" w:hAnsi="Times New Roman" w:cs="Times New Roman"/>
          <w:sz w:val="24"/>
          <w:szCs w:val="24"/>
        </w:rPr>
        <w:t xml:space="preserve">a </w:t>
      </w:r>
      <w:r w:rsidR="00483AE2" w:rsidRPr="00483AE2">
        <w:rPr>
          <w:rFonts w:ascii="Times New Roman" w:hAnsi="Times New Roman" w:cs="Times New Roman"/>
          <w:sz w:val="24"/>
          <w:szCs w:val="24"/>
        </w:rPr>
        <w:t xml:space="preserve">key message that </w:t>
      </w:r>
      <w:r w:rsidR="008E70C6">
        <w:rPr>
          <w:rFonts w:ascii="Times New Roman" w:hAnsi="Times New Roman" w:cs="Times New Roman"/>
          <w:sz w:val="24"/>
          <w:szCs w:val="24"/>
        </w:rPr>
        <w:t>e</w:t>
      </w:r>
      <w:r w:rsidR="00483AE2" w:rsidRPr="00483AE2">
        <w:rPr>
          <w:rFonts w:ascii="Times New Roman" w:hAnsi="Times New Roman" w:cs="Times New Roman"/>
          <w:sz w:val="24"/>
          <w:szCs w:val="24"/>
        </w:rPr>
        <w:t>conomic growth is not the most important m</w:t>
      </w:r>
      <w:r w:rsidR="008E70C6">
        <w:rPr>
          <w:rFonts w:ascii="Times New Roman" w:hAnsi="Times New Roman" w:cs="Times New Roman"/>
          <w:sz w:val="24"/>
          <w:szCs w:val="24"/>
        </w:rPr>
        <w:t xml:space="preserve">easure of our country’s success (these and other examples from </w:t>
      </w:r>
      <w:proofErr w:type="spellStart"/>
      <w:r w:rsidR="008E70C6">
        <w:rPr>
          <w:rFonts w:ascii="Times New Roman" w:hAnsi="Times New Roman" w:cs="Times New Roman"/>
          <w:sz w:val="24"/>
          <w:szCs w:val="24"/>
        </w:rPr>
        <w:t>Allin</w:t>
      </w:r>
      <w:proofErr w:type="spellEnd"/>
      <w:r w:rsidR="008E70C6">
        <w:rPr>
          <w:rFonts w:ascii="Times New Roman" w:hAnsi="Times New Roman" w:cs="Times New Roman"/>
          <w:sz w:val="24"/>
          <w:szCs w:val="24"/>
        </w:rPr>
        <w:t xml:space="preserve"> and Hand, 2014</w:t>
      </w:r>
      <w:r w:rsidR="006654DA">
        <w:rPr>
          <w:rFonts w:ascii="Times New Roman" w:hAnsi="Times New Roman" w:cs="Times New Roman"/>
          <w:sz w:val="24"/>
          <w:szCs w:val="24"/>
        </w:rPr>
        <w:t xml:space="preserve"> forthcoming</w:t>
      </w:r>
      <w:r w:rsidR="008E70C6">
        <w:rPr>
          <w:rFonts w:ascii="Times New Roman" w:hAnsi="Times New Roman" w:cs="Times New Roman"/>
          <w:sz w:val="24"/>
          <w:szCs w:val="24"/>
        </w:rPr>
        <w:t xml:space="preserve">, </w:t>
      </w:r>
      <w:r w:rsidR="00B87BB2">
        <w:rPr>
          <w:rFonts w:ascii="Times New Roman" w:hAnsi="Times New Roman" w:cs="Times New Roman"/>
          <w:sz w:val="24"/>
          <w:szCs w:val="24"/>
        </w:rPr>
        <w:t>Chapter 7</w:t>
      </w:r>
      <w:r w:rsidR="008E70C6">
        <w:rPr>
          <w:rFonts w:ascii="Times New Roman" w:hAnsi="Times New Roman" w:cs="Times New Roman"/>
          <w:sz w:val="24"/>
          <w:szCs w:val="24"/>
        </w:rPr>
        <w:t xml:space="preserve">).  This was not a view universally held, though.  Johns and </w:t>
      </w:r>
      <w:proofErr w:type="spellStart"/>
      <w:r w:rsidR="008E70C6">
        <w:rPr>
          <w:rFonts w:ascii="Times New Roman" w:hAnsi="Times New Roman" w:cs="Times New Roman"/>
          <w:sz w:val="24"/>
          <w:szCs w:val="24"/>
        </w:rPr>
        <w:t>Ormerod</w:t>
      </w:r>
      <w:proofErr w:type="spellEnd"/>
      <w:r w:rsidR="008E70C6">
        <w:rPr>
          <w:rFonts w:ascii="Times New Roman" w:hAnsi="Times New Roman" w:cs="Times New Roman"/>
          <w:sz w:val="24"/>
          <w:szCs w:val="24"/>
        </w:rPr>
        <w:t xml:space="preserve"> for example, writing from the Institute of Economic Affairs, were not convinced of the role </w:t>
      </w:r>
      <w:r w:rsidR="008E70C6">
        <w:rPr>
          <w:rFonts w:ascii="Times New Roman" w:hAnsi="Times New Roman" w:cs="Times New Roman"/>
          <w:sz w:val="24"/>
          <w:szCs w:val="24"/>
        </w:rPr>
        <w:lastRenderedPageBreak/>
        <w:t xml:space="preserve">of ‘happiness’ in economics and public policy.  How a measure of ‘gross national happiness’ or wellbeing, supplementing GNP “would actually produce better decisions is, however, rarely spelt out in detail.  The use of even a sensitive happiness metric in public policy would be as vulnerable to anomalous and ethically questionable results and losses of information as any other </w:t>
      </w:r>
      <w:r w:rsidR="00A907DD">
        <w:rPr>
          <w:rFonts w:ascii="Times New Roman" w:hAnsi="Times New Roman" w:cs="Times New Roman"/>
          <w:sz w:val="24"/>
          <w:szCs w:val="24"/>
        </w:rPr>
        <w:t>numerical</w:t>
      </w:r>
      <w:r w:rsidR="008E70C6">
        <w:rPr>
          <w:rFonts w:ascii="Times New Roman" w:hAnsi="Times New Roman" w:cs="Times New Roman"/>
          <w:sz w:val="24"/>
          <w:szCs w:val="24"/>
        </w:rPr>
        <w:t xml:space="preserve"> metric subject to crude maximisation” (Johns and </w:t>
      </w:r>
      <w:proofErr w:type="spellStart"/>
      <w:r w:rsidR="008E70C6">
        <w:rPr>
          <w:rFonts w:ascii="Times New Roman" w:hAnsi="Times New Roman" w:cs="Times New Roman"/>
          <w:sz w:val="24"/>
          <w:szCs w:val="24"/>
        </w:rPr>
        <w:t>Ormerod</w:t>
      </w:r>
      <w:proofErr w:type="spellEnd"/>
      <w:r w:rsidR="008E70C6">
        <w:rPr>
          <w:rFonts w:ascii="Times New Roman" w:hAnsi="Times New Roman" w:cs="Times New Roman"/>
          <w:sz w:val="24"/>
          <w:szCs w:val="24"/>
        </w:rPr>
        <w:t xml:space="preserve">, </w:t>
      </w:r>
      <w:r w:rsidR="00C8706F">
        <w:rPr>
          <w:rFonts w:ascii="Times New Roman" w:hAnsi="Times New Roman" w:cs="Times New Roman"/>
          <w:sz w:val="24"/>
          <w:szCs w:val="24"/>
        </w:rPr>
        <w:t>2007, p14).</w:t>
      </w:r>
      <w:r w:rsidR="00F12FB6">
        <w:rPr>
          <w:rFonts w:ascii="Times New Roman" w:hAnsi="Times New Roman" w:cs="Times New Roman"/>
          <w:sz w:val="24"/>
          <w:szCs w:val="24"/>
        </w:rPr>
        <w:t xml:space="preserve">  ONS considered all points of view and decided that there was a need to take forward the measurement of national wellbeing.</w:t>
      </w:r>
    </w:p>
    <w:p w:rsidR="00483AE2" w:rsidRDefault="006F6DFE" w:rsidP="00E061E7">
      <w:pPr>
        <w:tabs>
          <w:tab w:val="left" w:pos="675"/>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Things moved rapidly following the general election and the formation of the coalition government.  The Budget Statement of June 2010 recorded that “The Government is committed to developing broader indicators of wellbeing and sustainability, with work currently underway to review how the </w:t>
      </w:r>
      <w:proofErr w:type="spellStart"/>
      <w:r>
        <w:rPr>
          <w:rFonts w:ascii="Times New Roman" w:hAnsi="Times New Roman" w:cs="Times New Roman"/>
          <w:sz w:val="24"/>
          <w:szCs w:val="24"/>
        </w:rPr>
        <w:t>Stiglitz</w:t>
      </w:r>
      <w:proofErr w:type="spellEnd"/>
      <w:r>
        <w:rPr>
          <w:rFonts w:ascii="Times New Roman" w:hAnsi="Times New Roman" w:cs="Times New Roman"/>
          <w:sz w:val="24"/>
          <w:szCs w:val="24"/>
        </w:rPr>
        <w:t xml:space="preserve">, Sen and </w:t>
      </w:r>
      <w:proofErr w:type="spellStart"/>
      <w:r>
        <w:rPr>
          <w:rFonts w:ascii="Times New Roman" w:hAnsi="Times New Roman" w:cs="Times New Roman"/>
          <w:sz w:val="24"/>
          <w:szCs w:val="24"/>
        </w:rPr>
        <w:t>Fitoussi</w:t>
      </w:r>
      <w:proofErr w:type="spellEnd"/>
      <w:r>
        <w:rPr>
          <w:rFonts w:ascii="Times New Roman" w:hAnsi="Times New Roman" w:cs="Times New Roman"/>
          <w:sz w:val="24"/>
          <w:szCs w:val="24"/>
        </w:rPr>
        <w:t xml:space="preserve"> report should affect the sustainability and well-being indicators collected by Defra, and with the ONS and the Cabinet Office leading work on taking forward the report’s agenda across the UK” (HM Treasury, 2010, p10).</w:t>
      </w:r>
    </w:p>
    <w:p w:rsidR="003F24A0" w:rsidRPr="003F24A0" w:rsidRDefault="00016937" w:rsidP="003F24A0">
      <w:pPr>
        <w:tabs>
          <w:tab w:val="left" w:pos="675"/>
        </w:tabs>
        <w:spacing w:after="0" w:line="360" w:lineRule="auto"/>
        <w:rPr>
          <w:rFonts w:ascii="Times New Roman" w:hAnsi="Times New Roman" w:cs="Times New Roman"/>
          <w:sz w:val="24"/>
          <w:szCs w:val="24"/>
        </w:rPr>
      </w:pPr>
      <w:r>
        <w:rPr>
          <w:rFonts w:ascii="Times New Roman" w:hAnsi="Times New Roman" w:cs="Times New Roman"/>
          <w:sz w:val="24"/>
          <w:szCs w:val="24"/>
        </w:rPr>
        <w:tab/>
        <w:t>Having a statutory requirement for statistics puts them at the top of the priority listing in ONS</w:t>
      </w:r>
      <w:r w:rsidR="006654DA">
        <w:rPr>
          <w:rFonts w:ascii="Times New Roman" w:hAnsi="Times New Roman" w:cs="Times New Roman"/>
          <w:sz w:val="24"/>
          <w:szCs w:val="24"/>
        </w:rPr>
        <w:t xml:space="preserve"> </w:t>
      </w:r>
      <w:r>
        <w:rPr>
          <w:rFonts w:ascii="Times New Roman" w:hAnsi="Times New Roman" w:cs="Times New Roman"/>
          <w:sz w:val="24"/>
          <w:szCs w:val="24"/>
        </w:rPr>
        <w:t>planning and budgeting.  As yet there is no sign of UK or European legislation specifying measures of statistics on national wellbeing and progress.  However, the idea of looking more broadly than the economic case when (some</w:t>
      </w:r>
      <w:r w:rsidR="003F24A0">
        <w:rPr>
          <w:rStyle w:val="FootnoteReference"/>
          <w:rFonts w:ascii="Times New Roman" w:hAnsi="Times New Roman" w:cs="Times New Roman"/>
          <w:sz w:val="24"/>
          <w:szCs w:val="24"/>
        </w:rPr>
        <w:footnoteReference w:id="7"/>
      </w:r>
      <w:r>
        <w:rPr>
          <w:rFonts w:ascii="Times New Roman" w:hAnsi="Times New Roman" w:cs="Times New Roman"/>
          <w:sz w:val="24"/>
          <w:szCs w:val="24"/>
        </w:rPr>
        <w:t>) public sector organisations are procuring goods an</w:t>
      </w:r>
      <w:r w:rsidR="003F24A0">
        <w:rPr>
          <w:rFonts w:ascii="Times New Roman" w:hAnsi="Times New Roman" w:cs="Times New Roman"/>
          <w:sz w:val="24"/>
          <w:szCs w:val="24"/>
        </w:rPr>
        <w:t xml:space="preserve">d services is now captured in  </w:t>
      </w:r>
      <w:r w:rsidR="003F24A0" w:rsidRPr="003F24A0">
        <w:rPr>
          <w:rFonts w:ascii="Times New Roman" w:hAnsi="Times New Roman" w:cs="Times New Roman"/>
          <w:sz w:val="24"/>
          <w:szCs w:val="24"/>
        </w:rPr>
        <w:t>Public Servic</w:t>
      </w:r>
      <w:r w:rsidR="003F24A0">
        <w:rPr>
          <w:rFonts w:ascii="Times New Roman" w:hAnsi="Times New Roman" w:cs="Times New Roman"/>
          <w:sz w:val="24"/>
          <w:szCs w:val="24"/>
        </w:rPr>
        <w:t xml:space="preserve">es (Social Value) Act, which </w:t>
      </w:r>
      <w:r w:rsidR="003F24A0" w:rsidRPr="003F24A0">
        <w:rPr>
          <w:rFonts w:ascii="Times New Roman" w:hAnsi="Times New Roman" w:cs="Times New Roman"/>
          <w:sz w:val="24"/>
          <w:szCs w:val="24"/>
        </w:rPr>
        <w:t>require</w:t>
      </w:r>
      <w:r w:rsidR="003F24A0">
        <w:rPr>
          <w:rFonts w:ascii="Times New Roman" w:hAnsi="Times New Roman" w:cs="Times New Roman"/>
          <w:sz w:val="24"/>
          <w:szCs w:val="24"/>
        </w:rPr>
        <w:t>s</w:t>
      </w:r>
      <w:r w:rsidR="003F24A0" w:rsidRPr="003F24A0">
        <w:rPr>
          <w:rFonts w:ascii="Times New Roman" w:hAnsi="Times New Roman" w:cs="Times New Roman"/>
          <w:sz w:val="24"/>
          <w:szCs w:val="24"/>
        </w:rPr>
        <w:t xml:space="preserve"> public authorities </w:t>
      </w:r>
      <w:r w:rsidR="003F24A0">
        <w:rPr>
          <w:rFonts w:ascii="Times New Roman" w:hAnsi="Times New Roman" w:cs="Times New Roman"/>
          <w:sz w:val="24"/>
          <w:szCs w:val="24"/>
        </w:rPr>
        <w:t>“</w:t>
      </w:r>
      <w:r w:rsidR="003F24A0" w:rsidRPr="003F24A0">
        <w:rPr>
          <w:rFonts w:ascii="Times New Roman" w:hAnsi="Times New Roman" w:cs="Times New Roman"/>
          <w:sz w:val="24"/>
          <w:szCs w:val="24"/>
        </w:rPr>
        <w:t>to have regard to economic, social and environmental well-being in connection with public services contracts” (UK Parliament, 2012).  The legislation does not define “well</w:t>
      </w:r>
      <w:r w:rsidR="003F24A0">
        <w:rPr>
          <w:rFonts w:ascii="Times New Roman" w:hAnsi="Times New Roman" w:cs="Times New Roman"/>
          <w:sz w:val="24"/>
          <w:szCs w:val="24"/>
        </w:rPr>
        <w:t>-</w:t>
      </w:r>
      <w:r w:rsidR="003F24A0" w:rsidRPr="003F24A0">
        <w:rPr>
          <w:rFonts w:ascii="Times New Roman" w:hAnsi="Times New Roman" w:cs="Times New Roman"/>
          <w:sz w:val="24"/>
          <w:szCs w:val="24"/>
        </w:rPr>
        <w:t xml:space="preserve">being” but official guidance notes that “In these tight economic times it is particularly important that maximum value in public spending is achieved. However currently some commissioners [of public service contracts] miss opportunities to secure both the best price and meet the wider social, economic and environmental needs of the community.” </w:t>
      </w:r>
      <w:proofErr w:type="gramStart"/>
      <w:r w:rsidR="003F24A0" w:rsidRPr="003F24A0">
        <w:rPr>
          <w:rFonts w:ascii="Times New Roman" w:hAnsi="Times New Roman" w:cs="Times New Roman"/>
          <w:sz w:val="24"/>
          <w:szCs w:val="24"/>
        </w:rPr>
        <w:t>(Local Government Lawyer, 2013).</w:t>
      </w:r>
      <w:proofErr w:type="gramEnd"/>
      <w:r w:rsidR="003F24A0">
        <w:rPr>
          <w:rFonts w:ascii="Times New Roman" w:hAnsi="Times New Roman" w:cs="Times New Roman"/>
          <w:sz w:val="24"/>
          <w:szCs w:val="24"/>
        </w:rPr>
        <w:t xml:space="preserve">  National statistics should help identify these wider needs and, ideally, allow more local data (for the “community” in scope) to be captured.</w:t>
      </w:r>
      <w:r w:rsidR="00F12FB6">
        <w:rPr>
          <w:rFonts w:ascii="Times New Roman" w:hAnsi="Times New Roman" w:cs="Times New Roman"/>
          <w:sz w:val="24"/>
          <w:szCs w:val="24"/>
        </w:rPr>
        <w:t xml:space="preserve">  Is this a quasi-statutory requirement for national wellbeing statistics?</w:t>
      </w:r>
    </w:p>
    <w:p w:rsidR="00E061E7" w:rsidRDefault="00E061E7" w:rsidP="00473B15">
      <w:pPr>
        <w:tabs>
          <w:tab w:val="left" w:pos="675"/>
        </w:tabs>
        <w:spacing w:after="0" w:line="360" w:lineRule="auto"/>
        <w:rPr>
          <w:rFonts w:ascii="Times New Roman" w:eastAsia="Times New Roman" w:hAnsi="Times New Roman" w:cs="Times New Roman"/>
          <w:sz w:val="24"/>
          <w:szCs w:val="24"/>
        </w:rPr>
      </w:pPr>
    </w:p>
    <w:p w:rsidR="00E061E7" w:rsidRPr="00473B15" w:rsidRDefault="00E061E7" w:rsidP="00E061E7">
      <w:pPr>
        <w:spacing w:after="0" w:line="360" w:lineRule="auto"/>
        <w:rPr>
          <w:rFonts w:ascii="Times New Roman" w:hAnsi="Times New Roman" w:cs="Times New Roman"/>
          <w:sz w:val="24"/>
          <w:szCs w:val="24"/>
        </w:rPr>
      </w:pPr>
      <w:r w:rsidRPr="00473B15">
        <w:rPr>
          <w:rFonts w:ascii="Times New Roman" w:hAnsi="Times New Roman" w:cs="Times New Roman"/>
          <w:b/>
          <w:sz w:val="24"/>
          <w:szCs w:val="24"/>
        </w:rPr>
        <w:t>The Prime Minister’s Happiness Index?</w:t>
      </w:r>
    </w:p>
    <w:p w:rsidR="00E061E7" w:rsidRPr="00473B15" w:rsidRDefault="0054675F" w:rsidP="00E061E7">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We noted above </w:t>
      </w:r>
      <w:r w:rsidR="002557A3">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occasion on which a Prime Minister launched, albeit in a low-key way, a statistical programme.  History did repeat itself, in 2010</w:t>
      </w:r>
      <w:r w:rsidR="002557A3">
        <w:rPr>
          <w:rFonts w:ascii="Times New Roman" w:eastAsia="Times New Roman" w:hAnsi="Times New Roman" w:cs="Times New Roman"/>
          <w:sz w:val="24"/>
          <w:szCs w:val="24"/>
        </w:rPr>
        <w:t xml:space="preserve">, and with rather more </w:t>
      </w:r>
      <w:r w:rsidR="002557A3">
        <w:rPr>
          <w:rFonts w:ascii="Times New Roman" w:eastAsia="Times New Roman" w:hAnsi="Times New Roman" w:cs="Times New Roman"/>
          <w:sz w:val="24"/>
          <w:szCs w:val="24"/>
        </w:rPr>
        <w:lastRenderedPageBreak/>
        <w:t>attention</w:t>
      </w:r>
      <w:r>
        <w:rPr>
          <w:rFonts w:ascii="Times New Roman" w:eastAsia="Times New Roman" w:hAnsi="Times New Roman" w:cs="Times New Roman"/>
          <w:sz w:val="24"/>
          <w:szCs w:val="24"/>
        </w:rPr>
        <w:t xml:space="preserve">.  First a kite was flown.  </w:t>
      </w:r>
      <w:r w:rsidR="00E061E7" w:rsidRPr="00473B15">
        <w:rPr>
          <w:rFonts w:ascii="Times New Roman" w:eastAsia="Times New Roman" w:hAnsi="Times New Roman" w:cs="Times New Roman"/>
          <w:sz w:val="24"/>
          <w:szCs w:val="24"/>
        </w:rPr>
        <w:t>On October 25</w:t>
      </w:r>
      <w:r w:rsidR="00E061E7" w:rsidRPr="00473B1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less than six months after becoming </w:t>
      </w:r>
      <w:r w:rsidR="00E061E7" w:rsidRPr="00473B15">
        <w:rPr>
          <w:rFonts w:ascii="Times New Roman" w:eastAsia="Times New Roman" w:hAnsi="Times New Roman" w:cs="Times New Roman"/>
          <w:sz w:val="24"/>
          <w:szCs w:val="24"/>
        </w:rPr>
        <w:t>Prime Minister</w:t>
      </w:r>
      <w:r>
        <w:rPr>
          <w:rFonts w:ascii="Times New Roman" w:eastAsia="Times New Roman" w:hAnsi="Times New Roman" w:cs="Times New Roman"/>
          <w:sz w:val="24"/>
          <w:szCs w:val="24"/>
        </w:rPr>
        <w:t xml:space="preserve">, David Cameron </w:t>
      </w:r>
      <w:r w:rsidR="00E061E7" w:rsidRPr="00473B15">
        <w:rPr>
          <w:rFonts w:ascii="Times New Roman" w:eastAsia="Times New Roman" w:hAnsi="Times New Roman" w:cs="Times New Roman"/>
          <w:sz w:val="24"/>
          <w:szCs w:val="24"/>
        </w:rPr>
        <w:t>made a speech to the Confederation of British Industry in which he set out a strategy for growth</w:t>
      </w:r>
      <w:r>
        <w:rPr>
          <w:rFonts w:ascii="Times New Roman" w:eastAsia="Times New Roman" w:hAnsi="Times New Roman" w:cs="Times New Roman"/>
          <w:sz w:val="24"/>
          <w:szCs w:val="24"/>
        </w:rPr>
        <w:t xml:space="preserve">, </w:t>
      </w:r>
      <w:r w:rsidR="00E061E7" w:rsidRPr="00473B15">
        <w:rPr>
          <w:rFonts w:ascii="Times New Roman" w:eastAsia="Times New Roman" w:hAnsi="Times New Roman" w:cs="Times New Roman"/>
          <w:sz w:val="24"/>
          <w:szCs w:val="24"/>
        </w:rPr>
        <w:t xml:space="preserve">how “we can create a new economic dynamism in our country” (Cameron, 2010A).  Like many political leaders </w:t>
      </w:r>
      <w:r w:rsidR="002557A3">
        <w:rPr>
          <w:rFonts w:ascii="Times New Roman" w:eastAsia="Times New Roman" w:hAnsi="Times New Roman" w:cs="Times New Roman"/>
          <w:sz w:val="24"/>
          <w:szCs w:val="24"/>
        </w:rPr>
        <w:t xml:space="preserve">dealing with </w:t>
      </w:r>
      <w:r w:rsidR="00E061E7" w:rsidRPr="00473B15">
        <w:rPr>
          <w:rFonts w:ascii="Times New Roman" w:eastAsia="Times New Roman" w:hAnsi="Times New Roman" w:cs="Times New Roman"/>
          <w:sz w:val="24"/>
          <w:szCs w:val="24"/>
        </w:rPr>
        <w:t xml:space="preserve">the aftermath of financial crisis and economic recession, David Cameron was </w:t>
      </w:r>
      <w:r w:rsidR="006654DA">
        <w:rPr>
          <w:rFonts w:ascii="Times New Roman" w:eastAsia="Times New Roman" w:hAnsi="Times New Roman" w:cs="Times New Roman"/>
          <w:sz w:val="24"/>
          <w:szCs w:val="24"/>
        </w:rPr>
        <w:t xml:space="preserve">greatly </w:t>
      </w:r>
      <w:r w:rsidR="00E061E7" w:rsidRPr="00473B15">
        <w:rPr>
          <w:rFonts w:ascii="Times New Roman" w:eastAsia="Times New Roman" w:hAnsi="Times New Roman" w:cs="Times New Roman"/>
          <w:sz w:val="24"/>
          <w:szCs w:val="24"/>
        </w:rPr>
        <w:t xml:space="preserve">concerned </w:t>
      </w:r>
      <w:r>
        <w:rPr>
          <w:rFonts w:ascii="Times New Roman" w:eastAsia="Times New Roman" w:hAnsi="Times New Roman" w:cs="Times New Roman"/>
          <w:sz w:val="24"/>
          <w:szCs w:val="24"/>
        </w:rPr>
        <w:t xml:space="preserve">with </w:t>
      </w:r>
      <w:r w:rsidR="00E061E7" w:rsidRPr="00473B15">
        <w:rPr>
          <w:rFonts w:ascii="Times New Roman" w:eastAsia="Times New Roman" w:hAnsi="Times New Roman" w:cs="Times New Roman"/>
          <w:sz w:val="24"/>
          <w:szCs w:val="24"/>
        </w:rPr>
        <w:t xml:space="preserve">growth </w:t>
      </w:r>
      <w:r>
        <w:rPr>
          <w:rFonts w:ascii="Times New Roman" w:eastAsia="Times New Roman" w:hAnsi="Times New Roman" w:cs="Times New Roman"/>
          <w:sz w:val="24"/>
          <w:szCs w:val="24"/>
        </w:rPr>
        <w:t xml:space="preserve">and </w:t>
      </w:r>
      <w:r w:rsidR="00E061E7" w:rsidRPr="00473B15">
        <w:rPr>
          <w:rFonts w:ascii="Times New Roman" w:eastAsia="Times New Roman" w:hAnsi="Times New Roman" w:cs="Times New Roman"/>
          <w:sz w:val="24"/>
          <w:szCs w:val="24"/>
        </w:rPr>
        <w:t>jobs</w:t>
      </w:r>
      <w:r>
        <w:rPr>
          <w:rFonts w:ascii="Times New Roman" w:eastAsia="Times New Roman" w:hAnsi="Times New Roman" w:cs="Times New Roman"/>
          <w:sz w:val="24"/>
          <w:szCs w:val="24"/>
        </w:rPr>
        <w:t xml:space="preserve">.  </w:t>
      </w:r>
      <w:r w:rsidR="00E061E7" w:rsidRPr="00473B15">
        <w:rPr>
          <w:rFonts w:ascii="Times New Roman" w:eastAsia="Times New Roman" w:hAnsi="Times New Roman" w:cs="Times New Roman"/>
          <w:sz w:val="24"/>
          <w:szCs w:val="24"/>
        </w:rPr>
        <w:t xml:space="preserve">In a speech almost entirely devoted to </w:t>
      </w:r>
      <w:r>
        <w:rPr>
          <w:rFonts w:ascii="Times New Roman" w:eastAsia="Times New Roman" w:hAnsi="Times New Roman" w:cs="Times New Roman"/>
          <w:sz w:val="24"/>
          <w:szCs w:val="24"/>
        </w:rPr>
        <w:t>this</w:t>
      </w:r>
      <w:r w:rsidR="00E061E7" w:rsidRPr="00473B15">
        <w:rPr>
          <w:rFonts w:ascii="Times New Roman" w:eastAsia="Times New Roman" w:hAnsi="Times New Roman" w:cs="Times New Roman"/>
          <w:sz w:val="24"/>
          <w:szCs w:val="24"/>
        </w:rPr>
        <w:t>, the Prime Minister also spoke about the wider role of government, touching on the issue of wellbeing</w:t>
      </w:r>
      <w:r>
        <w:rPr>
          <w:rFonts w:ascii="Times New Roman" w:eastAsia="Times New Roman" w:hAnsi="Times New Roman" w:cs="Times New Roman"/>
          <w:sz w:val="24"/>
          <w:szCs w:val="24"/>
        </w:rPr>
        <w:t xml:space="preserve">.  The idea of ‘general wellbeing’ was something </w:t>
      </w:r>
      <w:r w:rsidR="00E061E7" w:rsidRPr="00473B15">
        <w:rPr>
          <w:rFonts w:ascii="Times New Roman" w:eastAsia="Times New Roman" w:hAnsi="Times New Roman" w:cs="Times New Roman"/>
          <w:sz w:val="24"/>
          <w:szCs w:val="24"/>
        </w:rPr>
        <w:t xml:space="preserve">that he had spoken </w:t>
      </w:r>
      <w:r>
        <w:rPr>
          <w:rFonts w:ascii="Times New Roman" w:eastAsia="Times New Roman" w:hAnsi="Times New Roman" w:cs="Times New Roman"/>
          <w:sz w:val="24"/>
          <w:szCs w:val="24"/>
        </w:rPr>
        <w:t xml:space="preserve">about </w:t>
      </w:r>
      <w:r w:rsidR="00E061E7" w:rsidRPr="00473B15">
        <w:rPr>
          <w:rFonts w:ascii="Times New Roman" w:eastAsia="Times New Roman" w:hAnsi="Times New Roman" w:cs="Times New Roman"/>
          <w:sz w:val="24"/>
          <w:szCs w:val="24"/>
        </w:rPr>
        <w:t xml:space="preserve">while leader of the opposition, including </w:t>
      </w:r>
      <w:r>
        <w:rPr>
          <w:rFonts w:ascii="Times New Roman" w:eastAsia="Times New Roman" w:hAnsi="Times New Roman" w:cs="Times New Roman"/>
          <w:sz w:val="24"/>
          <w:szCs w:val="24"/>
        </w:rPr>
        <w:t xml:space="preserve">a TED session </w:t>
      </w:r>
      <w:r w:rsidR="00E061E7" w:rsidRPr="00473B15">
        <w:rPr>
          <w:rFonts w:ascii="Times New Roman" w:eastAsia="Times New Roman" w:hAnsi="Times New Roman" w:cs="Times New Roman"/>
          <w:sz w:val="24"/>
          <w:szCs w:val="24"/>
        </w:rPr>
        <w:t>(Cameron, 2010).  Mr Cameron said in his October 2010 speech: “In the weeks ahead, we will be setting out how we will bring a new emphasis on well-being in our national life, and how we will work with business to spread social and environmental responsibility across our society.”</w:t>
      </w:r>
    </w:p>
    <w:p w:rsidR="00E061E7" w:rsidRPr="00473B15" w:rsidRDefault="0054675F" w:rsidP="0054675F">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E061E7" w:rsidRPr="00473B15">
        <w:rPr>
          <w:rFonts w:ascii="Times New Roman" w:eastAsia="Times New Roman" w:hAnsi="Times New Roman" w:cs="Times New Roman"/>
          <w:sz w:val="24"/>
          <w:szCs w:val="24"/>
        </w:rPr>
        <w:t xml:space="preserve">Less than a month later, </w:t>
      </w:r>
      <w:r w:rsidR="00E061E7" w:rsidRPr="00473B15">
        <w:rPr>
          <w:rFonts w:ascii="Times New Roman" w:eastAsia="Times New Roman" w:hAnsi="Times New Roman" w:cs="Times New Roman"/>
          <w:sz w:val="24"/>
          <w:szCs w:val="24"/>
          <w:lang w:val="en-US"/>
        </w:rPr>
        <w:t>on 20</w:t>
      </w:r>
      <w:r w:rsidR="00E061E7" w:rsidRPr="00473B15">
        <w:rPr>
          <w:rFonts w:ascii="Times New Roman" w:eastAsia="Times New Roman" w:hAnsi="Times New Roman" w:cs="Times New Roman"/>
          <w:sz w:val="24"/>
          <w:szCs w:val="24"/>
          <w:vertAlign w:val="superscript"/>
          <w:lang w:val="en-US"/>
        </w:rPr>
        <w:t>th</w:t>
      </w:r>
      <w:r w:rsidR="00E061E7" w:rsidRPr="00473B15">
        <w:rPr>
          <w:rFonts w:ascii="Times New Roman" w:eastAsia="Times New Roman" w:hAnsi="Times New Roman" w:cs="Times New Roman"/>
          <w:sz w:val="24"/>
          <w:szCs w:val="24"/>
          <w:lang w:val="en-US"/>
        </w:rPr>
        <w:t xml:space="preserve"> November 2010, </w:t>
      </w:r>
      <w:r w:rsidR="00E061E7" w:rsidRPr="00473B15">
        <w:rPr>
          <w:rFonts w:ascii="Times New Roman" w:eastAsia="Times New Roman" w:hAnsi="Times New Roman" w:cs="Times New Roman"/>
          <w:sz w:val="24"/>
          <w:szCs w:val="24"/>
        </w:rPr>
        <w:t>the Prime Minister gave a speech on wellbeing during which he said “today the government is asking the Office of National Statistics to devise a new way of measuring wellbeing in Britain. And so from April next year, we’ll start measuring our progress as a country, not just by how our economy is growing, but by how our lives are improving; not just by our standard of living, but by our quality of life” (Cameron, 2010B).</w:t>
      </w:r>
      <w:r>
        <w:rPr>
          <w:rFonts w:ascii="Times New Roman" w:eastAsia="Times New Roman" w:hAnsi="Times New Roman" w:cs="Times New Roman"/>
          <w:sz w:val="24"/>
          <w:szCs w:val="24"/>
        </w:rPr>
        <w:t xml:space="preserve">  This was at the </w:t>
      </w:r>
      <w:r w:rsidR="00E061E7" w:rsidRPr="00473B15">
        <w:rPr>
          <w:rFonts w:ascii="Times New Roman" w:eastAsia="Times New Roman" w:hAnsi="Times New Roman" w:cs="Times New Roman"/>
          <w:sz w:val="24"/>
          <w:szCs w:val="24"/>
          <w:lang w:val="en-US"/>
        </w:rPr>
        <w:t xml:space="preserve">launch of ONS Measuring National Well-being </w:t>
      </w:r>
      <w:proofErr w:type="spellStart"/>
      <w:r w:rsidR="00E061E7" w:rsidRPr="00473B15">
        <w:rPr>
          <w:rFonts w:ascii="Times New Roman" w:eastAsia="Times New Roman" w:hAnsi="Times New Roman" w:cs="Times New Roman"/>
          <w:sz w:val="24"/>
          <w:szCs w:val="24"/>
          <w:lang w:val="en-US"/>
        </w:rPr>
        <w:t>Programme</w:t>
      </w:r>
      <w:proofErr w:type="spellEnd"/>
      <w:r w:rsidR="00E061E7" w:rsidRPr="00473B15">
        <w:rPr>
          <w:rFonts w:ascii="Times New Roman" w:eastAsia="Times New Roman" w:hAnsi="Times New Roman" w:cs="Times New Roman"/>
          <w:sz w:val="24"/>
          <w:szCs w:val="24"/>
          <w:lang w:val="en-US"/>
        </w:rPr>
        <w:t xml:space="preserve">.  ONS had established this </w:t>
      </w:r>
      <w:proofErr w:type="spellStart"/>
      <w:r w:rsidR="00E061E7" w:rsidRPr="00473B15">
        <w:rPr>
          <w:rFonts w:ascii="Times New Roman" w:eastAsia="Times New Roman" w:hAnsi="Times New Roman" w:cs="Times New Roman"/>
          <w:sz w:val="24"/>
          <w:szCs w:val="24"/>
          <w:lang w:val="en-US"/>
        </w:rPr>
        <w:t>programme</w:t>
      </w:r>
      <w:proofErr w:type="spellEnd"/>
      <w:r w:rsidR="00E061E7" w:rsidRPr="00473B15">
        <w:rPr>
          <w:rFonts w:ascii="Times New Roman" w:eastAsia="Times New Roman" w:hAnsi="Times New Roman" w:cs="Times New Roman"/>
          <w:sz w:val="24"/>
          <w:szCs w:val="24"/>
          <w:lang w:val="en-US"/>
        </w:rPr>
        <w:t xml:space="preserve"> not only to meet the needs of government policy makers </w:t>
      </w:r>
      <w:r w:rsidR="002557A3">
        <w:rPr>
          <w:rFonts w:ascii="Times New Roman" w:eastAsia="Times New Roman" w:hAnsi="Times New Roman" w:cs="Times New Roman"/>
          <w:sz w:val="24"/>
          <w:szCs w:val="24"/>
          <w:lang w:val="en-US"/>
        </w:rPr>
        <w:t xml:space="preserve">(part of the launch event was to showcase wellbeing policy) </w:t>
      </w:r>
      <w:r w:rsidR="00E061E7" w:rsidRPr="00473B15">
        <w:rPr>
          <w:rFonts w:ascii="Times New Roman" w:eastAsia="Times New Roman" w:hAnsi="Times New Roman" w:cs="Times New Roman"/>
          <w:sz w:val="24"/>
          <w:szCs w:val="24"/>
          <w:lang w:val="en-US"/>
        </w:rPr>
        <w:t>but generally to provide wider measures of the nation’s progress beyond just focusing on G</w:t>
      </w:r>
      <w:r w:rsidR="002557A3">
        <w:rPr>
          <w:rFonts w:ascii="Times New Roman" w:eastAsia="Times New Roman" w:hAnsi="Times New Roman" w:cs="Times New Roman"/>
          <w:sz w:val="24"/>
          <w:szCs w:val="24"/>
          <w:lang w:val="en-US"/>
        </w:rPr>
        <w:t>D</w:t>
      </w:r>
      <w:r w:rsidR="00E061E7" w:rsidRPr="00473B15">
        <w:rPr>
          <w:rFonts w:ascii="Times New Roman" w:eastAsia="Times New Roman" w:hAnsi="Times New Roman" w:cs="Times New Roman"/>
          <w:sz w:val="24"/>
          <w:szCs w:val="24"/>
          <w:lang w:val="en-US"/>
        </w:rPr>
        <w:t>P, to capture more fully econom</w:t>
      </w:r>
      <w:r w:rsidR="002557A3">
        <w:rPr>
          <w:rFonts w:ascii="Times New Roman" w:eastAsia="Times New Roman" w:hAnsi="Times New Roman" w:cs="Times New Roman"/>
          <w:sz w:val="24"/>
          <w:szCs w:val="24"/>
          <w:lang w:val="en-US"/>
        </w:rPr>
        <w:t xml:space="preserve">ic performance, quality of life, the state of the </w:t>
      </w:r>
      <w:r w:rsidR="00E061E7" w:rsidRPr="00473B15">
        <w:rPr>
          <w:rFonts w:ascii="Times New Roman" w:eastAsia="Times New Roman" w:hAnsi="Times New Roman" w:cs="Times New Roman"/>
          <w:sz w:val="24"/>
          <w:szCs w:val="24"/>
          <w:lang w:val="en-US"/>
        </w:rPr>
        <w:t>environment</w:t>
      </w:r>
      <w:r w:rsidR="002557A3">
        <w:rPr>
          <w:rFonts w:ascii="Times New Roman" w:eastAsia="Times New Roman" w:hAnsi="Times New Roman" w:cs="Times New Roman"/>
          <w:sz w:val="24"/>
          <w:szCs w:val="24"/>
          <w:lang w:val="en-US"/>
        </w:rPr>
        <w:t xml:space="preserve"> and </w:t>
      </w:r>
      <w:r w:rsidR="00E061E7" w:rsidRPr="00473B15">
        <w:rPr>
          <w:rFonts w:ascii="Times New Roman" w:eastAsia="Times New Roman" w:hAnsi="Times New Roman" w:cs="Times New Roman"/>
          <w:sz w:val="24"/>
          <w:szCs w:val="24"/>
          <w:lang w:val="en-US"/>
        </w:rPr>
        <w:t>sustainability issues.</w:t>
      </w:r>
    </w:p>
    <w:p w:rsidR="00E061E7" w:rsidRPr="00473B15" w:rsidRDefault="002557A3" w:rsidP="00E061E7">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Nevertheless, t</w:t>
      </w:r>
      <w:r w:rsidR="00E061E7" w:rsidRPr="00473B15">
        <w:rPr>
          <w:rFonts w:ascii="Times New Roman" w:eastAsia="Times New Roman" w:hAnsi="Times New Roman" w:cs="Times New Roman"/>
          <w:sz w:val="24"/>
          <w:szCs w:val="24"/>
          <w:lang w:val="en-US"/>
        </w:rPr>
        <w:t xml:space="preserve">he ONS </w:t>
      </w:r>
      <w:proofErr w:type="spellStart"/>
      <w:r w:rsidR="00E061E7" w:rsidRPr="00473B15">
        <w:rPr>
          <w:rFonts w:ascii="Times New Roman" w:eastAsia="Times New Roman" w:hAnsi="Times New Roman" w:cs="Times New Roman"/>
          <w:sz w:val="24"/>
          <w:szCs w:val="24"/>
          <w:lang w:val="en-US"/>
        </w:rPr>
        <w:t>programme</w:t>
      </w:r>
      <w:proofErr w:type="spellEnd"/>
      <w:r w:rsidR="00E061E7" w:rsidRPr="00473B15">
        <w:rPr>
          <w:rFonts w:ascii="Times New Roman" w:eastAsia="Times New Roman" w:hAnsi="Times New Roman" w:cs="Times New Roman"/>
          <w:sz w:val="24"/>
          <w:szCs w:val="24"/>
          <w:lang w:val="en-US"/>
        </w:rPr>
        <w:t xml:space="preserve"> has </w:t>
      </w:r>
      <w:r>
        <w:rPr>
          <w:rFonts w:ascii="Times New Roman" w:eastAsia="Times New Roman" w:hAnsi="Times New Roman" w:cs="Times New Roman"/>
          <w:sz w:val="24"/>
          <w:szCs w:val="24"/>
          <w:lang w:val="en-US"/>
        </w:rPr>
        <w:t xml:space="preserve">frequently </w:t>
      </w:r>
      <w:r w:rsidR="00E061E7" w:rsidRPr="00473B15">
        <w:rPr>
          <w:rFonts w:ascii="Times New Roman" w:eastAsia="Times New Roman" w:hAnsi="Times New Roman" w:cs="Times New Roman"/>
          <w:sz w:val="24"/>
          <w:szCs w:val="24"/>
          <w:lang w:val="en-US"/>
        </w:rPr>
        <w:t xml:space="preserve">been </w:t>
      </w:r>
      <w:proofErr w:type="spellStart"/>
      <w:r w:rsidR="00E061E7" w:rsidRPr="00473B15">
        <w:rPr>
          <w:rFonts w:ascii="Times New Roman" w:eastAsia="Times New Roman" w:hAnsi="Times New Roman" w:cs="Times New Roman"/>
          <w:sz w:val="24"/>
          <w:szCs w:val="24"/>
          <w:lang w:val="en-US"/>
        </w:rPr>
        <w:t>mis</w:t>
      </w:r>
      <w:proofErr w:type="spellEnd"/>
      <w:r w:rsidR="00E061E7" w:rsidRPr="00473B15">
        <w:rPr>
          <w:rFonts w:ascii="Times New Roman" w:eastAsia="Times New Roman" w:hAnsi="Times New Roman" w:cs="Times New Roman"/>
          <w:sz w:val="24"/>
          <w:szCs w:val="24"/>
          <w:lang w:val="en-US"/>
        </w:rPr>
        <w:t xml:space="preserve">-reported in the media as being to produce </w:t>
      </w:r>
      <w:r>
        <w:rPr>
          <w:rFonts w:ascii="Times New Roman" w:eastAsia="Times New Roman" w:hAnsi="Times New Roman" w:cs="Times New Roman"/>
          <w:sz w:val="24"/>
          <w:szCs w:val="24"/>
          <w:lang w:val="en-US"/>
        </w:rPr>
        <w:t>‘</w:t>
      </w:r>
      <w:r w:rsidR="00E061E7" w:rsidRPr="00473B15">
        <w:rPr>
          <w:rFonts w:ascii="Times New Roman" w:eastAsia="Times New Roman" w:hAnsi="Times New Roman" w:cs="Times New Roman"/>
          <w:sz w:val="24"/>
          <w:szCs w:val="24"/>
          <w:lang w:val="en-US"/>
        </w:rPr>
        <w:t>Mr. Cameron’s Happiness Index</w:t>
      </w:r>
      <w:r>
        <w:rPr>
          <w:rFonts w:ascii="Times New Roman" w:eastAsia="Times New Roman" w:hAnsi="Times New Roman" w:cs="Times New Roman"/>
          <w:sz w:val="24"/>
          <w:szCs w:val="24"/>
          <w:lang w:val="en-US"/>
        </w:rPr>
        <w:t>’</w:t>
      </w:r>
      <w:r w:rsidR="00E061E7" w:rsidRPr="00473B15">
        <w:rPr>
          <w:rFonts w:ascii="Times New Roman" w:eastAsia="Times New Roman" w:hAnsi="Times New Roman" w:cs="Times New Roman"/>
          <w:sz w:val="24"/>
          <w:szCs w:val="24"/>
          <w:lang w:val="en-US"/>
        </w:rPr>
        <w:t xml:space="preserve">, which is wrong on all three counts.  It is not just for the Prime Minister and was not commissioned by him: </w:t>
      </w:r>
      <w:r w:rsidR="00E061E7" w:rsidRPr="00473B15">
        <w:rPr>
          <w:rFonts w:ascii="Times New Roman" w:eastAsia="Times New Roman" w:hAnsi="Times New Roman" w:cs="Times New Roman"/>
          <w:sz w:val="24"/>
          <w:szCs w:val="24"/>
        </w:rPr>
        <w:t>ONS initiated the programme, including bidding for funding from the government’s Spending Review in June 2010</w:t>
      </w:r>
      <w:r w:rsidR="00E061E7" w:rsidRPr="00473B15">
        <w:rPr>
          <w:rFonts w:ascii="Times New Roman" w:eastAsia="Times New Roman" w:hAnsi="Times New Roman" w:cs="Times New Roman"/>
          <w:sz w:val="24"/>
          <w:szCs w:val="24"/>
          <w:lang w:val="en-US"/>
        </w:rPr>
        <w:t>; it is not just about happiness, even broadly defined to sum up psychological wellbeing, but about national wellbeing more generally; and it is designed to produce a number of measures, not a single index.</w:t>
      </w:r>
      <w:r>
        <w:rPr>
          <w:rFonts w:ascii="Times New Roman" w:eastAsia="Times New Roman" w:hAnsi="Times New Roman" w:cs="Times New Roman"/>
          <w:sz w:val="24"/>
          <w:szCs w:val="24"/>
          <w:lang w:val="en-US"/>
        </w:rPr>
        <w:t xml:space="preserve">  </w:t>
      </w:r>
    </w:p>
    <w:p w:rsidR="00E061E7" w:rsidRPr="00473B15" w:rsidRDefault="00E061E7" w:rsidP="00473B15">
      <w:pPr>
        <w:tabs>
          <w:tab w:val="left" w:pos="675"/>
        </w:tabs>
        <w:spacing w:after="0" w:line="360" w:lineRule="auto"/>
        <w:rPr>
          <w:rFonts w:ascii="Times New Roman" w:eastAsia="Times New Roman" w:hAnsi="Times New Roman" w:cs="Times New Roman"/>
          <w:sz w:val="24"/>
          <w:szCs w:val="24"/>
        </w:rPr>
      </w:pPr>
    </w:p>
    <w:p w:rsidR="00BB77AE" w:rsidRPr="00473B15" w:rsidRDefault="002557A3" w:rsidP="00473B15">
      <w:pPr>
        <w:tabs>
          <w:tab w:val="left" w:pos="675"/>
        </w:tabs>
        <w:spacing w:after="0" w:line="36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Key features of </w:t>
      </w:r>
      <w:r w:rsidRPr="00473B15">
        <w:rPr>
          <w:rFonts w:ascii="Times New Roman" w:hAnsi="Times New Roman" w:cs="Times New Roman"/>
          <w:b/>
          <w:sz w:val="24"/>
          <w:szCs w:val="24"/>
        </w:rPr>
        <w:t>the Measuring National Well-being Prog</w:t>
      </w:r>
      <w:r w:rsidR="009317F5">
        <w:rPr>
          <w:rFonts w:ascii="Times New Roman" w:hAnsi="Times New Roman" w:cs="Times New Roman"/>
          <w:b/>
          <w:sz w:val="24"/>
          <w:szCs w:val="24"/>
        </w:rPr>
        <w:t>r</w:t>
      </w:r>
      <w:r w:rsidRPr="00473B15">
        <w:rPr>
          <w:rFonts w:ascii="Times New Roman" w:hAnsi="Times New Roman" w:cs="Times New Roman"/>
          <w:b/>
          <w:sz w:val="24"/>
          <w:szCs w:val="24"/>
        </w:rPr>
        <w:t>amme</w:t>
      </w:r>
      <w:r>
        <w:rPr>
          <w:rFonts w:ascii="Times New Roman" w:hAnsi="Times New Roman" w:cs="Times New Roman"/>
          <w:b/>
          <w:sz w:val="24"/>
          <w:szCs w:val="24"/>
        </w:rPr>
        <w:t xml:space="preserve"> (MNW)</w:t>
      </w:r>
    </w:p>
    <w:p w:rsidR="003F24A0" w:rsidRDefault="00F12FB6" w:rsidP="00473B15">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2315A">
        <w:rPr>
          <w:rFonts w:ascii="Times New Roman" w:eastAsia="Times New Roman" w:hAnsi="Times New Roman" w:cs="Times New Roman"/>
          <w:sz w:val="24"/>
          <w:szCs w:val="24"/>
        </w:rPr>
        <w:t xml:space="preserve">ONS successfully </w:t>
      </w:r>
      <w:r w:rsidR="003F24A0">
        <w:rPr>
          <w:rFonts w:ascii="Times New Roman" w:eastAsia="Times New Roman" w:hAnsi="Times New Roman" w:cs="Times New Roman"/>
          <w:sz w:val="24"/>
          <w:szCs w:val="24"/>
        </w:rPr>
        <w:t xml:space="preserve">obtained funding </w:t>
      </w:r>
      <w:r w:rsidR="0032315A">
        <w:rPr>
          <w:rFonts w:ascii="Times New Roman" w:eastAsia="Times New Roman" w:hAnsi="Times New Roman" w:cs="Times New Roman"/>
          <w:sz w:val="24"/>
          <w:szCs w:val="24"/>
        </w:rPr>
        <w:t xml:space="preserve">in the 2010 Spending Review </w:t>
      </w:r>
      <w:r>
        <w:rPr>
          <w:rFonts w:ascii="Times New Roman" w:eastAsia="Times New Roman" w:hAnsi="Times New Roman" w:cs="Times New Roman"/>
          <w:sz w:val="24"/>
          <w:szCs w:val="24"/>
        </w:rPr>
        <w:t xml:space="preserve">for its proposed programme of work </w:t>
      </w:r>
      <w:r w:rsidR="0032315A">
        <w:rPr>
          <w:rFonts w:ascii="Times New Roman" w:eastAsia="Times New Roman" w:hAnsi="Times New Roman" w:cs="Times New Roman"/>
          <w:sz w:val="24"/>
          <w:szCs w:val="24"/>
        </w:rPr>
        <w:t xml:space="preserve">to develop new measures of </w:t>
      </w:r>
      <w:r>
        <w:rPr>
          <w:rFonts w:ascii="Times New Roman" w:eastAsia="Times New Roman" w:hAnsi="Times New Roman" w:cs="Times New Roman"/>
          <w:sz w:val="24"/>
          <w:szCs w:val="24"/>
        </w:rPr>
        <w:t>national wellbeing and progress</w:t>
      </w:r>
      <w:r w:rsidR="0032315A" w:rsidRPr="0032315A">
        <w:rPr>
          <w:rFonts w:ascii="Times New Roman" w:eastAsia="Times New Roman" w:hAnsi="Times New Roman" w:cs="Times New Roman"/>
          <w:sz w:val="24"/>
          <w:szCs w:val="24"/>
        </w:rPr>
        <w:t xml:space="preserve"> </w:t>
      </w:r>
      <w:r w:rsidR="0032315A">
        <w:rPr>
          <w:rFonts w:ascii="Times New Roman" w:eastAsia="Times New Roman" w:hAnsi="Times New Roman" w:cs="Times New Roman"/>
          <w:sz w:val="24"/>
          <w:szCs w:val="24"/>
        </w:rPr>
        <w:t xml:space="preserve">for the four </w:t>
      </w:r>
      <w:r w:rsidR="0032315A">
        <w:rPr>
          <w:rFonts w:ascii="Times New Roman" w:eastAsia="Times New Roman" w:hAnsi="Times New Roman" w:cs="Times New Roman"/>
          <w:sz w:val="24"/>
          <w:szCs w:val="24"/>
        </w:rPr>
        <w:lastRenderedPageBreak/>
        <w:t xml:space="preserve">financial years 2011/12 to 2014/15. </w:t>
      </w:r>
      <w:r>
        <w:rPr>
          <w:rFonts w:ascii="Times New Roman" w:eastAsia="Times New Roman" w:hAnsi="Times New Roman" w:cs="Times New Roman"/>
          <w:sz w:val="24"/>
          <w:szCs w:val="24"/>
        </w:rPr>
        <w:t>(Work up to March 2011 was funded out of existing budgets.  ONS sees this as a long term development programme, so funding required for April 2015 onwards will need to be obtained through the next Spending Review, as with any other government-funded work).</w:t>
      </w:r>
    </w:p>
    <w:p w:rsidR="00F12FB6" w:rsidRPr="00473B15" w:rsidRDefault="00F12FB6" w:rsidP="00F12FB6">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473B15">
        <w:rPr>
          <w:rFonts w:ascii="Times New Roman" w:eastAsia="Times New Roman" w:hAnsi="Times New Roman" w:cs="Times New Roman"/>
          <w:sz w:val="24"/>
          <w:szCs w:val="24"/>
          <w:lang w:val="en-US"/>
        </w:rPr>
        <w:t xml:space="preserve">The aim of the MNW </w:t>
      </w:r>
      <w:proofErr w:type="spellStart"/>
      <w:r w:rsidRPr="0032315A">
        <w:rPr>
          <w:rFonts w:ascii="Times New Roman" w:eastAsia="Times New Roman" w:hAnsi="Times New Roman" w:cs="Times New Roman"/>
          <w:sz w:val="24"/>
          <w:szCs w:val="24"/>
          <w:lang w:val="en-US"/>
        </w:rPr>
        <w:t>programme</w:t>
      </w:r>
      <w:proofErr w:type="spellEnd"/>
      <w:r w:rsidRPr="0032315A">
        <w:rPr>
          <w:rFonts w:ascii="Times New Roman" w:eastAsia="Times New Roman" w:hAnsi="Times New Roman" w:cs="Times New Roman"/>
          <w:sz w:val="24"/>
          <w:szCs w:val="24"/>
          <w:lang w:val="en-US"/>
        </w:rPr>
        <w:t xml:space="preserve"> is </w:t>
      </w:r>
      <w:r w:rsidR="0032315A">
        <w:rPr>
          <w:rFonts w:ascii="Times New Roman" w:eastAsia="Times New Roman" w:hAnsi="Times New Roman" w:cs="Times New Roman"/>
          <w:sz w:val="24"/>
          <w:szCs w:val="24"/>
          <w:lang w:val="en-US"/>
        </w:rPr>
        <w:t>“</w:t>
      </w:r>
      <w:r w:rsidRPr="0032315A">
        <w:rPr>
          <w:rFonts w:ascii="Times New Roman" w:hAnsi="Times New Roman" w:cs="Times New Roman"/>
          <w:color w:val="000000"/>
          <w:sz w:val="24"/>
          <w:szCs w:val="24"/>
        </w:rPr>
        <w:t>to provide a fuller picture of how society is doing by supplementing existing economic, social and environmental measures</w:t>
      </w:r>
      <w:r w:rsidR="0032315A">
        <w:rPr>
          <w:rFonts w:ascii="Times New Roman" w:hAnsi="Times New Roman" w:cs="Times New Roman"/>
          <w:color w:val="000000"/>
          <w:sz w:val="24"/>
          <w:szCs w:val="24"/>
        </w:rPr>
        <w:t xml:space="preserve">” by </w:t>
      </w:r>
      <w:r w:rsidRPr="0032315A">
        <w:rPr>
          <w:rFonts w:ascii="Times New Roman" w:eastAsia="Times New Roman" w:hAnsi="Times New Roman" w:cs="Times New Roman"/>
          <w:sz w:val="24"/>
          <w:szCs w:val="24"/>
          <w:lang w:val="en-US"/>
        </w:rPr>
        <w:t>produce</w:t>
      </w:r>
      <w:r w:rsidRPr="00473B15">
        <w:rPr>
          <w:rFonts w:ascii="Times New Roman" w:eastAsia="Times New Roman" w:hAnsi="Times New Roman" w:cs="Times New Roman"/>
          <w:sz w:val="24"/>
          <w:szCs w:val="24"/>
          <w:lang w:val="en-US"/>
        </w:rPr>
        <w:t xml:space="preserve"> accepted and trusted measures of the wellbeing of the nation</w:t>
      </w:r>
      <w:r w:rsidR="0032315A">
        <w:rPr>
          <w:rStyle w:val="FootnoteReference"/>
          <w:rFonts w:ascii="Times New Roman" w:eastAsia="Times New Roman" w:hAnsi="Times New Roman" w:cs="Times New Roman"/>
          <w:sz w:val="24"/>
          <w:szCs w:val="24"/>
          <w:lang w:val="en-US"/>
        </w:rPr>
        <w:footnoteReference w:id="8"/>
      </w:r>
      <w:r w:rsidRPr="00473B15">
        <w:rPr>
          <w:rFonts w:ascii="Times New Roman" w:eastAsia="Times New Roman" w:hAnsi="Times New Roman" w:cs="Times New Roman"/>
          <w:sz w:val="24"/>
          <w:szCs w:val="24"/>
          <w:lang w:val="en-US"/>
        </w:rPr>
        <w:t>.  Th</w:t>
      </w:r>
      <w:r w:rsidR="0032315A">
        <w:rPr>
          <w:rFonts w:ascii="Times New Roman" w:eastAsia="Times New Roman" w:hAnsi="Times New Roman" w:cs="Times New Roman"/>
          <w:sz w:val="24"/>
          <w:szCs w:val="24"/>
          <w:lang w:val="en-US"/>
        </w:rPr>
        <w:t xml:space="preserve">e stated aim </w:t>
      </w:r>
      <w:r w:rsidRPr="00473B15">
        <w:rPr>
          <w:rFonts w:ascii="Times New Roman" w:eastAsia="Times New Roman" w:hAnsi="Times New Roman" w:cs="Times New Roman"/>
          <w:sz w:val="24"/>
          <w:szCs w:val="24"/>
          <w:lang w:val="en-US"/>
        </w:rPr>
        <w:t xml:space="preserve">does not </w:t>
      </w:r>
      <w:r w:rsidR="0032315A">
        <w:rPr>
          <w:rFonts w:ascii="Times New Roman" w:eastAsia="Times New Roman" w:hAnsi="Times New Roman" w:cs="Times New Roman"/>
          <w:sz w:val="24"/>
          <w:szCs w:val="24"/>
          <w:lang w:val="en-US"/>
        </w:rPr>
        <w:t xml:space="preserve">exactly </w:t>
      </w:r>
      <w:r w:rsidRPr="00473B15">
        <w:rPr>
          <w:rFonts w:ascii="Times New Roman" w:eastAsia="Times New Roman" w:hAnsi="Times New Roman" w:cs="Times New Roman"/>
          <w:sz w:val="24"/>
          <w:szCs w:val="24"/>
          <w:lang w:val="en-US"/>
        </w:rPr>
        <w:t xml:space="preserve">define the wellbeing of the nation.  The </w:t>
      </w:r>
      <w:proofErr w:type="spellStart"/>
      <w:r w:rsidRPr="00473B15">
        <w:rPr>
          <w:rFonts w:ascii="Times New Roman" w:eastAsia="Times New Roman" w:hAnsi="Times New Roman" w:cs="Times New Roman"/>
          <w:sz w:val="24"/>
          <w:szCs w:val="24"/>
          <w:lang w:val="en-US"/>
        </w:rPr>
        <w:t>programme</w:t>
      </w:r>
      <w:proofErr w:type="spellEnd"/>
      <w:r w:rsidRPr="00473B15">
        <w:rPr>
          <w:rFonts w:ascii="Times New Roman" w:eastAsia="Times New Roman" w:hAnsi="Times New Roman" w:cs="Times New Roman"/>
          <w:sz w:val="24"/>
          <w:szCs w:val="24"/>
          <w:lang w:val="en-US"/>
        </w:rPr>
        <w:t xml:space="preserve"> is designed to help answer the question </w:t>
      </w:r>
      <w:r w:rsidR="0032315A">
        <w:rPr>
          <w:rFonts w:ascii="Times New Roman" w:eastAsia="Times New Roman" w:hAnsi="Times New Roman" w:cs="Times New Roman"/>
          <w:sz w:val="24"/>
          <w:szCs w:val="24"/>
          <w:lang w:val="en-US"/>
        </w:rPr>
        <w:t>‘</w:t>
      </w:r>
      <w:r w:rsidRPr="00473B15">
        <w:rPr>
          <w:rFonts w:ascii="Times New Roman" w:eastAsia="Times New Roman" w:hAnsi="Times New Roman" w:cs="Times New Roman"/>
          <w:sz w:val="24"/>
          <w:szCs w:val="24"/>
          <w:lang w:val="en-US"/>
        </w:rPr>
        <w:t>how is the UK as a whole doing?</w:t>
      </w:r>
      <w:r w:rsidR="0032315A">
        <w:rPr>
          <w:rFonts w:ascii="Times New Roman" w:eastAsia="Times New Roman" w:hAnsi="Times New Roman" w:cs="Times New Roman"/>
          <w:sz w:val="24"/>
          <w:szCs w:val="24"/>
          <w:lang w:val="en-US"/>
        </w:rPr>
        <w:t>’</w:t>
      </w:r>
      <w:r w:rsidRPr="00473B15">
        <w:rPr>
          <w:rFonts w:ascii="Times New Roman" w:eastAsia="Times New Roman" w:hAnsi="Times New Roman" w:cs="Times New Roman"/>
          <w:sz w:val="24"/>
          <w:szCs w:val="24"/>
          <w:lang w:val="en-US"/>
        </w:rPr>
        <w:t xml:space="preserve">  The concept of national wellbeing is meant to embrace everything needed to be able to answer the question in a meaningful, accepted and trusted manner, and so that action and decisions at all level, from the individual to the government, can be taken.  In these terms, national wellbeing, or how the nation is doing, should then address the present state of the nation, whether progress is being made, and if current progress is sustainable in the longer term: all of these dimensions (and more) are wrapped up in the idea of national wellbeing.</w:t>
      </w:r>
    </w:p>
    <w:p w:rsidR="005B447C" w:rsidRDefault="0032315A" w:rsidP="0032315A">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5B447C">
        <w:rPr>
          <w:rFonts w:ascii="Times New Roman" w:eastAsia="Times New Roman" w:hAnsi="Times New Roman" w:cs="Times New Roman"/>
          <w:sz w:val="24"/>
          <w:szCs w:val="24"/>
          <w:lang w:val="en-US"/>
        </w:rPr>
        <w:t xml:space="preserve">Rather than precisely define national wellbeing, the scope of the </w:t>
      </w:r>
      <w:r w:rsidRPr="00473B15">
        <w:rPr>
          <w:rFonts w:ascii="Times New Roman" w:eastAsia="Times New Roman" w:hAnsi="Times New Roman" w:cs="Times New Roman"/>
          <w:sz w:val="24"/>
          <w:szCs w:val="24"/>
          <w:lang w:val="en-US"/>
        </w:rPr>
        <w:t xml:space="preserve">MNW </w:t>
      </w:r>
      <w:r w:rsidR="005B447C">
        <w:rPr>
          <w:rFonts w:ascii="Times New Roman" w:eastAsia="Times New Roman" w:hAnsi="Times New Roman" w:cs="Times New Roman"/>
          <w:sz w:val="24"/>
          <w:szCs w:val="24"/>
          <w:lang w:val="en-US"/>
        </w:rPr>
        <w:t xml:space="preserve">can simply be gleaned by </w:t>
      </w:r>
      <w:r w:rsidRPr="00473B15">
        <w:rPr>
          <w:rFonts w:ascii="Times New Roman" w:eastAsia="Times New Roman" w:hAnsi="Times New Roman" w:cs="Times New Roman"/>
          <w:sz w:val="24"/>
          <w:szCs w:val="24"/>
          <w:lang w:val="en-US"/>
        </w:rPr>
        <w:t xml:space="preserve">its acknowledgement of the influence of the </w:t>
      </w:r>
      <w:r w:rsidR="005B447C">
        <w:rPr>
          <w:rFonts w:ascii="Times New Roman" w:eastAsia="Times New Roman" w:hAnsi="Times New Roman" w:cs="Times New Roman"/>
          <w:sz w:val="24"/>
          <w:szCs w:val="24"/>
          <w:lang w:val="en-US"/>
        </w:rPr>
        <w:t xml:space="preserve">CMEPSP </w:t>
      </w:r>
      <w:r w:rsidRPr="00473B15">
        <w:rPr>
          <w:rFonts w:ascii="Times New Roman" w:eastAsia="Times New Roman" w:hAnsi="Times New Roman" w:cs="Times New Roman"/>
          <w:sz w:val="24"/>
          <w:szCs w:val="24"/>
          <w:lang w:val="en-US"/>
        </w:rPr>
        <w:t>report</w:t>
      </w:r>
      <w:r w:rsidR="005B447C">
        <w:rPr>
          <w:rFonts w:ascii="Times New Roman" w:eastAsia="Times New Roman" w:hAnsi="Times New Roman" w:cs="Times New Roman"/>
          <w:sz w:val="24"/>
          <w:szCs w:val="24"/>
          <w:lang w:val="en-US"/>
        </w:rPr>
        <w:t xml:space="preserve">: the </w:t>
      </w:r>
      <w:proofErr w:type="spellStart"/>
      <w:r w:rsidR="005B447C">
        <w:rPr>
          <w:rFonts w:ascii="Times New Roman" w:eastAsia="Times New Roman" w:hAnsi="Times New Roman" w:cs="Times New Roman"/>
          <w:sz w:val="24"/>
          <w:szCs w:val="24"/>
          <w:lang w:val="en-US"/>
        </w:rPr>
        <w:t>programme</w:t>
      </w:r>
      <w:proofErr w:type="spellEnd"/>
      <w:r w:rsidR="005B447C">
        <w:rPr>
          <w:rFonts w:ascii="Times New Roman" w:eastAsia="Times New Roman" w:hAnsi="Times New Roman" w:cs="Times New Roman"/>
          <w:sz w:val="24"/>
          <w:szCs w:val="24"/>
          <w:lang w:val="en-US"/>
        </w:rPr>
        <w:t xml:space="preserve"> can be understood as the ONS’s implementation of the CMEPSP’s recommendations and its associated engagement with international initiatives in </w:t>
      </w:r>
      <w:r w:rsidRPr="00473B15">
        <w:rPr>
          <w:rFonts w:ascii="Times New Roman" w:eastAsia="Times New Roman" w:hAnsi="Times New Roman" w:cs="Times New Roman"/>
          <w:sz w:val="24"/>
          <w:szCs w:val="24"/>
          <w:lang w:val="en-US"/>
        </w:rPr>
        <w:t xml:space="preserve">looking at </w:t>
      </w:r>
      <w:r w:rsidR="005B447C">
        <w:rPr>
          <w:rFonts w:ascii="Times New Roman" w:eastAsia="Times New Roman" w:hAnsi="Times New Roman" w:cs="Times New Roman"/>
          <w:sz w:val="24"/>
          <w:szCs w:val="24"/>
          <w:lang w:val="en-US"/>
        </w:rPr>
        <w:t>‘</w:t>
      </w:r>
      <w:r w:rsidRPr="00473B15">
        <w:rPr>
          <w:rFonts w:ascii="Times New Roman" w:eastAsia="Times New Roman" w:hAnsi="Times New Roman" w:cs="Times New Roman"/>
          <w:sz w:val="24"/>
          <w:szCs w:val="24"/>
          <w:lang w:val="en-US"/>
        </w:rPr>
        <w:t>GDP and beyond</w:t>
      </w:r>
      <w:r w:rsidR="005B447C">
        <w:rPr>
          <w:rFonts w:ascii="Times New Roman" w:eastAsia="Times New Roman" w:hAnsi="Times New Roman" w:cs="Times New Roman"/>
          <w:sz w:val="24"/>
          <w:szCs w:val="24"/>
          <w:lang w:val="en-US"/>
        </w:rPr>
        <w:t>’</w:t>
      </w:r>
      <w:r w:rsidRPr="00473B15">
        <w:rPr>
          <w:rFonts w:ascii="Times New Roman" w:eastAsia="Times New Roman" w:hAnsi="Times New Roman" w:cs="Times New Roman"/>
          <w:sz w:val="24"/>
          <w:szCs w:val="24"/>
          <w:lang w:val="en-US"/>
        </w:rPr>
        <w:t>.</w:t>
      </w:r>
    </w:p>
    <w:p w:rsidR="00081FB1" w:rsidRPr="00473B15" w:rsidRDefault="005B447C" w:rsidP="00081FB1">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473B15">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re is no doubt that the ONS </w:t>
      </w:r>
      <w:proofErr w:type="spellStart"/>
      <w:r w:rsidRPr="00473B15">
        <w:rPr>
          <w:rFonts w:ascii="Times New Roman" w:eastAsia="Times New Roman" w:hAnsi="Times New Roman" w:cs="Times New Roman"/>
          <w:sz w:val="24"/>
          <w:szCs w:val="24"/>
          <w:lang w:val="en-US"/>
        </w:rPr>
        <w:t>programme</w:t>
      </w:r>
      <w:proofErr w:type="spellEnd"/>
      <w:r w:rsidRPr="00473B15">
        <w:rPr>
          <w:rFonts w:ascii="Times New Roman" w:eastAsia="Times New Roman" w:hAnsi="Times New Roman" w:cs="Times New Roman"/>
          <w:sz w:val="24"/>
          <w:szCs w:val="24"/>
          <w:lang w:val="en-US"/>
        </w:rPr>
        <w:t xml:space="preserve"> was greatly influenced by the </w:t>
      </w:r>
      <w:r w:rsidR="006654DA">
        <w:rPr>
          <w:rFonts w:ascii="Times New Roman" w:eastAsia="Times New Roman" w:hAnsi="Times New Roman" w:cs="Times New Roman"/>
          <w:sz w:val="24"/>
          <w:szCs w:val="24"/>
          <w:lang w:val="en-US"/>
        </w:rPr>
        <w:t xml:space="preserve">2009 </w:t>
      </w:r>
      <w:r>
        <w:rPr>
          <w:rFonts w:ascii="Times New Roman" w:eastAsia="Times New Roman" w:hAnsi="Times New Roman" w:cs="Times New Roman"/>
          <w:sz w:val="24"/>
          <w:szCs w:val="24"/>
          <w:lang w:val="en-US"/>
        </w:rPr>
        <w:t xml:space="preserve">CMEPSP </w:t>
      </w:r>
      <w:r w:rsidRPr="00473B15">
        <w:rPr>
          <w:rFonts w:ascii="Times New Roman" w:eastAsia="Times New Roman" w:hAnsi="Times New Roman" w:cs="Times New Roman"/>
          <w:sz w:val="24"/>
          <w:szCs w:val="24"/>
          <w:lang w:val="en-US"/>
        </w:rPr>
        <w:t>report, which concluded that “the time is ripe for our measurement system to shift emphasis from measuring economic production to measuring people’s well-being” (</w:t>
      </w:r>
      <w:proofErr w:type="spellStart"/>
      <w:r w:rsidRPr="00473B15">
        <w:rPr>
          <w:rFonts w:ascii="Times New Roman" w:eastAsia="Times New Roman" w:hAnsi="Times New Roman" w:cs="Times New Roman"/>
          <w:sz w:val="24"/>
          <w:szCs w:val="24"/>
          <w:lang w:val="en-US"/>
        </w:rPr>
        <w:t>Stiglitz</w:t>
      </w:r>
      <w:proofErr w:type="spellEnd"/>
      <w:r w:rsidRPr="00473B15">
        <w:rPr>
          <w:rFonts w:ascii="Times New Roman" w:eastAsia="Times New Roman" w:hAnsi="Times New Roman" w:cs="Times New Roman"/>
          <w:sz w:val="24"/>
          <w:szCs w:val="24"/>
          <w:lang w:val="en-US"/>
        </w:rPr>
        <w:t xml:space="preserve"> </w:t>
      </w:r>
      <w:r w:rsidRPr="00473B15">
        <w:rPr>
          <w:rFonts w:ascii="Times New Roman" w:eastAsia="Times New Roman" w:hAnsi="Times New Roman" w:cs="Times New Roman"/>
          <w:i/>
          <w:sz w:val="24"/>
          <w:szCs w:val="24"/>
          <w:lang w:val="en-US"/>
        </w:rPr>
        <w:t>et al</w:t>
      </w:r>
      <w:r w:rsidRPr="00473B15">
        <w:rPr>
          <w:rFonts w:ascii="Times New Roman" w:eastAsia="Times New Roman" w:hAnsi="Times New Roman" w:cs="Times New Roman"/>
          <w:sz w:val="24"/>
          <w:szCs w:val="24"/>
          <w:lang w:val="en-US"/>
        </w:rPr>
        <w:t>, 2010, p10).</w:t>
      </w:r>
      <w:r>
        <w:rPr>
          <w:rFonts w:ascii="Times New Roman" w:eastAsia="Times New Roman" w:hAnsi="Times New Roman" w:cs="Times New Roman"/>
          <w:sz w:val="24"/>
          <w:szCs w:val="24"/>
          <w:lang w:val="en-US"/>
        </w:rPr>
        <w:t xml:space="preserve">  </w:t>
      </w:r>
      <w:r w:rsidRPr="00473B15">
        <w:rPr>
          <w:rFonts w:ascii="Times New Roman" w:eastAsia="Times New Roman" w:hAnsi="Times New Roman" w:cs="Times New Roman"/>
          <w:sz w:val="24"/>
          <w:szCs w:val="24"/>
        </w:rPr>
        <w:t xml:space="preserve">ONS staff examined the </w:t>
      </w:r>
      <w:r>
        <w:rPr>
          <w:rFonts w:ascii="Times New Roman" w:eastAsia="Times New Roman" w:hAnsi="Times New Roman" w:cs="Times New Roman"/>
          <w:sz w:val="24"/>
          <w:szCs w:val="24"/>
        </w:rPr>
        <w:t>CMEPSP recommendations directed to national statistical offices, which cover ‘classical GDP issues, quality of life, sustainable development and the environment, a</w:t>
      </w:r>
      <w:r w:rsidRPr="00473B15">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 xml:space="preserve">found that they </w:t>
      </w:r>
      <w:r w:rsidRPr="00473B15">
        <w:rPr>
          <w:rFonts w:ascii="Times New Roman" w:eastAsia="Times New Roman" w:hAnsi="Times New Roman" w:cs="Times New Roman"/>
          <w:sz w:val="24"/>
          <w:szCs w:val="24"/>
        </w:rPr>
        <w:t xml:space="preserve">provided a good </w:t>
      </w:r>
      <w:r>
        <w:rPr>
          <w:rFonts w:ascii="Times New Roman" w:eastAsia="Times New Roman" w:hAnsi="Times New Roman" w:cs="Times New Roman"/>
          <w:sz w:val="24"/>
          <w:szCs w:val="24"/>
        </w:rPr>
        <w:t>basis on which t</w:t>
      </w:r>
      <w:r w:rsidRPr="00473B15">
        <w:rPr>
          <w:rFonts w:ascii="Times New Roman" w:eastAsia="Times New Roman" w:hAnsi="Times New Roman" w:cs="Times New Roman"/>
          <w:sz w:val="24"/>
          <w:szCs w:val="24"/>
        </w:rPr>
        <w:t>o proceed.  The recommendations struck many chords with existing (albeit incomplete) statistical outputs that contribute to a fuller picture of national wellbeing and progress.  For example</w:t>
      </w:r>
      <w:r w:rsidR="00144DC9">
        <w:rPr>
          <w:rFonts w:ascii="Times New Roman" w:eastAsia="Times New Roman" w:hAnsi="Times New Roman" w:cs="Times New Roman"/>
          <w:sz w:val="24"/>
          <w:szCs w:val="24"/>
        </w:rPr>
        <w:t>,</w:t>
      </w:r>
      <w:r w:rsidRPr="00473B15">
        <w:rPr>
          <w:rFonts w:ascii="Times New Roman" w:eastAsia="Times New Roman" w:hAnsi="Times New Roman" w:cs="Times New Roman"/>
          <w:sz w:val="24"/>
          <w:szCs w:val="24"/>
        </w:rPr>
        <w:t xml:space="preserve"> work on human capital, social capital, natural capital, the measurement of household wealth and analyses of the distribution of income and wealth could be brought into, and taken forward under, the MNW programme.</w:t>
      </w:r>
      <w:r w:rsidR="00081FB1">
        <w:rPr>
          <w:rFonts w:ascii="Times New Roman" w:eastAsia="Times New Roman" w:hAnsi="Times New Roman" w:cs="Times New Roman"/>
          <w:sz w:val="24"/>
          <w:szCs w:val="24"/>
        </w:rPr>
        <w:t xml:space="preserve">  The </w:t>
      </w:r>
      <w:r w:rsidR="00081FB1" w:rsidRPr="00473B15">
        <w:rPr>
          <w:rFonts w:ascii="Times New Roman" w:eastAsia="Times New Roman" w:hAnsi="Times New Roman" w:cs="Times New Roman"/>
          <w:sz w:val="24"/>
          <w:szCs w:val="24"/>
          <w:lang w:val="en-US"/>
        </w:rPr>
        <w:t xml:space="preserve">ONS </w:t>
      </w:r>
      <w:proofErr w:type="spellStart"/>
      <w:r w:rsidR="00081FB1" w:rsidRPr="00473B15">
        <w:rPr>
          <w:rFonts w:ascii="Times New Roman" w:eastAsia="Times New Roman" w:hAnsi="Times New Roman" w:cs="Times New Roman"/>
          <w:sz w:val="24"/>
          <w:szCs w:val="24"/>
          <w:lang w:val="en-US"/>
        </w:rPr>
        <w:t>programme</w:t>
      </w:r>
      <w:proofErr w:type="spellEnd"/>
      <w:r w:rsidR="00081FB1" w:rsidRPr="00473B15">
        <w:rPr>
          <w:rFonts w:ascii="Times New Roman" w:eastAsia="Times New Roman" w:hAnsi="Times New Roman" w:cs="Times New Roman"/>
          <w:sz w:val="24"/>
          <w:szCs w:val="24"/>
          <w:lang w:val="en-US"/>
        </w:rPr>
        <w:t xml:space="preserve"> </w:t>
      </w:r>
      <w:r w:rsidR="00081FB1">
        <w:rPr>
          <w:rFonts w:ascii="Times New Roman" w:eastAsia="Times New Roman" w:hAnsi="Times New Roman" w:cs="Times New Roman"/>
          <w:sz w:val="24"/>
          <w:szCs w:val="24"/>
          <w:lang w:val="en-US"/>
        </w:rPr>
        <w:t xml:space="preserve">embraces all of these in a way that seeks to </w:t>
      </w:r>
      <w:r w:rsidR="00081FB1" w:rsidRPr="00473B15">
        <w:rPr>
          <w:rFonts w:ascii="Times New Roman" w:eastAsia="Times New Roman" w:hAnsi="Times New Roman" w:cs="Times New Roman"/>
          <w:sz w:val="24"/>
          <w:szCs w:val="24"/>
          <w:lang w:val="en-US"/>
        </w:rPr>
        <w:t>respond to the</w:t>
      </w:r>
      <w:r w:rsidR="00081FB1">
        <w:rPr>
          <w:rFonts w:ascii="Times New Roman" w:eastAsia="Times New Roman" w:hAnsi="Times New Roman" w:cs="Times New Roman"/>
          <w:sz w:val="24"/>
          <w:szCs w:val="24"/>
          <w:lang w:val="en-US"/>
        </w:rPr>
        <w:t xml:space="preserve"> </w:t>
      </w:r>
      <w:r w:rsidR="00081FB1" w:rsidRPr="00473B15">
        <w:rPr>
          <w:rFonts w:ascii="Times New Roman" w:eastAsia="Times New Roman" w:hAnsi="Times New Roman" w:cs="Times New Roman"/>
          <w:sz w:val="24"/>
          <w:szCs w:val="24"/>
          <w:lang w:val="en-US"/>
        </w:rPr>
        <w:t>international developments</w:t>
      </w:r>
      <w:r w:rsidR="00081FB1">
        <w:rPr>
          <w:rFonts w:ascii="Times New Roman" w:eastAsia="Times New Roman" w:hAnsi="Times New Roman" w:cs="Times New Roman"/>
          <w:sz w:val="24"/>
          <w:szCs w:val="24"/>
          <w:lang w:val="en-US"/>
        </w:rPr>
        <w:t xml:space="preserve">, to </w:t>
      </w:r>
      <w:r w:rsidR="00081FB1" w:rsidRPr="00473B15">
        <w:rPr>
          <w:rFonts w:ascii="Times New Roman" w:eastAsia="Times New Roman" w:hAnsi="Times New Roman" w:cs="Times New Roman"/>
          <w:sz w:val="24"/>
          <w:szCs w:val="24"/>
          <w:lang w:val="en-US"/>
        </w:rPr>
        <w:t xml:space="preserve">interest </w:t>
      </w:r>
      <w:r w:rsidR="00081FB1">
        <w:rPr>
          <w:rFonts w:ascii="Times New Roman" w:eastAsia="Times New Roman" w:hAnsi="Times New Roman" w:cs="Times New Roman"/>
          <w:sz w:val="24"/>
          <w:szCs w:val="24"/>
          <w:lang w:val="en-US"/>
        </w:rPr>
        <w:t xml:space="preserve">across the </w:t>
      </w:r>
      <w:r w:rsidR="00081FB1" w:rsidRPr="00473B15">
        <w:rPr>
          <w:rFonts w:ascii="Times New Roman" w:eastAsia="Times New Roman" w:hAnsi="Times New Roman" w:cs="Times New Roman"/>
          <w:sz w:val="24"/>
          <w:szCs w:val="24"/>
          <w:lang w:val="en-US"/>
        </w:rPr>
        <w:t xml:space="preserve">UK in wider measures than GDP, as well as to the </w:t>
      </w:r>
      <w:r w:rsidR="00081FB1">
        <w:rPr>
          <w:rFonts w:ascii="Times New Roman" w:eastAsia="Times New Roman" w:hAnsi="Times New Roman" w:cs="Times New Roman"/>
          <w:sz w:val="24"/>
          <w:szCs w:val="24"/>
          <w:lang w:val="en-US"/>
        </w:rPr>
        <w:t>UK government’s request for new measures.</w:t>
      </w:r>
    </w:p>
    <w:p w:rsidR="0032315A" w:rsidRDefault="00081FB1" w:rsidP="0032315A">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t xml:space="preserve">MNW </w:t>
      </w:r>
      <w:r w:rsidR="0032315A" w:rsidRPr="00473B15">
        <w:rPr>
          <w:rFonts w:ascii="Times New Roman" w:eastAsia="Times New Roman" w:hAnsi="Times New Roman" w:cs="Times New Roman"/>
          <w:sz w:val="24"/>
          <w:szCs w:val="24"/>
          <w:lang w:val="en-US"/>
        </w:rPr>
        <w:t xml:space="preserve">is a statistical development </w:t>
      </w:r>
      <w:proofErr w:type="spellStart"/>
      <w:r w:rsidR="0032315A" w:rsidRPr="00473B15">
        <w:rPr>
          <w:rFonts w:ascii="Times New Roman" w:eastAsia="Times New Roman" w:hAnsi="Times New Roman" w:cs="Times New Roman"/>
          <w:sz w:val="24"/>
          <w:szCs w:val="24"/>
          <w:lang w:val="en-US"/>
        </w:rPr>
        <w:t>programme</w:t>
      </w:r>
      <w:proofErr w:type="spellEnd"/>
      <w:r w:rsidR="0032315A" w:rsidRPr="00473B15">
        <w:rPr>
          <w:rFonts w:ascii="Times New Roman" w:eastAsia="Times New Roman" w:hAnsi="Times New Roman" w:cs="Times New Roman"/>
          <w:sz w:val="24"/>
          <w:szCs w:val="24"/>
          <w:lang w:val="en-US"/>
        </w:rPr>
        <w:t xml:space="preserve"> that draws on a wide spectrum of statistical sources, so an early decision in the </w:t>
      </w:r>
      <w:proofErr w:type="spellStart"/>
      <w:r w:rsidR="0032315A" w:rsidRPr="00473B15">
        <w:rPr>
          <w:rFonts w:ascii="Times New Roman" w:eastAsia="Times New Roman" w:hAnsi="Times New Roman" w:cs="Times New Roman"/>
          <w:sz w:val="24"/>
          <w:szCs w:val="24"/>
          <w:lang w:val="en-US"/>
        </w:rPr>
        <w:t>programme</w:t>
      </w:r>
      <w:proofErr w:type="spellEnd"/>
      <w:r w:rsidR="0032315A" w:rsidRPr="00473B15">
        <w:rPr>
          <w:rFonts w:ascii="Times New Roman" w:eastAsia="Times New Roman" w:hAnsi="Times New Roman" w:cs="Times New Roman"/>
          <w:sz w:val="24"/>
          <w:szCs w:val="24"/>
          <w:lang w:val="en-US"/>
        </w:rPr>
        <w:t xml:space="preserve"> was </w:t>
      </w:r>
      <w:r w:rsidR="00E81B25">
        <w:rPr>
          <w:rFonts w:ascii="Times New Roman" w:eastAsia="Times New Roman" w:hAnsi="Times New Roman" w:cs="Times New Roman"/>
          <w:sz w:val="24"/>
          <w:szCs w:val="24"/>
          <w:lang w:val="en-US"/>
        </w:rPr>
        <w:t xml:space="preserve">to </w:t>
      </w:r>
      <w:r w:rsidR="0032315A" w:rsidRPr="00473B15">
        <w:rPr>
          <w:rFonts w:ascii="Times New Roman" w:eastAsia="Times New Roman" w:hAnsi="Times New Roman" w:cs="Times New Roman"/>
          <w:sz w:val="24"/>
          <w:szCs w:val="24"/>
          <w:lang w:val="en-US"/>
        </w:rPr>
        <w:t>include headline indicators.  The</w:t>
      </w:r>
      <w:r w:rsidR="00E81B25">
        <w:rPr>
          <w:rFonts w:ascii="Times New Roman" w:eastAsia="Times New Roman" w:hAnsi="Times New Roman" w:cs="Times New Roman"/>
          <w:sz w:val="24"/>
          <w:szCs w:val="24"/>
          <w:lang w:val="en-US"/>
        </w:rPr>
        <w:t xml:space="preserve">se </w:t>
      </w:r>
      <w:r w:rsidR="0032315A" w:rsidRPr="00473B15">
        <w:rPr>
          <w:rFonts w:ascii="Times New Roman" w:eastAsia="Times New Roman" w:hAnsi="Times New Roman" w:cs="Times New Roman"/>
          <w:sz w:val="24"/>
          <w:szCs w:val="24"/>
          <w:lang w:val="en-US"/>
        </w:rPr>
        <w:t xml:space="preserve">are being formulated in the </w:t>
      </w:r>
      <w:proofErr w:type="spellStart"/>
      <w:r w:rsidR="0032315A" w:rsidRPr="00473B15">
        <w:rPr>
          <w:rFonts w:ascii="Times New Roman" w:eastAsia="Times New Roman" w:hAnsi="Times New Roman" w:cs="Times New Roman"/>
          <w:sz w:val="24"/>
          <w:szCs w:val="24"/>
          <w:lang w:val="en-US"/>
        </w:rPr>
        <w:t>programme</w:t>
      </w:r>
      <w:proofErr w:type="spellEnd"/>
      <w:r w:rsidR="0032315A" w:rsidRPr="00473B15">
        <w:rPr>
          <w:rFonts w:ascii="Times New Roman" w:eastAsia="Times New Roman" w:hAnsi="Times New Roman" w:cs="Times New Roman"/>
          <w:sz w:val="24"/>
          <w:szCs w:val="24"/>
          <w:lang w:val="en-US"/>
        </w:rPr>
        <w:t xml:space="preserve"> and </w:t>
      </w:r>
      <w:r w:rsidR="00F03508">
        <w:rPr>
          <w:rFonts w:ascii="Times New Roman" w:eastAsia="Times New Roman" w:hAnsi="Times New Roman" w:cs="Times New Roman"/>
          <w:sz w:val="24"/>
          <w:szCs w:val="24"/>
          <w:lang w:val="en-US"/>
        </w:rPr>
        <w:t>a</w:t>
      </w:r>
      <w:r w:rsidR="00144DC9">
        <w:rPr>
          <w:rFonts w:ascii="Times New Roman" w:eastAsia="Times New Roman" w:hAnsi="Times New Roman" w:cs="Times New Roman"/>
          <w:sz w:val="24"/>
          <w:szCs w:val="24"/>
          <w:lang w:val="en-US"/>
        </w:rPr>
        <w:t>i</w:t>
      </w:r>
      <w:r w:rsidR="00F03508">
        <w:rPr>
          <w:rFonts w:ascii="Times New Roman" w:eastAsia="Times New Roman" w:hAnsi="Times New Roman" w:cs="Times New Roman"/>
          <w:sz w:val="24"/>
          <w:szCs w:val="24"/>
          <w:lang w:val="en-US"/>
        </w:rPr>
        <w:t>m to indicate succ</w:t>
      </w:r>
      <w:r w:rsidR="00144DC9">
        <w:rPr>
          <w:rFonts w:ascii="Times New Roman" w:eastAsia="Times New Roman" w:hAnsi="Times New Roman" w:cs="Times New Roman"/>
          <w:sz w:val="24"/>
          <w:szCs w:val="24"/>
          <w:lang w:val="en-US"/>
        </w:rPr>
        <w:t>i</w:t>
      </w:r>
      <w:r w:rsidR="00F03508">
        <w:rPr>
          <w:rFonts w:ascii="Times New Roman" w:eastAsia="Times New Roman" w:hAnsi="Times New Roman" w:cs="Times New Roman"/>
          <w:sz w:val="24"/>
          <w:szCs w:val="24"/>
          <w:lang w:val="en-US"/>
        </w:rPr>
        <w:t xml:space="preserve">nctly the state of play in each of </w:t>
      </w:r>
      <w:r w:rsidR="0032315A" w:rsidRPr="00473B15">
        <w:rPr>
          <w:rFonts w:ascii="Times New Roman" w:eastAsia="Times New Roman" w:hAnsi="Times New Roman" w:cs="Times New Roman"/>
          <w:sz w:val="24"/>
          <w:szCs w:val="24"/>
          <w:lang w:val="en-US"/>
        </w:rPr>
        <w:t xml:space="preserve">the areas that matter to people.  </w:t>
      </w:r>
      <w:r w:rsidR="00A228E4">
        <w:rPr>
          <w:rFonts w:ascii="Times New Roman" w:eastAsia="Times New Roman" w:hAnsi="Times New Roman" w:cs="Times New Roman"/>
          <w:sz w:val="24"/>
          <w:szCs w:val="24"/>
          <w:lang w:val="en-US"/>
        </w:rPr>
        <w:t xml:space="preserve">(See Bache </w:t>
      </w:r>
      <w:r w:rsidR="00A228E4" w:rsidRPr="00E81B25">
        <w:rPr>
          <w:rFonts w:ascii="Times New Roman" w:eastAsia="Times New Roman" w:hAnsi="Times New Roman" w:cs="Times New Roman"/>
          <w:i/>
          <w:sz w:val="24"/>
          <w:szCs w:val="24"/>
          <w:lang w:val="en-US"/>
        </w:rPr>
        <w:t>et a</w:t>
      </w:r>
      <w:r w:rsidR="00A228E4" w:rsidRPr="00F03508">
        <w:rPr>
          <w:rFonts w:ascii="Times New Roman" w:eastAsia="Times New Roman" w:hAnsi="Times New Roman" w:cs="Times New Roman"/>
          <w:i/>
          <w:sz w:val="24"/>
          <w:szCs w:val="24"/>
          <w:lang w:val="en-US"/>
        </w:rPr>
        <w:t>l</w:t>
      </w:r>
      <w:r w:rsidR="00A228E4">
        <w:rPr>
          <w:rFonts w:ascii="Times New Roman" w:eastAsia="Times New Roman" w:hAnsi="Times New Roman" w:cs="Times New Roman"/>
          <w:sz w:val="24"/>
          <w:szCs w:val="24"/>
          <w:lang w:val="en-US"/>
        </w:rPr>
        <w:t xml:space="preserve"> 2014,  Appendix Table 1, for the current indicators, which </w:t>
      </w:r>
      <w:r w:rsidR="0032315A" w:rsidRPr="00473B15">
        <w:rPr>
          <w:rFonts w:ascii="Times New Roman" w:eastAsia="Times New Roman" w:hAnsi="Times New Roman" w:cs="Times New Roman"/>
          <w:sz w:val="24"/>
          <w:szCs w:val="24"/>
          <w:lang w:val="en-US"/>
        </w:rPr>
        <w:t>relate to areas such as health, relationships, job satisfaction, economic security, education, environmental conditions and measures of personal wellbeing</w:t>
      </w:r>
      <w:r w:rsidR="00A228E4">
        <w:rPr>
          <w:rFonts w:ascii="Times New Roman" w:eastAsia="Times New Roman" w:hAnsi="Times New Roman" w:cs="Times New Roman"/>
          <w:sz w:val="24"/>
          <w:szCs w:val="24"/>
          <w:lang w:val="en-US"/>
        </w:rPr>
        <w:t xml:space="preserve">.  The latter are based on an </w:t>
      </w:r>
      <w:r w:rsidR="0032315A" w:rsidRPr="00473B15">
        <w:rPr>
          <w:rFonts w:ascii="Times New Roman" w:eastAsia="Times New Roman" w:hAnsi="Times New Roman" w:cs="Times New Roman"/>
          <w:sz w:val="24"/>
          <w:szCs w:val="24"/>
          <w:lang w:val="en-US"/>
        </w:rPr>
        <w:t>individual</w:t>
      </w:r>
      <w:r w:rsidR="00A228E4">
        <w:rPr>
          <w:rFonts w:ascii="Times New Roman" w:eastAsia="Times New Roman" w:hAnsi="Times New Roman" w:cs="Times New Roman"/>
          <w:sz w:val="24"/>
          <w:szCs w:val="24"/>
          <w:lang w:val="en-US"/>
        </w:rPr>
        <w:t>’</w:t>
      </w:r>
      <w:r w:rsidR="0032315A" w:rsidRPr="00473B15">
        <w:rPr>
          <w:rFonts w:ascii="Times New Roman" w:eastAsia="Times New Roman" w:hAnsi="Times New Roman" w:cs="Times New Roman"/>
          <w:sz w:val="24"/>
          <w:szCs w:val="24"/>
          <w:lang w:val="en-US"/>
        </w:rPr>
        <w:t xml:space="preserve">s assessment of their own wellbeing, </w:t>
      </w:r>
      <w:r w:rsidR="00A228E4">
        <w:rPr>
          <w:rFonts w:ascii="Times New Roman" w:eastAsia="Times New Roman" w:hAnsi="Times New Roman" w:cs="Times New Roman"/>
          <w:sz w:val="24"/>
          <w:szCs w:val="24"/>
          <w:lang w:val="en-US"/>
        </w:rPr>
        <w:t xml:space="preserve">also called </w:t>
      </w:r>
      <w:r w:rsidR="0032315A" w:rsidRPr="00473B15">
        <w:rPr>
          <w:rFonts w:ascii="Times New Roman" w:eastAsia="Times New Roman" w:hAnsi="Times New Roman" w:cs="Times New Roman"/>
          <w:sz w:val="24"/>
          <w:szCs w:val="24"/>
          <w:lang w:val="en-US"/>
        </w:rPr>
        <w:t xml:space="preserve">subjective wellbeing).  How these indicators </w:t>
      </w:r>
      <w:r w:rsidR="00E81B25">
        <w:rPr>
          <w:rFonts w:ascii="Times New Roman" w:eastAsia="Times New Roman" w:hAnsi="Times New Roman" w:cs="Times New Roman"/>
          <w:sz w:val="24"/>
          <w:szCs w:val="24"/>
          <w:lang w:val="en-US"/>
        </w:rPr>
        <w:t>a</w:t>
      </w:r>
      <w:r w:rsidR="0032315A" w:rsidRPr="00473B15">
        <w:rPr>
          <w:rFonts w:ascii="Times New Roman" w:eastAsia="Times New Roman" w:hAnsi="Times New Roman" w:cs="Times New Roman"/>
          <w:sz w:val="24"/>
          <w:szCs w:val="24"/>
          <w:lang w:val="en-US"/>
        </w:rPr>
        <w:t xml:space="preserve">re to be presented, the measurement framework, </w:t>
      </w:r>
      <w:r w:rsidR="00E81B25">
        <w:rPr>
          <w:rFonts w:ascii="Times New Roman" w:eastAsia="Times New Roman" w:hAnsi="Times New Roman" w:cs="Times New Roman"/>
          <w:sz w:val="24"/>
          <w:szCs w:val="24"/>
          <w:lang w:val="en-US"/>
        </w:rPr>
        <w:t xml:space="preserve">is still under development.  However, by taking the </w:t>
      </w:r>
      <w:r w:rsidR="0032315A" w:rsidRPr="00473B15">
        <w:rPr>
          <w:rFonts w:ascii="Times New Roman" w:eastAsia="Times New Roman" w:hAnsi="Times New Roman" w:cs="Times New Roman"/>
          <w:sz w:val="24"/>
          <w:szCs w:val="24"/>
          <w:lang w:val="en-US"/>
        </w:rPr>
        <w:t xml:space="preserve">approach to </w:t>
      </w:r>
      <w:r w:rsidR="0032315A" w:rsidRPr="00473B15">
        <w:rPr>
          <w:rFonts w:ascii="Times New Roman" w:eastAsia="Times New Roman" w:hAnsi="Times New Roman" w:cs="Times New Roman"/>
          <w:i/>
          <w:sz w:val="24"/>
          <w:szCs w:val="24"/>
          <w:lang w:val="en-US"/>
        </w:rPr>
        <w:t>national</w:t>
      </w:r>
      <w:r w:rsidR="0032315A" w:rsidRPr="00473B15">
        <w:rPr>
          <w:rFonts w:ascii="Times New Roman" w:eastAsia="Times New Roman" w:hAnsi="Times New Roman" w:cs="Times New Roman"/>
          <w:sz w:val="24"/>
          <w:szCs w:val="24"/>
          <w:lang w:val="en-US"/>
        </w:rPr>
        <w:t xml:space="preserve"> wellbeing </w:t>
      </w:r>
      <w:r w:rsidR="00E81B25">
        <w:rPr>
          <w:rFonts w:ascii="Times New Roman" w:eastAsia="Times New Roman" w:hAnsi="Times New Roman" w:cs="Times New Roman"/>
          <w:sz w:val="24"/>
          <w:szCs w:val="24"/>
          <w:lang w:val="en-US"/>
        </w:rPr>
        <w:t xml:space="preserve">that it did </w:t>
      </w:r>
      <w:r w:rsidR="0032315A" w:rsidRPr="00473B15">
        <w:rPr>
          <w:rFonts w:ascii="Times New Roman" w:eastAsia="Times New Roman" w:hAnsi="Times New Roman" w:cs="Times New Roman"/>
          <w:sz w:val="24"/>
          <w:szCs w:val="24"/>
          <w:lang w:val="en-US"/>
        </w:rPr>
        <w:t xml:space="preserve">meant that the </w:t>
      </w:r>
      <w:r w:rsidR="00E81B25">
        <w:rPr>
          <w:rFonts w:ascii="Times New Roman" w:eastAsia="Times New Roman" w:hAnsi="Times New Roman" w:cs="Times New Roman"/>
          <w:sz w:val="24"/>
          <w:szCs w:val="24"/>
          <w:lang w:val="en-US"/>
        </w:rPr>
        <w:t>ONS a</w:t>
      </w:r>
      <w:r w:rsidR="0032315A" w:rsidRPr="00473B15">
        <w:rPr>
          <w:rFonts w:ascii="Times New Roman" w:eastAsia="Times New Roman" w:hAnsi="Times New Roman" w:cs="Times New Roman"/>
          <w:sz w:val="24"/>
          <w:szCs w:val="24"/>
          <w:lang w:val="en-US"/>
        </w:rPr>
        <w:t>nd the OECD would embark on somewhat different approaches</w:t>
      </w:r>
      <w:r w:rsidR="00E81B25">
        <w:rPr>
          <w:rFonts w:ascii="Times New Roman" w:eastAsia="Times New Roman" w:hAnsi="Times New Roman" w:cs="Times New Roman"/>
          <w:sz w:val="24"/>
          <w:szCs w:val="24"/>
          <w:lang w:val="en-US"/>
        </w:rPr>
        <w:t>.  The</w:t>
      </w:r>
      <w:r w:rsidR="0032315A" w:rsidRPr="00473B15">
        <w:rPr>
          <w:rFonts w:ascii="Times New Roman" w:eastAsia="Times New Roman" w:hAnsi="Times New Roman" w:cs="Times New Roman"/>
          <w:sz w:val="24"/>
          <w:szCs w:val="24"/>
          <w:lang w:val="en-US"/>
        </w:rPr>
        <w:t xml:space="preserve"> OECD’s </w:t>
      </w:r>
      <w:proofErr w:type="gramStart"/>
      <w:r w:rsidR="0032315A" w:rsidRPr="00473B15">
        <w:rPr>
          <w:rFonts w:ascii="Times New Roman" w:eastAsia="Times New Roman" w:hAnsi="Times New Roman" w:cs="Times New Roman"/>
          <w:i/>
          <w:sz w:val="24"/>
          <w:szCs w:val="24"/>
          <w:lang w:val="en-US"/>
        </w:rPr>
        <w:t>How’s</w:t>
      </w:r>
      <w:proofErr w:type="gramEnd"/>
      <w:r w:rsidR="0032315A" w:rsidRPr="00473B15">
        <w:rPr>
          <w:rFonts w:ascii="Times New Roman" w:eastAsia="Times New Roman" w:hAnsi="Times New Roman" w:cs="Times New Roman"/>
          <w:i/>
          <w:sz w:val="24"/>
          <w:szCs w:val="24"/>
          <w:lang w:val="en-US"/>
        </w:rPr>
        <w:t xml:space="preserve"> Life? </w:t>
      </w:r>
      <w:proofErr w:type="gramStart"/>
      <w:r w:rsidR="0032315A" w:rsidRPr="00473B15">
        <w:rPr>
          <w:rFonts w:ascii="Times New Roman" w:eastAsia="Times New Roman" w:hAnsi="Times New Roman" w:cs="Times New Roman"/>
          <w:sz w:val="24"/>
          <w:szCs w:val="24"/>
          <w:lang w:val="en-US"/>
        </w:rPr>
        <w:t>reports</w:t>
      </w:r>
      <w:proofErr w:type="gramEnd"/>
      <w:r w:rsidR="0032315A" w:rsidRPr="00473B15">
        <w:rPr>
          <w:rFonts w:ascii="Times New Roman" w:eastAsia="Times New Roman" w:hAnsi="Times New Roman" w:cs="Times New Roman"/>
          <w:sz w:val="24"/>
          <w:szCs w:val="24"/>
          <w:lang w:val="en-US"/>
        </w:rPr>
        <w:t xml:space="preserve"> reflect a conceptual framework that distinguishes between current and future individual wellbeing.  Drawing on the capabilities approach, the OECD measures </w:t>
      </w:r>
      <w:r w:rsidR="0032315A" w:rsidRPr="00F03508">
        <w:rPr>
          <w:rFonts w:ascii="Times New Roman" w:eastAsia="Times New Roman" w:hAnsi="Times New Roman" w:cs="Times New Roman"/>
          <w:i/>
          <w:sz w:val="24"/>
          <w:szCs w:val="24"/>
          <w:lang w:val="en-US"/>
        </w:rPr>
        <w:t>current</w:t>
      </w:r>
      <w:r w:rsidR="0032315A" w:rsidRPr="00473B15">
        <w:rPr>
          <w:rFonts w:ascii="Times New Roman" w:eastAsia="Times New Roman" w:hAnsi="Times New Roman" w:cs="Times New Roman"/>
          <w:sz w:val="24"/>
          <w:szCs w:val="24"/>
          <w:lang w:val="en-US"/>
        </w:rPr>
        <w:t xml:space="preserve"> wellbeing “in terms of outcomes achieved in the two broad domains” of material living conditions and quality of life.  The OECD assesses </w:t>
      </w:r>
      <w:r w:rsidR="0032315A" w:rsidRPr="00F03508">
        <w:rPr>
          <w:rFonts w:ascii="Times New Roman" w:eastAsia="Times New Roman" w:hAnsi="Times New Roman" w:cs="Times New Roman"/>
          <w:i/>
          <w:sz w:val="24"/>
          <w:szCs w:val="24"/>
          <w:lang w:val="en-US"/>
        </w:rPr>
        <w:t>future</w:t>
      </w:r>
      <w:r w:rsidR="0032315A" w:rsidRPr="00473B15">
        <w:rPr>
          <w:rFonts w:ascii="Times New Roman" w:eastAsia="Times New Roman" w:hAnsi="Times New Roman" w:cs="Times New Roman"/>
          <w:sz w:val="24"/>
          <w:szCs w:val="24"/>
          <w:lang w:val="en-US"/>
        </w:rPr>
        <w:t xml:space="preserve"> wellbeing by looking at the state of “some of the key resources that drive well-being over time and that are persistently affected by today’s actions” (OECD, 2013, p21).</w:t>
      </w:r>
      <w:r w:rsidR="00F03508">
        <w:rPr>
          <w:rFonts w:ascii="Times New Roman" w:eastAsia="Times New Roman" w:hAnsi="Times New Roman" w:cs="Times New Roman"/>
          <w:sz w:val="24"/>
          <w:szCs w:val="24"/>
          <w:lang w:val="en-US"/>
        </w:rPr>
        <w:t xml:space="preserve">  For the UK </w:t>
      </w:r>
      <w:proofErr w:type="spellStart"/>
      <w:r w:rsidR="00F03508">
        <w:rPr>
          <w:rFonts w:ascii="Times New Roman" w:eastAsia="Times New Roman" w:hAnsi="Times New Roman" w:cs="Times New Roman"/>
          <w:sz w:val="24"/>
          <w:szCs w:val="24"/>
          <w:lang w:val="en-US"/>
        </w:rPr>
        <w:t>programme</w:t>
      </w:r>
      <w:proofErr w:type="spellEnd"/>
      <w:r w:rsidR="00F03508">
        <w:rPr>
          <w:rFonts w:ascii="Times New Roman" w:eastAsia="Times New Roman" w:hAnsi="Times New Roman" w:cs="Times New Roman"/>
          <w:sz w:val="24"/>
          <w:szCs w:val="24"/>
          <w:lang w:val="en-US"/>
        </w:rPr>
        <w:t>, assessing national wellbeing means looking both at current and at future wellbeing concurrently.</w:t>
      </w:r>
    </w:p>
    <w:p w:rsidR="00E81B25" w:rsidRDefault="00E81B25" w:rsidP="0032315A">
      <w:pPr>
        <w:tabs>
          <w:tab w:val="left" w:pos="675"/>
        </w:tabs>
        <w:spacing w:after="0" w:line="360" w:lineRule="auto"/>
        <w:rPr>
          <w:rFonts w:ascii="Times New Roman" w:eastAsia="Times New Roman" w:hAnsi="Times New Roman" w:cs="Times New Roman"/>
          <w:sz w:val="24"/>
          <w:szCs w:val="24"/>
          <w:lang w:val="en-US"/>
        </w:rPr>
      </w:pPr>
    </w:p>
    <w:p w:rsidR="00E81B25" w:rsidRPr="00E81B25" w:rsidRDefault="00E81B25" w:rsidP="0032315A">
      <w:pPr>
        <w:tabs>
          <w:tab w:val="left" w:pos="675"/>
        </w:tabs>
        <w:spacing w:after="0" w:line="360" w:lineRule="auto"/>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Innovation</w:t>
      </w:r>
    </w:p>
    <w:p w:rsidR="00BB77AE" w:rsidRPr="00473B15" w:rsidRDefault="00081FB1" w:rsidP="00473B15">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B77AE" w:rsidRPr="00473B15">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 xml:space="preserve">are </w:t>
      </w:r>
      <w:r w:rsidR="00BB77AE" w:rsidRPr="00473B15">
        <w:rPr>
          <w:rFonts w:ascii="Times New Roman" w:eastAsia="Times New Roman" w:hAnsi="Times New Roman" w:cs="Times New Roman"/>
          <w:sz w:val="24"/>
          <w:szCs w:val="24"/>
        </w:rPr>
        <w:t xml:space="preserve">three innovative aspects to MNW.  First, it kicked off with a period of considerable public engagement and debate around the question “what matters?”  </w:t>
      </w:r>
      <w:r w:rsidR="00EC7DA1" w:rsidRPr="00473B15">
        <w:rPr>
          <w:rFonts w:ascii="Times New Roman" w:eastAsia="Times New Roman" w:hAnsi="Times New Roman" w:cs="Times New Roman"/>
          <w:sz w:val="24"/>
          <w:szCs w:val="24"/>
          <w:lang w:val="en-US"/>
        </w:rPr>
        <w:t xml:space="preserve">The </w:t>
      </w:r>
      <w:r w:rsidR="00EC7DA1">
        <w:rPr>
          <w:rFonts w:ascii="Times New Roman" w:eastAsia="Times New Roman" w:hAnsi="Times New Roman" w:cs="Times New Roman"/>
          <w:sz w:val="24"/>
          <w:szCs w:val="24"/>
          <w:lang w:val="en-US"/>
        </w:rPr>
        <w:t xml:space="preserve">CMEPSP report </w:t>
      </w:r>
      <w:r w:rsidR="00EC7DA1" w:rsidRPr="00473B15">
        <w:rPr>
          <w:rFonts w:ascii="Times New Roman" w:eastAsia="Times New Roman" w:hAnsi="Times New Roman" w:cs="Times New Roman"/>
          <w:sz w:val="24"/>
          <w:szCs w:val="24"/>
          <w:lang w:val="en-US"/>
        </w:rPr>
        <w:t xml:space="preserve">encouraged – though this was not a formal recommendation – that </w:t>
      </w:r>
      <w:r w:rsidR="00EC7DA1">
        <w:rPr>
          <w:rFonts w:ascii="Times New Roman" w:eastAsia="Times New Roman" w:hAnsi="Times New Roman" w:cs="Times New Roman"/>
          <w:sz w:val="24"/>
          <w:szCs w:val="24"/>
          <w:lang w:val="en-US"/>
        </w:rPr>
        <w:t>‘</w:t>
      </w:r>
      <w:r w:rsidR="00EC7DA1" w:rsidRPr="00473B15">
        <w:rPr>
          <w:rFonts w:ascii="Times New Roman" w:eastAsia="Times New Roman" w:hAnsi="Times New Roman" w:cs="Times New Roman"/>
          <w:sz w:val="24"/>
          <w:szCs w:val="24"/>
          <w:lang w:val="en-US"/>
        </w:rPr>
        <w:t>round-tables</w:t>
      </w:r>
      <w:r w:rsidR="00EC7DA1">
        <w:rPr>
          <w:rFonts w:ascii="Times New Roman" w:eastAsia="Times New Roman" w:hAnsi="Times New Roman" w:cs="Times New Roman"/>
          <w:sz w:val="24"/>
          <w:szCs w:val="24"/>
          <w:lang w:val="en-US"/>
        </w:rPr>
        <w:t>’</w:t>
      </w:r>
      <w:r w:rsidR="00EC7DA1" w:rsidRPr="00473B15">
        <w:rPr>
          <w:rFonts w:ascii="Times New Roman" w:eastAsia="Times New Roman" w:hAnsi="Times New Roman" w:cs="Times New Roman"/>
          <w:sz w:val="24"/>
          <w:szCs w:val="24"/>
          <w:lang w:val="en-US"/>
        </w:rPr>
        <w:t xml:space="preserve"> be held in each country.  </w:t>
      </w:r>
      <w:r w:rsidR="00EC7DA1">
        <w:rPr>
          <w:rFonts w:ascii="Times New Roman" w:eastAsia="Times New Roman" w:hAnsi="Times New Roman" w:cs="Times New Roman"/>
          <w:sz w:val="24"/>
          <w:szCs w:val="24"/>
          <w:lang w:val="en-US"/>
        </w:rPr>
        <w:t>The ONS approach (</w:t>
      </w:r>
      <w:proofErr w:type="spellStart"/>
      <w:r w:rsidR="00EC7DA1">
        <w:rPr>
          <w:rFonts w:ascii="Times New Roman" w:eastAsia="Times New Roman" w:hAnsi="Times New Roman" w:cs="Times New Roman"/>
          <w:sz w:val="24"/>
          <w:szCs w:val="24"/>
          <w:lang w:val="en-US"/>
        </w:rPr>
        <w:t>summarised</w:t>
      </w:r>
      <w:proofErr w:type="spellEnd"/>
      <w:r w:rsidR="00EC7DA1">
        <w:rPr>
          <w:rFonts w:ascii="Times New Roman" w:eastAsia="Times New Roman" w:hAnsi="Times New Roman" w:cs="Times New Roman"/>
          <w:sz w:val="24"/>
          <w:szCs w:val="24"/>
          <w:lang w:val="en-US"/>
        </w:rPr>
        <w:t xml:space="preserve"> by Bache </w:t>
      </w:r>
      <w:r w:rsidR="00EC7DA1">
        <w:rPr>
          <w:rFonts w:ascii="Times New Roman" w:eastAsia="Times New Roman" w:hAnsi="Times New Roman" w:cs="Times New Roman"/>
          <w:i/>
          <w:sz w:val="24"/>
          <w:szCs w:val="24"/>
          <w:lang w:val="en-US"/>
        </w:rPr>
        <w:t>et al,</w:t>
      </w:r>
      <w:r w:rsidR="00EC7DA1">
        <w:rPr>
          <w:rFonts w:ascii="Times New Roman" w:eastAsia="Times New Roman" w:hAnsi="Times New Roman" w:cs="Times New Roman"/>
          <w:sz w:val="24"/>
          <w:szCs w:val="24"/>
          <w:lang w:val="en-US"/>
        </w:rPr>
        <w:t xml:space="preserve"> 2014) went considerably further in taking discussion out through social media, workshops and </w:t>
      </w:r>
      <w:r w:rsidR="00562E24">
        <w:rPr>
          <w:rFonts w:ascii="Times New Roman" w:eastAsia="Times New Roman" w:hAnsi="Times New Roman" w:cs="Times New Roman"/>
          <w:sz w:val="24"/>
          <w:szCs w:val="24"/>
          <w:lang w:val="en-US"/>
        </w:rPr>
        <w:t>other events</w:t>
      </w:r>
      <w:r w:rsidR="00A907DD">
        <w:rPr>
          <w:rFonts w:ascii="Times New Roman" w:eastAsia="Times New Roman" w:hAnsi="Times New Roman" w:cs="Times New Roman"/>
          <w:sz w:val="24"/>
          <w:szCs w:val="24"/>
          <w:lang w:val="en-US"/>
        </w:rPr>
        <w:t xml:space="preserve">.  </w:t>
      </w:r>
      <w:r w:rsidR="002A3C08">
        <w:rPr>
          <w:rFonts w:ascii="Times New Roman" w:eastAsia="Times New Roman" w:hAnsi="Times New Roman" w:cs="Times New Roman"/>
          <w:sz w:val="24"/>
          <w:szCs w:val="24"/>
          <w:lang w:val="en-US"/>
        </w:rPr>
        <w:t xml:space="preserve">All of this was covered in national and local news media.  </w:t>
      </w:r>
      <w:r w:rsidR="00BB77AE" w:rsidRPr="00473B15">
        <w:rPr>
          <w:rFonts w:ascii="Times New Roman" w:eastAsia="Times New Roman" w:hAnsi="Times New Roman" w:cs="Times New Roman"/>
          <w:sz w:val="24"/>
          <w:szCs w:val="24"/>
        </w:rPr>
        <w:t>The second major development was that, for the first time, ONS included subjective wellbeing measures in its regular household surveys.  The questions resulted from an intensive period of investigation, made possible by building on long-established academic research and survey work on subjective wellbeing.  The questions were not just for ONS surveys, but the intention is to include them in other government surveys, to create a wide spread picture of wellbeing in different policy areas.  This reflects the third eye-catching aspect of MNW, that of close working with policy makers prompted by government wanting to give greater attention to wellbeing in policy.</w:t>
      </w:r>
    </w:p>
    <w:p w:rsidR="00786B2C" w:rsidRPr="00473B15" w:rsidRDefault="00081FB1"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r>
      <w:r w:rsidR="00786B2C" w:rsidRPr="00473B15">
        <w:rPr>
          <w:rFonts w:ascii="Times New Roman" w:eastAsia="Times New Roman" w:hAnsi="Times New Roman" w:cs="Times New Roman"/>
          <w:sz w:val="24"/>
          <w:szCs w:val="24"/>
          <w:lang w:val="en-US"/>
        </w:rPr>
        <w:t xml:space="preserve">Working through the responses to the national debate enabled ONS to identify the key areas that matter most to people (ONS, 2011) and to make initial proposals of domains and headline measures of national well-being.  The initial proposals were then subject to further, but more targeted, public consultation, from October 2011 to January 2012.  The aim of that consultation was to gather feedback on whether the domains and measures proposed reflected the broad scope of well-being, were easy to understand and whether users felt there should be any additions or changes. The ONS published a report </w:t>
      </w:r>
      <w:proofErr w:type="spellStart"/>
      <w:r w:rsidR="00786B2C" w:rsidRPr="00473B15">
        <w:rPr>
          <w:rFonts w:ascii="Times New Roman" w:eastAsia="Times New Roman" w:hAnsi="Times New Roman" w:cs="Times New Roman"/>
          <w:sz w:val="24"/>
          <w:szCs w:val="24"/>
          <w:lang w:val="en-US"/>
        </w:rPr>
        <w:t>summarising</w:t>
      </w:r>
      <w:proofErr w:type="spellEnd"/>
      <w:r w:rsidR="00786B2C" w:rsidRPr="00473B15">
        <w:rPr>
          <w:rFonts w:ascii="Times New Roman" w:eastAsia="Times New Roman" w:hAnsi="Times New Roman" w:cs="Times New Roman"/>
          <w:sz w:val="24"/>
          <w:szCs w:val="24"/>
          <w:lang w:val="en-US"/>
        </w:rPr>
        <w:t xml:space="preserve"> the 1,800 responses, which showed that there was broad support for the proposed domains and measures (ONS 2012). </w:t>
      </w:r>
    </w:p>
    <w:p w:rsidR="00786B2C" w:rsidRDefault="00786B2C" w:rsidP="00081FB1">
      <w:pPr>
        <w:autoSpaceDE w:val="0"/>
        <w:autoSpaceDN w:val="0"/>
        <w:adjustRightInd w:val="0"/>
        <w:spacing w:after="0" w:line="360" w:lineRule="auto"/>
        <w:ind w:firstLine="720"/>
        <w:rPr>
          <w:rFonts w:ascii="Times New Roman" w:hAnsi="Times New Roman" w:cs="Times New Roman"/>
          <w:color w:val="000000"/>
          <w:sz w:val="24"/>
          <w:szCs w:val="24"/>
        </w:rPr>
      </w:pPr>
      <w:r w:rsidRPr="00473B15">
        <w:rPr>
          <w:rFonts w:ascii="Times New Roman" w:hAnsi="Times New Roman" w:cs="Times New Roman"/>
          <w:color w:val="000000"/>
          <w:sz w:val="24"/>
          <w:szCs w:val="24"/>
          <w:lang w:val="en-US"/>
        </w:rPr>
        <w:t xml:space="preserve">To develop a framework for measuring national wellbeing, the ONS drew on an OECD working paper (Hall </w:t>
      </w:r>
      <w:r w:rsidRPr="00473B15">
        <w:rPr>
          <w:rFonts w:ascii="Times New Roman" w:hAnsi="Times New Roman" w:cs="Times New Roman"/>
          <w:i/>
          <w:color w:val="000000"/>
          <w:sz w:val="24"/>
          <w:szCs w:val="24"/>
          <w:lang w:val="en-US"/>
        </w:rPr>
        <w:t>et al</w:t>
      </w:r>
      <w:r w:rsidRPr="00473B15">
        <w:rPr>
          <w:rFonts w:ascii="Times New Roman" w:hAnsi="Times New Roman" w:cs="Times New Roman"/>
          <w:color w:val="000000"/>
          <w:sz w:val="24"/>
          <w:szCs w:val="24"/>
          <w:lang w:val="en-US"/>
        </w:rPr>
        <w:t xml:space="preserve">, 2010), as well as on other frameworks that had emerged in UK work and in the wellbeing literature.  </w:t>
      </w:r>
      <w:r w:rsidR="00F03508">
        <w:rPr>
          <w:rFonts w:ascii="Times New Roman" w:hAnsi="Times New Roman" w:cs="Times New Roman"/>
          <w:color w:val="000000"/>
          <w:sz w:val="24"/>
          <w:szCs w:val="24"/>
          <w:lang w:val="en-US"/>
        </w:rPr>
        <w:t xml:space="preserve">As noted above, </w:t>
      </w:r>
      <w:r w:rsidRPr="00473B15">
        <w:rPr>
          <w:rFonts w:ascii="Times New Roman" w:hAnsi="Times New Roman" w:cs="Times New Roman"/>
          <w:color w:val="000000"/>
          <w:sz w:val="24"/>
          <w:szCs w:val="24"/>
          <w:lang w:val="en-US"/>
        </w:rPr>
        <w:t>the OECD uses</w:t>
      </w:r>
      <w:r w:rsidR="00F03508">
        <w:rPr>
          <w:rFonts w:ascii="Times New Roman" w:hAnsi="Times New Roman" w:cs="Times New Roman"/>
          <w:color w:val="000000"/>
          <w:sz w:val="24"/>
          <w:szCs w:val="24"/>
          <w:lang w:val="en-US"/>
        </w:rPr>
        <w:t xml:space="preserve"> </w:t>
      </w:r>
      <w:r w:rsidRPr="00473B15">
        <w:rPr>
          <w:rFonts w:ascii="Times New Roman" w:hAnsi="Times New Roman" w:cs="Times New Roman"/>
          <w:color w:val="000000"/>
          <w:sz w:val="24"/>
          <w:szCs w:val="24"/>
          <w:lang w:val="en-US"/>
        </w:rPr>
        <w:t xml:space="preserve">a different framework from that suggested by Hall </w:t>
      </w:r>
      <w:r w:rsidRPr="00473B15">
        <w:rPr>
          <w:rFonts w:ascii="Times New Roman" w:hAnsi="Times New Roman" w:cs="Times New Roman"/>
          <w:i/>
          <w:color w:val="000000"/>
          <w:sz w:val="24"/>
          <w:szCs w:val="24"/>
          <w:lang w:val="en-US"/>
        </w:rPr>
        <w:t>et al</w:t>
      </w:r>
      <w:r w:rsidRPr="00473B15">
        <w:rPr>
          <w:rFonts w:ascii="Times New Roman" w:hAnsi="Times New Roman" w:cs="Times New Roman"/>
          <w:color w:val="000000"/>
          <w:sz w:val="24"/>
          <w:szCs w:val="24"/>
          <w:lang w:val="en-US"/>
        </w:rPr>
        <w:t xml:space="preserve">.  It is not that the UK has struck out in a different direction, but simply that there was need for a framework at that point in the UK </w:t>
      </w:r>
      <w:proofErr w:type="spellStart"/>
      <w:r w:rsidRPr="00473B15">
        <w:rPr>
          <w:rFonts w:ascii="Times New Roman" w:hAnsi="Times New Roman" w:cs="Times New Roman"/>
          <w:color w:val="000000"/>
          <w:sz w:val="24"/>
          <w:szCs w:val="24"/>
          <w:lang w:val="en-US"/>
        </w:rPr>
        <w:t>programme</w:t>
      </w:r>
      <w:proofErr w:type="spellEnd"/>
      <w:r w:rsidRPr="00473B15">
        <w:rPr>
          <w:rFonts w:ascii="Times New Roman" w:hAnsi="Times New Roman" w:cs="Times New Roman"/>
          <w:color w:val="000000"/>
          <w:sz w:val="24"/>
          <w:szCs w:val="24"/>
          <w:lang w:val="en-US"/>
        </w:rPr>
        <w:t>. The challenge was to start structuring the measurement of national wellbeing with an eye to international developments while providing some common ground on which to engage nationally, including with “</w:t>
      </w:r>
      <w:r w:rsidRPr="00473B15">
        <w:rPr>
          <w:rFonts w:ascii="Times New Roman" w:hAnsi="Times New Roman" w:cs="Times New Roman"/>
          <w:color w:val="000000"/>
          <w:sz w:val="24"/>
          <w:szCs w:val="24"/>
        </w:rPr>
        <w:t xml:space="preserve">academics across the social sciences, life sciences and humanities” (Spence </w:t>
      </w:r>
      <w:r w:rsidRPr="00473B15">
        <w:rPr>
          <w:rFonts w:ascii="Times New Roman" w:hAnsi="Times New Roman" w:cs="Times New Roman"/>
          <w:i/>
          <w:color w:val="000000"/>
          <w:sz w:val="24"/>
          <w:szCs w:val="24"/>
        </w:rPr>
        <w:t>et al</w:t>
      </w:r>
      <w:r w:rsidRPr="00473B15">
        <w:rPr>
          <w:rFonts w:ascii="Times New Roman" w:hAnsi="Times New Roman" w:cs="Times New Roman"/>
          <w:color w:val="000000"/>
          <w:sz w:val="24"/>
          <w:szCs w:val="24"/>
        </w:rPr>
        <w:t>, 2011, p2).</w:t>
      </w:r>
    </w:p>
    <w:p w:rsidR="00144DC9" w:rsidRDefault="00144DC9" w:rsidP="00144DC9">
      <w:pPr>
        <w:autoSpaceDE w:val="0"/>
        <w:autoSpaceDN w:val="0"/>
        <w:adjustRightInd w:val="0"/>
        <w:spacing w:after="0" w:line="360" w:lineRule="auto"/>
        <w:rPr>
          <w:rFonts w:ascii="Times New Roman" w:hAnsi="Times New Roman" w:cs="Times New Roman"/>
          <w:color w:val="000000"/>
          <w:sz w:val="24"/>
          <w:szCs w:val="24"/>
        </w:rPr>
      </w:pPr>
    </w:p>
    <w:p w:rsidR="00144DC9" w:rsidRDefault="00144DC9" w:rsidP="00144DC9">
      <w:r w:rsidRPr="00144DC9">
        <w:rPr>
          <w:rFonts w:ascii="Times New Roman" w:hAnsi="Times New Roman" w:cs="Times New Roman"/>
          <w:sz w:val="24"/>
          <w:szCs w:val="24"/>
        </w:rPr>
        <w:t xml:space="preserve">Figure </w:t>
      </w:r>
      <w:r>
        <w:rPr>
          <w:rFonts w:ascii="Times New Roman" w:hAnsi="Times New Roman" w:cs="Times New Roman"/>
          <w:sz w:val="24"/>
          <w:szCs w:val="24"/>
        </w:rPr>
        <w:t>1</w:t>
      </w:r>
      <w:r w:rsidRPr="00144DC9">
        <w:rPr>
          <w:rFonts w:ascii="Times New Roman" w:hAnsi="Times New Roman" w:cs="Times New Roman"/>
          <w:sz w:val="24"/>
          <w:szCs w:val="24"/>
        </w:rPr>
        <w:t>: The Framework for Measuring National Well-being in the UK</w:t>
      </w:r>
      <w:r w:rsidRPr="00B6799A">
        <w:rPr>
          <w:noProof/>
          <w:lang w:eastAsia="en-GB"/>
        </w:rPr>
        <w:drawing>
          <wp:inline distT="0" distB="0" distL="0" distR="0">
            <wp:extent cx="5391150" cy="327945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392392" cy="3280207"/>
                    </a:xfrm>
                    <a:prstGeom prst="rect">
                      <a:avLst/>
                    </a:prstGeom>
                    <a:noFill/>
                    <a:ln w="9525">
                      <a:noFill/>
                      <a:miter lim="800000"/>
                      <a:headEnd/>
                      <a:tailEnd/>
                    </a:ln>
                  </pic:spPr>
                </pic:pic>
              </a:graphicData>
            </a:graphic>
          </wp:inline>
        </w:drawing>
      </w:r>
    </w:p>
    <w:p w:rsidR="00144DC9" w:rsidRPr="00637271" w:rsidRDefault="00144DC9" w:rsidP="00144DC9">
      <w:pPr>
        <w:tabs>
          <w:tab w:val="left" w:pos="675"/>
        </w:tabs>
        <w:spacing w:after="0"/>
        <w:rPr>
          <w:rFonts w:ascii="Times New Roman" w:hAnsi="Times New Roman" w:cs="Times New Roman"/>
          <w:b/>
          <w:sz w:val="24"/>
          <w:lang w:val="en-US"/>
        </w:rPr>
      </w:pPr>
      <w:r w:rsidRPr="00637271">
        <w:rPr>
          <w:rFonts w:ascii="Times New Roman" w:hAnsi="Times New Roman" w:cs="Times New Roman"/>
          <w:sz w:val="24"/>
          <w:lang w:val="en-US"/>
        </w:rPr>
        <w:lastRenderedPageBreak/>
        <w:t>Source: Beaumont (2011, Figure 1)</w:t>
      </w:r>
      <w:r>
        <w:rPr>
          <w:rFonts w:ascii="Times New Roman" w:hAnsi="Times New Roman" w:cs="Times New Roman"/>
          <w:sz w:val="24"/>
          <w:lang w:val="en-US"/>
        </w:rPr>
        <w:t xml:space="preserve">. </w:t>
      </w:r>
      <w:r w:rsidRPr="00637271">
        <w:rPr>
          <w:rFonts w:ascii="Times New Roman" w:hAnsi="Times New Roman" w:cs="Times New Roman"/>
          <w:sz w:val="24"/>
          <w:lang w:val="en-US"/>
        </w:rPr>
        <w:t xml:space="preserve">© Crown copyright 2011 – used under the terms of the Open Government </w:t>
      </w:r>
      <w:proofErr w:type="spellStart"/>
      <w:r w:rsidRPr="00637271">
        <w:rPr>
          <w:rFonts w:ascii="Times New Roman" w:hAnsi="Times New Roman" w:cs="Times New Roman"/>
          <w:sz w:val="24"/>
          <w:lang w:val="en-US"/>
        </w:rPr>
        <w:t>Licence</w:t>
      </w:r>
      <w:proofErr w:type="spellEnd"/>
      <w:r w:rsidRPr="00637271">
        <w:rPr>
          <w:rFonts w:ascii="Times New Roman" w:hAnsi="Times New Roman" w:cs="Times New Roman"/>
          <w:sz w:val="24"/>
          <w:lang w:val="en-US"/>
        </w:rPr>
        <w:t xml:space="preserve">, </w:t>
      </w:r>
      <w:hyperlink r:id="rId10" w:history="1">
        <w:r w:rsidRPr="00637271">
          <w:rPr>
            <w:rStyle w:val="Hyperlink"/>
            <w:rFonts w:ascii="Times New Roman" w:hAnsi="Times New Roman" w:cs="Times New Roman"/>
            <w:sz w:val="24"/>
            <w:lang w:val="en-US"/>
          </w:rPr>
          <w:t>http://www.nationalarchives.gov.uk/doc/open-government-licence/version/2/</w:t>
        </w:r>
      </w:hyperlink>
    </w:p>
    <w:p w:rsidR="00144DC9" w:rsidRPr="00473B15" w:rsidRDefault="00144DC9" w:rsidP="00144DC9">
      <w:pPr>
        <w:autoSpaceDE w:val="0"/>
        <w:autoSpaceDN w:val="0"/>
        <w:adjustRightInd w:val="0"/>
        <w:spacing w:after="0" w:line="360" w:lineRule="auto"/>
        <w:rPr>
          <w:rFonts w:ascii="Times New Roman" w:hAnsi="Times New Roman" w:cs="Times New Roman"/>
          <w:color w:val="000000"/>
          <w:sz w:val="24"/>
          <w:szCs w:val="24"/>
        </w:rPr>
      </w:pPr>
    </w:p>
    <w:p w:rsidR="00786B2C" w:rsidRDefault="00081FB1"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786B2C" w:rsidRPr="00473B15">
        <w:rPr>
          <w:rFonts w:ascii="Times New Roman" w:eastAsia="Times New Roman" w:hAnsi="Times New Roman" w:cs="Times New Roman"/>
          <w:sz w:val="24"/>
          <w:szCs w:val="24"/>
          <w:lang w:val="en-US"/>
        </w:rPr>
        <w:t xml:space="preserve">The framework for measuring national wellbeing published by the MNW </w:t>
      </w:r>
      <w:proofErr w:type="spellStart"/>
      <w:r w:rsidR="00786B2C" w:rsidRPr="00473B15">
        <w:rPr>
          <w:rFonts w:ascii="Times New Roman" w:eastAsia="Times New Roman" w:hAnsi="Times New Roman" w:cs="Times New Roman"/>
          <w:sz w:val="24"/>
          <w:szCs w:val="24"/>
          <w:lang w:val="en-US"/>
        </w:rPr>
        <w:t>programme</w:t>
      </w:r>
      <w:proofErr w:type="spellEnd"/>
      <w:r w:rsidR="00786B2C" w:rsidRPr="00473B15">
        <w:rPr>
          <w:rFonts w:ascii="Times New Roman" w:eastAsia="Times New Roman" w:hAnsi="Times New Roman" w:cs="Times New Roman"/>
          <w:sz w:val="24"/>
          <w:szCs w:val="24"/>
          <w:lang w:val="en-US"/>
        </w:rPr>
        <w:t xml:space="preserve"> in October 2011 is shown in Figure </w:t>
      </w:r>
      <w:r>
        <w:rPr>
          <w:rFonts w:ascii="Times New Roman" w:eastAsia="Times New Roman" w:hAnsi="Times New Roman" w:cs="Times New Roman"/>
          <w:sz w:val="24"/>
          <w:szCs w:val="24"/>
          <w:lang w:val="en-US"/>
        </w:rPr>
        <w:t>1</w:t>
      </w:r>
      <w:r w:rsidR="00786B2C" w:rsidRPr="00473B15">
        <w:rPr>
          <w:rFonts w:ascii="Times New Roman" w:eastAsia="Times New Roman" w:hAnsi="Times New Roman" w:cs="Times New Roman"/>
          <w:sz w:val="24"/>
          <w:szCs w:val="24"/>
          <w:lang w:val="en-US"/>
        </w:rPr>
        <w:t>.   It place</w:t>
      </w:r>
      <w:r w:rsidR="00144DC9">
        <w:rPr>
          <w:rFonts w:ascii="Times New Roman" w:eastAsia="Times New Roman" w:hAnsi="Times New Roman" w:cs="Times New Roman"/>
          <w:sz w:val="24"/>
          <w:szCs w:val="24"/>
          <w:lang w:val="en-US"/>
        </w:rPr>
        <w:t>s</w:t>
      </w:r>
      <w:r w:rsidR="00786B2C" w:rsidRPr="00473B15">
        <w:rPr>
          <w:rFonts w:ascii="Times New Roman" w:eastAsia="Times New Roman" w:hAnsi="Times New Roman" w:cs="Times New Roman"/>
          <w:sz w:val="24"/>
          <w:szCs w:val="24"/>
          <w:lang w:val="en-US"/>
        </w:rPr>
        <w:t xml:space="preserve"> individual wellbeing at the heart of national wellbeing, identifie</w:t>
      </w:r>
      <w:r w:rsidR="00144DC9">
        <w:rPr>
          <w:rFonts w:ascii="Times New Roman" w:eastAsia="Times New Roman" w:hAnsi="Times New Roman" w:cs="Times New Roman"/>
          <w:sz w:val="24"/>
          <w:szCs w:val="24"/>
          <w:lang w:val="en-US"/>
        </w:rPr>
        <w:t>s</w:t>
      </w:r>
      <w:r w:rsidR="00786B2C" w:rsidRPr="00473B15">
        <w:rPr>
          <w:rFonts w:ascii="Times New Roman" w:eastAsia="Times New Roman" w:hAnsi="Times New Roman" w:cs="Times New Roman"/>
          <w:sz w:val="24"/>
          <w:szCs w:val="24"/>
          <w:lang w:val="en-US"/>
        </w:rPr>
        <w:t xml:space="preserve"> six broad factors (such as health) directly affecting individual wellbeing, and three more contextual domains (governance, the economy, the natural environment).  Crucial in forming a full picture of national wellbeing are the distributions of each of the domains (suggested in the diagram by a </w:t>
      </w:r>
      <w:r w:rsidR="00144DC9">
        <w:rPr>
          <w:rFonts w:ascii="Times New Roman" w:eastAsia="Times New Roman" w:hAnsi="Times New Roman" w:cs="Times New Roman"/>
          <w:sz w:val="24"/>
          <w:szCs w:val="24"/>
          <w:lang w:val="en-US"/>
        </w:rPr>
        <w:t>‘</w:t>
      </w:r>
      <w:r w:rsidR="00786B2C" w:rsidRPr="00473B15">
        <w:rPr>
          <w:rFonts w:ascii="Times New Roman" w:eastAsia="Times New Roman" w:hAnsi="Times New Roman" w:cs="Times New Roman"/>
          <w:sz w:val="24"/>
          <w:szCs w:val="24"/>
          <w:lang w:val="en-US"/>
        </w:rPr>
        <w:t>dimension</w:t>
      </w:r>
      <w:r w:rsidR="00144DC9">
        <w:rPr>
          <w:rFonts w:ascii="Times New Roman" w:eastAsia="Times New Roman" w:hAnsi="Times New Roman" w:cs="Times New Roman"/>
          <w:sz w:val="24"/>
          <w:szCs w:val="24"/>
          <w:lang w:val="en-US"/>
        </w:rPr>
        <w:t>’</w:t>
      </w:r>
      <w:r w:rsidR="00786B2C" w:rsidRPr="00473B15">
        <w:rPr>
          <w:rFonts w:ascii="Times New Roman" w:eastAsia="Times New Roman" w:hAnsi="Times New Roman" w:cs="Times New Roman"/>
          <w:sz w:val="24"/>
          <w:szCs w:val="24"/>
          <w:lang w:val="en-US"/>
        </w:rPr>
        <w:t xml:space="preserve"> of equity/fairness) and the sustainability over time of each domain (the bottom axis in the picture).</w:t>
      </w:r>
    </w:p>
    <w:p w:rsidR="00144DC9" w:rsidRPr="00144DC9" w:rsidRDefault="00144DC9" w:rsidP="00473B15">
      <w:pPr>
        <w:tabs>
          <w:tab w:val="left" w:pos="675"/>
        </w:tabs>
        <w:spacing w:after="0" w:line="360" w:lineRule="auto"/>
        <w:rPr>
          <w:rFonts w:ascii="Times New Roman" w:eastAsia="Times New Roman" w:hAnsi="Times New Roman" w:cs="Times New Roman"/>
          <w:sz w:val="24"/>
          <w:szCs w:val="24"/>
          <w:lang w:val="en-US"/>
        </w:rPr>
      </w:pPr>
    </w:p>
    <w:p w:rsidR="00F03508" w:rsidRPr="00F03508" w:rsidRDefault="00F03508" w:rsidP="00473B15">
      <w:pPr>
        <w:tabs>
          <w:tab w:val="left" w:pos="675"/>
        </w:tabs>
        <w:spacing w:after="0" w:line="360" w:lineRule="auto"/>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Measuring subjective wellbeing</w:t>
      </w:r>
    </w:p>
    <w:p w:rsidR="005C40B6" w:rsidRPr="00473B15" w:rsidRDefault="00081FB1"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617C98">
        <w:rPr>
          <w:rFonts w:ascii="Times New Roman" w:eastAsia="Times New Roman" w:hAnsi="Times New Roman" w:cs="Times New Roman"/>
          <w:sz w:val="24"/>
          <w:szCs w:val="24"/>
          <w:lang w:val="en-US"/>
        </w:rPr>
        <w:t xml:space="preserve">Bache </w:t>
      </w:r>
      <w:r w:rsidR="00617C98" w:rsidRPr="00144DC9">
        <w:rPr>
          <w:rFonts w:ascii="Times New Roman" w:eastAsia="Times New Roman" w:hAnsi="Times New Roman" w:cs="Times New Roman"/>
          <w:i/>
          <w:sz w:val="24"/>
          <w:szCs w:val="24"/>
          <w:lang w:val="en-US"/>
        </w:rPr>
        <w:t xml:space="preserve">et al </w:t>
      </w:r>
      <w:r w:rsidR="00144DC9" w:rsidRPr="00144DC9">
        <w:rPr>
          <w:rFonts w:ascii="Times New Roman" w:eastAsia="Times New Roman" w:hAnsi="Times New Roman" w:cs="Times New Roman"/>
          <w:sz w:val="24"/>
          <w:szCs w:val="24"/>
          <w:lang w:val="en-US"/>
        </w:rPr>
        <w:t>(2014</w:t>
      </w:r>
      <w:r w:rsidR="00144DC9">
        <w:rPr>
          <w:rFonts w:ascii="Times New Roman" w:eastAsia="Times New Roman" w:hAnsi="Times New Roman" w:cs="Times New Roman"/>
          <w:i/>
          <w:sz w:val="24"/>
          <w:szCs w:val="24"/>
          <w:lang w:val="en-US"/>
        </w:rPr>
        <w:t xml:space="preserve">) </w:t>
      </w:r>
      <w:r w:rsidR="00617C98">
        <w:rPr>
          <w:rFonts w:ascii="Times New Roman" w:eastAsia="Times New Roman" w:hAnsi="Times New Roman" w:cs="Times New Roman"/>
          <w:sz w:val="24"/>
          <w:szCs w:val="24"/>
          <w:lang w:val="en-US"/>
        </w:rPr>
        <w:t xml:space="preserve">refer extensively to the ONS </w:t>
      </w:r>
      <w:proofErr w:type="spellStart"/>
      <w:r w:rsidR="00617C98">
        <w:rPr>
          <w:rFonts w:ascii="Times New Roman" w:eastAsia="Times New Roman" w:hAnsi="Times New Roman" w:cs="Times New Roman"/>
          <w:sz w:val="24"/>
          <w:szCs w:val="24"/>
          <w:lang w:val="en-US"/>
        </w:rPr>
        <w:t>prog</w:t>
      </w:r>
      <w:r w:rsidR="009317F5">
        <w:rPr>
          <w:rFonts w:ascii="Times New Roman" w:eastAsia="Times New Roman" w:hAnsi="Times New Roman" w:cs="Times New Roman"/>
          <w:sz w:val="24"/>
          <w:szCs w:val="24"/>
          <w:lang w:val="en-US"/>
        </w:rPr>
        <w:t>r</w:t>
      </w:r>
      <w:r w:rsidR="00617C98">
        <w:rPr>
          <w:rFonts w:ascii="Times New Roman" w:eastAsia="Times New Roman" w:hAnsi="Times New Roman" w:cs="Times New Roman"/>
          <w:sz w:val="24"/>
          <w:szCs w:val="24"/>
          <w:lang w:val="en-US"/>
        </w:rPr>
        <w:t>amme</w:t>
      </w:r>
      <w:proofErr w:type="spellEnd"/>
      <w:r w:rsidR="00617C98">
        <w:rPr>
          <w:rFonts w:ascii="Times New Roman" w:eastAsia="Times New Roman" w:hAnsi="Times New Roman" w:cs="Times New Roman"/>
          <w:sz w:val="24"/>
          <w:szCs w:val="24"/>
          <w:lang w:val="en-US"/>
        </w:rPr>
        <w:t xml:space="preserve"> in their paper</w:t>
      </w:r>
      <w:r w:rsidR="00F03508">
        <w:rPr>
          <w:rFonts w:ascii="Times New Roman" w:eastAsia="Times New Roman" w:hAnsi="Times New Roman" w:cs="Times New Roman"/>
          <w:sz w:val="24"/>
          <w:szCs w:val="24"/>
          <w:lang w:val="en-US"/>
        </w:rPr>
        <w:t xml:space="preserve">.  </w:t>
      </w:r>
      <w:r w:rsidR="00617C98">
        <w:rPr>
          <w:rFonts w:ascii="Times New Roman" w:eastAsia="Times New Roman" w:hAnsi="Times New Roman" w:cs="Times New Roman"/>
          <w:sz w:val="24"/>
          <w:szCs w:val="24"/>
          <w:lang w:val="en-US"/>
        </w:rPr>
        <w:t xml:space="preserve">However, they mainly focus on just one aspect of the </w:t>
      </w:r>
      <w:proofErr w:type="spellStart"/>
      <w:r w:rsidR="00617C98">
        <w:rPr>
          <w:rFonts w:ascii="Times New Roman" w:eastAsia="Times New Roman" w:hAnsi="Times New Roman" w:cs="Times New Roman"/>
          <w:sz w:val="24"/>
          <w:szCs w:val="24"/>
          <w:lang w:val="en-US"/>
        </w:rPr>
        <w:t>programme</w:t>
      </w:r>
      <w:proofErr w:type="spellEnd"/>
      <w:r w:rsidR="00617C98">
        <w:rPr>
          <w:rFonts w:ascii="Times New Roman" w:eastAsia="Times New Roman" w:hAnsi="Times New Roman" w:cs="Times New Roman"/>
          <w:sz w:val="24"/>
          <w:szCs w:val="24"/>
          <w:lang w:val="en-US"/>
        </w:rPr>
        <w:t xml:space="preserve">, which they </w:t>
      </w:r>
      <w:r w:rsidR="00A907DD">
        <w:rPr>
          <w:rFonts w:ascii="Times New Roman" w:eastAsia="Times New Roman" w:hAnsi="Times New Roman" w:cs="Times New Roman"/>
          <w:sz w:val="24"/>
          <w:szCs w:val="24"/>
          <w:lang w:val="en-US"/>
        </w:rPr>
        <w:t>describe</w:t>
      </w:r>
      <w:r w:rsidR="00617C98">
        <w:rPr>
          <w:rFonts w:ascii="Times New Roman" w:eastAsia="Times New Roman" w:hAnsi="Times New Roman" w:cs="Times New Roman"/>
          <w:sz w:val="24"/>
          <w:szCs w:val="24"/>
          <w:lang w:val="en-US"/>
        </w:rPr>
        <w:t xml:space="preserve"> (p6)  as “one of the </w:t>
      </w:r>
      <w:r w:rsidR="00617C98" w:rsidRPr="00D65C6F">
        <w:rPr>
          <w:rFonts w:asciiTheme="majorBidi" w:hAnsiTheme="majorBidi" w:cstheme="majorBidi"/>
          <w:sz w:val="24"/>
          <w:szCs w:val="24"/>
        </w:rPr>
        <w:t xml:space="preserve">key demands of the </w:t>
      </w:r>
      <w:proofErr w:type="spellStart"/>
      <w:r w:rsidR="00617C98" w:rsidRPr="00D65C6F">
        <w:rPr>
          <w:rFonts w:asciiTheme="majorBidi" w:hAnsiTheme="majorBidi" w:cstheme="majorBidi"/>
          <w:sz w:val="24"/>
          <w:szCs w:val="24"/>
        </w:rPr>
        <w:t>Stiglitz</w:t>
      </w:r>
      <w:proofErr w:type="spellEnd"/>
      <w:r w:rsidR="00617C98" w:rsidRPr="00D65C6F">
        <w:rPr>
          <w:rFonts w:asciiTheme="majorBidi" w:hAnsiTheme="majorBidi" w:cstheme="majorBidi"/>
          <w:sz w:val="24"/>
          <w:szCs w:val="24"/>
        </w:rPr>
        <w:t xml:space="preserve"> Commission</w:t>
      </w:r>
      <w:r w:rsidR="00617C98">
        <w:rPr>
          <w:rFonts w:asciiTheme="majorBidi" w:hAnsiTheme="majorBidi" w:cstheme="majorBidi"/>
          <w:sz w:val="24"/>
          <w:szCs w:val="24"/>
        </w:rPr>
        <w:t>”, namely the CMEPSP recommendation 10, that “Statistical offices should incorporate questions to capture people’s life-evaluations, hedonic experiences and priorities in their own survey” because measures of subjective wellbeing, which these are, as well as objective measure</w:t>
      </w:r>
      <w:r w:rsidR="00CB2BDC">
        <w:rPr>
          <w:rFonts w:asciiTheme="majorBidi" w:hAnsiTheme="majorBidi" w:cstheme="majorBidi"/>
          <w:sz w:val="24"/>
          <w:szCs w:val="24"/>
        </w:rPr>
        <w:t>s</w:t>
      </w:r>
      <w:r w:rsidR="00617C98">
        <w:rPr>
          <w:rFonts w:asciiTheme="majorBidi" w:hAnsiTheme="majorBidi" w:cstheme="majorBidi"/>
          <w:sz w:val="24"/>
          <w:szCs w:val="24"/>
        </w:rPr>
        <w:t xml:space="preserve"> “provide key information about people’s quality of life”</w:t>
      </w:r>
      <w:r w:rsidR="00CB2BDC">
        <w:rPr>
          <w:rFonts w:asciiTheme="majorBidi" w:hAnsiTheme="majorBidi" w:cstheme="majorBidi"/>
          <w:sz w:val="24"/>
          <w:szCs w:val="24"/>
        </w:rPr>
        <w:t xml:space="preserve"> (</w:t>
      </w:r>
      <w:proofErr w:type="spellStart"/>
      <w:r w:rsidR="00CB2BDC">
        <w:rPr>
          <w:rFonts w:asciiTheme="majorBidi" w:hAnsiTheme="majorBidi" w:cstheme="majorBidi"/>
          <w:sz w:val="24"/>
          <w:szCs w:val="24"/>
        </w:rPr>
        <w:t>Stiglitz</w:t>
      </w:r>
      <w:proofErr w:type="spellEnd"/>
      <w:r w:rsidR="00CB2BDC">
        <w:rPr>
          <w:rFonts w:asciiTheme="majorBidi" w:hAnsiTheme="majorBidi" w:cstheme="majorBidi"/>
          <w:sz w:val="24"/>
          <w:szCs w:val="24"/>
        </w:rPr>
        <w:t xml:space="preserve"> et al, 2010, p18).</w:t>
      </w:r>
    </w:p>
    <w:p w:rsidR="00786B2C" w:rsidRPr="00473B15" w:rsidRDefault="00081FB1" w:rsidP="00473B15">
      <w:pPr>
        <w:tabs>
          <w:tab w:val="left" w:pos="675"/>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lang w:val="en-US"/>
        </w:rPr>
        <w:tab/>
      </w:r>
      <w:r w:rsidR="00786B2C" w:rsidRPr="00473B15">
        <w:rPr>
          <w:rFonts w:ascii="Times New Roman" w:eastAsia="Times New Roman" w:hAnsi="Times New Roman" w:cs="Times New Roman"/>
          <w:sz w:val="24"/>
          <w:szCs w:val="24"/>
          <w:lang w:val="en-US"/>
        </w:rPr>
        <w:t xml:space="preserve">Although the assessment of individual wellbeing through the measurement of subjective wellbeing sits at the core of the ONS framework, subjective wellbeing is only one component in the approach to measuring quality of life proposed by the </w:t>
      </w:r>
      <w:r>
        <w:rPr>
          <w:rFonts w:ascii="Times New Roman" w:eastAsia="Times New Roman" w:hAnsi="Times New Roman" w:cs="Times New Roman"/>
          <w:sz w:val="24"/>
          <w:szCs w:val="24"/>
          <w:lang w:val="en-US"/>
        </w:rPr>
        <w:t>CMEPSP</w:t>
      </w:r>
      <w:r w:rsidR="00786B2C" w:rsidRPr="00473B15">
        <w:rPr>
          <w:rFonts w:ascii="Times New Roman" w:eastAsia="Times New Roman" w:hAnsi="Times New Roman" w:cs="Times New Roman"/>
          <w:sz w:val="24"/>
          <w:szCs w:val="24"/>
          <w:lang w:val="en-US"/>
        </w:rPr>
        <w:t>.  However, ONS had not previously undertaken regular or extensive subjective wellbeing surveys</w:t>
      </w:r>
      <w:r>
        <w:rPr>
          <w:rStyle w:val="FootnoteReference"/>
          <w:rFonts w:ascii="Times New Roman" w:eastAsia="Times New Roman" w:hAnsi="Times New Roman" w:cs="Times New Roman"/>
          <w:sz w:val="24"/>
          <w:szCs w:val="24"/>
          <w:lang w:val="en-US"/>
        </w:rPr>
        <w:footnoteReference w:id="9"/>
      </w:r>
      <w:r w:rsidR="00786B2C" w:rsidRPr="00473B15">
        <w:rPr>
          <w:rFonts w:ascii="Times New Roman" w:eastAsia="Times New Roman" w:hAnsi="Times New Roman" w:cs="Times New Roman"/>
          <w:sz w:val="24"/>
          <w:szCs w:val="24"/>
          <w:lang w:val="en-US"/>
        </w:rPr>
        <w:t xml:space="preserve"> and there was clearly an appetite for new measures of personal wellbeing, which </w:t>
      </w:r>
      <w:r>
        <w:rPr>
          <w:rFonts w:ascii="Times New Roman" w:eastAsia="Times New Roman" w:hAnsi="Times New Roman" w:cs="Times New Roman"/>
          <w:sz w:val="24"/>
          <w:szCs w:val="24"/>
          <w:lang w:val="en-US"/>
        </w:rPr>
        <w:t xml:space="preserve">may be </w:t>
      </w:r>
      <w:r w:rsidR="00786B2C" w:rsidRPr="00473B15">
        <w:rPr>
          <w:rFonts w:ascii="Times New Roman" w:eastAsia="Times New Roman" w:hAnsi="Times New Roman" w:cs="Times New Roman"/>
          <w:sz w:val="24"/>
          <w:szCs w:val="24"/>
          <w:lang w:val="en-US"/>
        </w:rPr>
        <w:t xml:space="preserve">why this element of the MNW </w:t>
      </w:r>
      <w:proofErr w:type="spellStart"/>
      <w:r w:rsidR="00786B2C" w:rsidRPr="00473B15">
        <w:rPr>
          <w:rFonts w:ascii="Times New Roman" w:eastAsia="Times New Roman" w:hAnsi="Times New Roman" w:cs="Times New Roman"/>
          <w:sz w:val="24"/>
          <w:szCs w:val="24"/>
          <w:lang w:val="en-US"/>
        </w:rPr>
        <w:t>programme</w:t>
      </w:r>
      <w:proofErr w:type="spellEnd"/>
      <w:r w:rsidR="00786B2C" w:rsidRPr="00473B15">
        <w:rPr>
          <w:rFonts w:ascii="Times New Roman" w:eastAsia="Times New Roman" w:hAnsi="Times New Roman" w:cs="Times New Roman"/>
          <w:sz w:val="24"/>
          <w:szCs w:val="24"/>
          <w:lang w:val="en-US"/>
        </w:rPr>
        <w:t xml:space="preserve"> gained so much attention.  </w:t>
      </w:r>
    </w:p>
    <w:p w:rsidR="00F03508" w:rsidRDefault="00081FB1"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F03508">
        <w:rPr>
          <w:rFonts w:ascii="Times New Roman" w:eastAsia="Times New Roman" w:hAnsi="Times New Roman" w:cs="Times New Roman"/>
          <w:sz w:val="24"/>
          <w:szCs w:val="24"/>
          <w:lang w:val="en-US"/>
        </w:rPr>
        <w:t xml:space="preserve">By </w:t>
      </w:r>
      <w:r w:rsidR="00786B2C" w:rsidRPr="00473B15">
        <w:rPr>
          <w:rFonts w:ascii="Times New Roman" w:eastAsia="Times New Roman" w:hAnsi="Times New Roman" w:cs="Times New Roman"/>
          <w:sz w:val="24"/>
          <w:szCs w:val="24"/>
          <w:lang w:val="en-US"/>
        </w:rPr>
        <w:t xml:space="preserve">April 2011 – the date referred to by the Prime Minister for the start of a new way of measuring progress - four experimental subjective wellbeing questions </w:t>
      </w:r>
      <w:r w:rsidR="00F03508">
        <w:rPr>
          <w:rFonts w:ascii="Times New Roman" w:eastAsia="Times New Roman" w:hAnsi="Times New Roman" w:cs="Times New Roman"/>
          <w:sz w:val="24"/>
          <w:szCs w:val="24"/>
          <w:lang w:val="en-US"/>
        </w:rPr>
        <w:t xml:space="preserve">had been tested and </w:t>
      </w:r>
      <w:r w:rsidR="00786B2C" w:rsidRPr="00473B15">
        <w:rPr>
          <w:rFonts w:ascii="Times New Roman" w:eastAsia="Times New Roman" w:hAnsi="Times New Roman" w:cs="Times New Roman"/>
          <w:sz w:val="24"/>
          <w:szCs w:val="24"/>
          <w:lang w:val="en-US"/>
        </w:rPr>
        <w:t xml:space="preserve">were introduced in ONS’s </w:t>
      </w:r>
      <w:r w:rsidR="00F03508">
        <w:rPr>
          <w:rFonts w:ascii="Times New Roman" w:eastAsia="Times New Roman" w:hAnsi="Times New Roman" w:cs="Times New Roman"/>
          <w:sz w:val="24"/>
          <w:szCs w:val="24"/>
          <w:lang w:val="en-US"/>
        </w:rPr>
        <w:t xml:space="preserve">continuous </w:t>
      </w:r>
      <w:r w:rsidR="00786B2C" w:rsidRPr="00473B15">
        <w:rPr>
          <w:rFonts w:ascii="Times New Roman" w:eastAsia="Times New Roman" w:hAnsi="Times New Roman" w:cs="Times New Roman"/>
          <w:sz w:val="24"/>
          <w:szCs w:val="24"/>
          <w:lang w:val="en-US"/>
        </w:rPr>
        <w:t xml:space="preserve">Annual Population Survey (APS) of UK households.  This allowed the subjective wellbeing questions to be </w:t>
      </w:r>
      <w:proofErr w:type="spellStart"/>
      <w:r w:rsidR="00786B2C" w:rsidRPr="00473B15">
        <w:rPr>
          <w:rFonts w:ascii="Times New Roman" w:eastAsia="Times New Roman" w:hAnsi="Times New Roman" w:cs="Times New Roman"/>
          <w:sz w:val="24"/>
          <w:szCs w:val="24"/>
          <w:lang w:val="en-US"/>
        </w:rPr>
        <w:t>analysed</w:t>
      </w:r>
      <w:proofErr w:type="spellEnd"/>
      <w:r w:rsidR="00786B2C" w:rsidRPr="00473B15">
        <w:rPr>
          <w:rFonts w:ascii="Times New Roman" w:eastAsia="Times New Roman" w:hAnsi="Times New Roman" w:cs="Times New Roman"/>
          <w:sz w:val="24"/>
          <w:szCs w:val="24"/>
          <w:lang w:val="en-US"/>
        </w:rPr>
        <w:t xml:space="preserve"> using at least some of the key determinants of wellbeing, as well as by demographic and geographic attributes.  ONS took the decision to use only a few questions within a large sample (165,000 adults are questioned </w:t>
      </w:r>
      <w:r w:rsidR="00786B2C" w:rsidRPr="00473B15">
        <w:rPr>
          <w:rFonts w:ascii="Times New Roman" w:eastAsia="Times New Roman" w:hAnsi="Times New Roman" w:cs="Times New Roman"/>
          <w:sz w:val="24"/>
          <w:szCs w:val="24"/>
          <w:lang w:val="en-US"/>
        </w:rPr>
        <w:lastRenderedPageBreak/>
        <w:t>over the course of a year in the APS).  This is in contrast to many in-depth studies of subjective wellbeing, which tend to have many questions exploring wellbeing conducted with a relatively small sample: two different approaches to u</w:t>
      </w:r>
      <w:r w:rsidR="00F03508">
        <w:rPr>
          <w:rFonts w:ascii="Times New Roman" w:eastAsia="Times New Roman" w:hAnsi="Times New Roman" w:cs="Times New Roman"/>
          <w:sz w:val="24"/>
          <w:szCs w:val="24"/>
          <w:lang w:val="en-US"/>
        </w:rPr>
        <w:t>sing a fixed amount of funding.</w:t>
      </w:r>
    </w:p>
    <w:p w:rsidR="00786B2C" w:rsidRPr="00473B15" w:rsidRDefault="00F03508"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There are pros and cons.  One reason for u</w:t>
      </w:r>
      <w:r w:rsidR="00786B2C" w:rsidRPr="00473B15">
        <w:rPr>
          <w:rFonts w:ascii="Times New Roman" w:eastAsia="Times New Roman" w:hAnsi="Times New Roman" w:cs="Times New Roman"/>
          <w:sz w:val="24"/>
          <w:szCs w:val="24"/>
          <w:lang w:val="en-US"/>
        </w:rPr>
        <w:t xml:space="preserve">sing only a short set of questions makes it easier for the managers of other government social surveys to include them, to build a richer </w:t>
      </w:r>
      <w:r>
        <w:rPr>
          <w:rFonts w:ascii="Times New Roman" w:eastAsia="Times New Roman" w:hAnsi="Times New Roman" w:cs="Times New Roman"/>
          <w:sz w:val="24"/>
          <w:szCs w:val="24"/>
          <w:lang w:val="en-US"/>
        </w:rPr>
        <w:t xml:space="preserve">evidence base </w:t>
      </w:r>
      <w:r w:rsidR="00786B2C" w:rsidRPr="00473B15">
        <w:rPr>
          <w:rFonts w:ascii="Times New Roman" w:eastAsia="Times New Roman" w:hAnsi="Times New Roman" w:cs="Times New Roman"/>
          <w:sz w:val="24"/>
          <w:szCs w:val="24"/>
          <w:lang w:val="en-US"/>
        </w:rPr>
        <w:t xml:space="preserve">and to extend subjective wellbeing measurement into specific areas of government.  These subjective wellbeing data are not just meant for </w:t>
      </w:r>
      <w:proofErr w:type="spellStart"/>
      <w:r w:rsidR="00786B2C" w:rsidRPr="00473B15">
        <w:rPr>
          <w:rFonts w:ascii="Times New Roman" w:eastAsia="Times New Roman" w:hAnsi="Times New Roman" w:cs="Times New Roman"/>
          <w:sz w:val="24"/>
          <w:szCs w:val="24"/>
          <w:lang w:val="en-US"/>
        </w:rPr>
        <w:t>analysing</w:t>
      </w:r>
      <w:proofErr w:type="spellEnd"/>
      <w:r w:rsidR="00786B2C" w:rsidRPr="00473B15">
        <w:rPr>
          <w:rFonts w:ascii="Times New Roman" w:eastAsia="Times New Roman" w:hAnsi="Times New Roman" w:cs="Times New Roman"/>
          <w:sz w:val="24"/>
          <w:szCs w:val="24"/>
          <w:lang w:val="en-US"/>
        </w:rPr>
        <w:t xml:space="preserve"> personal wellbeing, they contribute to the fuller picture of national wellbeing and progress in the UK.</w:t>
      </w:r>
    </w:p>
    <w:p w:rsidR="00786B2C" w:rsidRDefault="00F03508"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786B2C" w:rsidRPr="00473B15">
        <w:rPr>
          <w:rFonts w:ascii="Times New Roman" w:eastAsia="Times New Roman" w:hAnsi="Times New Roman" w:cs="Times New Roman"/>
          <w:sz w:val="24"/>
          <w:szCs w:val="24"/>
          <w:lang w:val="en-US"/>
        </w:rPr>
        <w:t xml:space="preserve">The four questions asked by ONS in the APS are </w:t>
      </w:r>
      <w:r w:rsidR="001A609C">
        <w:rPr>
          <w:rFonts w:ascii="Times New Roman" w:eastAsia="Times New Roman" w:hAnsi="Times New Roman" w:cs="Times New Roman"/>
          <w:sz w:val="24"/>
          <w:szCs w:val="24"/>
          <w:lang w:val="en-US"/>
        </w:rPr>
        <w:t xml:space="preserve">shown in Table 1, along with a note of the specific approach from which each question is drawn.  </w:t>
      </w:r>
      <w:r w:rsidR="001A609C" w:rsidRPr="00473B15">
        <w:rPr>
          <w:rFonts w:ascii="Times New Roman" w:eastAsia="Times New Roman" w:hAnsi="Times New Roman" w:cs="Times New Roman"/>
          <w:sz w:val="24"/>
          <w:szCs w:val="24"/>
          <w:lang w:val="en-US"/>
        </w:rPr>
        <w:t>The</w:t>
      </w:r>
      <w:r w:rsidR="001A609C">
        <w:rPr>
          <w:rFonts w:ascii="Times New Roman" w:eastAsia="Times New Roman" w:hAnsi="Times New Roman" w:cs="Times New Roman"/>
          <w:sz w:val="24"/>
          <w:szCs w:val="24"/>
          <w:lang w:val="en-US"/>
        </w:rPr>
        <w:t xml:space="preserve"> questions </w:t>
      </w:r>
      <w:r w:rsidR="001A609C" w:rsidRPr="00473B15">
        <w:rPr>
          <w:rFonts w:ascii="Times New Roman" w:eastAsia="Times New Roman" w:hAnsi="Times New Roman" w:cs="Times New Roman"/>
          <w:sz w:val="24"/>
          <w:szCs w:val="24"/>
          <w:lang w:val="en-US"/>
        </w:rPr>
        <w:t xml:space="preserve">are very similar to </w:t>
      </w:r>
      <w:r w:rsidR="001A609C">
        <w:rPr>
          <w:rFonts w:ascii="Times New Roman" w:eastAsia="Times New Roman" w:hAnsi="Times New Roman" w:cs="Times New Roman"/>
          <w:sz w:val="24"/>
          <w:szCs w:val="24"/>
          <w:lang w:val="en-US"/>
        </w:rPr>
        <w:t xml:space="preserve">(but not precisely the same as) </w:t>
      </w:r>
      <w:r w:rsidR="001A609C" w:rsidRPr="00473B15">
        <w:rPr>
          <w:rFonts w:ascii="Times New Roman" w:eastAsia="Times New Roman" w:hAnsi="Times New Roman" w:cs="Times New Roman"/>
          <w:sz w:val="24"/>
          <w:szCs w:val="24"/>
          <w:lang w:val="en-US"/>
        </w:rPr>
        <w:t xml:space="preserve">the core measures described in the OECD’s </w:t>
      </w:r>
      <w:r w:rsidR="001A609C" w:rsidRPr="00F03508">
        <w:rPr>
          <w:rFonts w:ascii="Times New Roman" w:eastAsia="Times New Roman" w:hAnsi="Times New Roman" w:cs="Times New Roman"/>
          <w:i/>
          <w:sz w:val="24"/>
          <w:szCs w:val="24"/>
          <w:lang w:val="en-US"/>
        </w:rPr>
        <w:t>Guidelines on Measuring Subjective Well-Being</w:t>
      </w:r>
      <w:r w:rsidR="001A609C" w:rsidRPr="00473B15">
        <w:rPr>
          <w:rFonts w:ascii="Times New Roman" w:eastAsia="Times New Roman" w:hAnsi="Times New Roman" w:cs="Times New Roman"/>
          <w:sz w:val="24"/>
          <w:szCs w:val="24"/>
          <w:lang w:val="en-US"/>
        </w:rPr>
        <w:t xml:space="preserve"> (OECD, 2013</w:t>
      </w:r>
      <w:r w:rsidR="004941B3">
        <w:rPr>
          <w:rFonts w:ascii="Times New Roman" w:eastAsia="Times New Roman" w:hAnsi="Times New Roman" w:cs="Times New Roman"/>
          <w:sz w:val="24"/>
          <w:szCs w:val="24"/>
          <w:lang w:val="en-US"/>
        </w:rPr>
        <w:t>A</w:t>
      </w:r>
      <w:r w:rsidR="001A609C" w:rsidRPr="00473B15">
        <w:rPr>
          <w:rFonts w:ascii="Times New Roman" w:eastAsia="Times New Roman" w:hAnsi="Times New Roman" w:cs="Times New Roman"/>
          <w:sz w:val="24"/>
          <w:szCs w:val="24"/>
          <w:lang w:val="en-US"/>
        </w:rPr>
        <w:t>).</w:t>
      </w:r>
    </w:p>
    <w:p w:rsidR="001A609C" w:rsidRDefault="001A609C" w:rsidP="00473B15">
      <w:pPr>
        <w:tabs>
          <w:tab w:val="left" w:pos="675"/>
        </w:tabs>
        <w:spacing w:after="0" w:line="360" w:lineRule="auto"/>
        <w:rPr>
          <w:rFonts w:ascii="Times New Roman" w:eastAsia="Times New Roman" w:hAnsi="Times New Roman" w:cs="Times New Roman"/>
          <w:sz w:val="24"/>
          <w:szCs w:val="24"/>
          <w:lang w:val="en-US"/>
        </w:rPr>
      </w:pPr>
    </w:p>
    <w:tbl>
      <w:tblPr>
        <w:tblStyle w:val="TableGrid"/>
        <w:tblW w:w="0" w:type="auto"/>
        <w:tblLook w:val="04A0" w:firstRow="1" w:lastRow="0" w:firstColumn="1" w:lastColumn="0" w:noHBand="0" w:noVBand="1"/>
      </w:tblPr>
      <w:tblGrid>
        <w:gridCol w:w="4621"/>
        <w:gridCol w:w="4621"/>
      </w:tblGrid>
      <w:tr w:rsidR="001A609C" w:rsidTr="002D68ED">
        <w:tc>
          <w:tcPr>
            <w:tcW w:w="9242" w:type="dxa"/>
            <w:gridSpan w:val="2"/>
          </w:tcPr>
          <w:p w:rsidR="001A609C" w:rsidRPr="00400AAA" w:rsidRDefault="001A609C" w:rsidP="001A609C">
            <w:pPr>
              <w:tabs>
                <w:tab w:val="left" w:pos="675"/>
              </w:tabs>
              <w:rPr>
                <w:rFonts w:ascii="Times New Roman" w:eastAsia="Times New Roman" w:hAnsi="Times New Roman" w:cs="Times New Roman"/>
                <w:b/>
                <w:sz w:val="24"/>
                <w:szCs w:val="24"/>
                <w:lang w:val="en-US"/>
              </w:rPr>
            </w:pPr>
            <w:r w:rsidRPr="00400AAA">
              <w:rPr>
                <w:rFonts w:ascii="Times New Roman" w:eastAsia="Times New Roman" w:hAnsi="Times New Roman" w:cs="Times New Roman"/>
                <w:b/>
                <w:sz w:val="24"/>
                <w:szCs w:val="24"/>
                <w:lang w:val="en-US"/>
              </w:rPr>
              <w:t>Table 1: The four questions about subjective wellbeing asked by ONS in its Annual Population Surveys</w:t>
            </w:r>
          </w:p>
          <w:p w:rsidR="001A609C" w:rsidRDefault="001A609C" w:rsidP="001A609C">
            <w:pPr>
              <w:tabs>
                <w:tab w:val="left" w:pos="675"/>
              </w:tabs>
              <w:rPr>
                <w:rFonts w:ascii="Times New Roman" w:eastAsia="Times New Roman" w:hAnsi="Times New Roman" w:cs="Times New Roman"/>
                <w:sz w:val="24"/>
                <w:szCs w:val="24"/>
                <w:lang w:val="en-US"/>
              </w:rPr>
            </w:pPr>
            <w:r w:rsidRPr="00473B15">
              <w:rPr>
                <w:rFonts w:ascii="Times New Roman" w:eastAsia="Times New Roman" w:hAnsi="Times New Roman" w:cs="Times New Roman"/>
                <w:i/>
                <w:sz w:val="24"/>
                <w:szCs w:val="24"/>
                <w:lang w:val="en-US"/>
              </w:rPr>
              <w:t>(All asked using a 0 to 10 scale where 0 is “not at all” and 10 is “completely”)</w:t>
            </w:r>
          </w:p>
        </w:tc>
      </w:tr>
      <w:tr w:rsidR="001A609C" w:rsidTr="001A609C">
        <w:tc>
          <w:tcPr>
            <w:tcW w:w="4621" w:type="dxa"/>
          </w:tcPr>
          <w:p w:rsidR="001A609C" w:rsidRDefault="001A609C" w:rsidP="001A609C">
            <w:pPr>
              <w:tabs>
                <w:tab w:val="left" w:pos="675"/>
              </w:tabs>
              <w:rPr>
                <w:rFonts w:ascii="Times New Roman" w:eastAsia="Times New Roman" w:hAnsi="Times New Roman" w:cs="Times New Roman"/>
                <w:sz w:val="24"/>
                <w:szCs w:val="24"/>
                <w:lang w:val="en-US"/>
              </w:rPr>
            </w:pPr>
            <w:r w:rsidRPr="00473B15">
              <w:rPr>
                <w:rFonts w:ascii="Times New Roman" w:eastAsia="Times New Roman" w:hAnsi="Times New Roman" w:cs="Times New Roman"/>
                <w:sz w:val="24"/>
                <w:szCs w:val="24"/>
                <w:lang w:val="en-US"/>
              </w:rPr>
              <w:t>“Overall, how satisfied are you with your life nowadays?”</w:t>
            </w:r>
          </w:p>
        </w:tc>
        <w:tc>
          <w:tcPr>
            <w:tcW w:w="4621" w:type="dxa"/>
          </w:tcPr>
          <w:p w:rsidR="001A609C" w:rsidRDefault="001A609C" w:rsidP="001A609C">
            <w:pPr>
              <w:tabs>
                <w:tab w:val="left" w:pos="675"/>
              </w:tabs>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 xml:space="preserve">This </w:t>
            </w:r>
            <w:r w:rsidRPr="00473B15">
              <w:rPr>
                <w:rFonts w:ascii="Times New Roman" w:eastAsia="Times New Roman" w:hAnsi="Times New Roman" w:cs="Times New Roman"/>
                <w:i/>
                <w:sz w:val="24"/>
                <w:szCs w:val="24"/>
                <w:lang w:val="en-US"/>
              </w:rPr>
              <w:t xml:space="preserve">comes from the evaluative approach to measuring subjective </w:t>
            </w:r>
            <w:r w:rsidRPr="002D68ED">
              <w:rPr>
                <w:rFonts w:ascii="Times New Roman" w:eastAsia="Times New Roman" w:hAnsi="Times New Roman" w:cs="Times New Roman"/>
                <w:i/>
                <w:sz w:val="24"/>
                <w:szCs w:val="24"/>
                <w:lang w:val="en-US"/>
              </w:rPr>
              <w:t>wellbeing</w:t>
            </w:r>
            <w:r w:rsidR="002D68ED" w:rsidRPr="002D68ED">
              <w:rPr>
                <w:rFonts w:ascii="Times New Roman" w:eastAsia="Times New Roman" w:hAnsi="Times New Roman" w:cs="Times New Roman"/>
                <w:i/>
                <w:sz w:val="24"/>
                <w:szCs w:val="24"/>
                <w:lang w:val="en-US"/>
              </w:rPr>
              <w:t xml:space="preserve"> (</w:t>
            </w:r>
            <w:proofErr w:type="spellStart"/>
            <w:r w:rsidR="002D68ED" w:rsidRPr="002D68ED">
              <w:rPr>
                <w:rFonts w:ascii="Times New Roman" w:eastAsia="Times New Roman" w:hAnsi="Times New Roman" w:cs="Times New Roman"/>
                <w:i/>
                <w:sz w:val="24"/>
                <w:szCs w:val="24"/>
                <w:lang w:val="en-US"/>
              </w:rPr>
              <w:t>ie</w:t>
            </w:r>
            <w:proofErr w:type="spellEnd"/>
            <w:r w:rsidR="002D68ED" w:rsidRPr="002D68ED">
              <w:rPr>
                <w:rFonts w:ascii="Times New Roman" w:eastAsia="Times New Roman" w:hAnsi="Times New Roman" w:cs="Times New Roman"/>
                <w:i/>
                <w:sz w:val="24"/>
                <w:szCs w:val="24"/>
                <w:lang w:val="en-US"/>
              </w:rPr>
              <w:t xml:space="preserve"> a cognitive assessment of how life is going)</w:t>
            </w:r>
            <w:r w:rsidRPr="002D68ED">
              <w:rPr>
                <w:rFonts w:ascii="Times New Roman" w:eastAsia="Times New Roman" w:hAnsi="Times New Roman" w:cs="Times New Roman"/>
                <w:i/>
                <w:sz w:val="24"/>
                <w:szCs w:val="24"/>
                <w:lang w:val="en-US"/>
              </w:rPr>
              <w:t>.</w:t>
            </w:r>
          </w:p>
        </w:tc>
      </w:tr>
      <w:tr w:rsidR="001A609C" w:rsidTr="001A609C">
        <w:tc>
          <w:tcPr>
            <w:tcW w:w="4621" w:type="dxa"/>
          </w:tcPr>
          <w:p w:rsidR="001A609C" w:rsidRDefault="001A609C" w:rsidP="001A609C">
            <w:pPr>
              <w:tabs>
                <w:tab w:val="left" w:pos="675"/>
              </w:tabs>
              <w:rPr>
                <w:rFonts w:ascii="Times New Roman" w:eastAsia="Times New Roman" w:hAnsi="Times New Roman" w:cs="Times New Roman"/>
                <w:sz w:val="24"/>
                <w:szCs w:val="24"/>
                <w:lang w:val="en-US"/>
              </w:rPr>
            </w:pPr>
            <w:r w:rsidRPr="00473B15">
              <w:rPr>
                <w:rFonts w:ascii="Times New Roman" w:eastAsia="Times New Roman" w:hAnsi="Times New Roman" w:cs="Times New Roman"/>
                <w:sz w:val="24"/>
                <w:szCs w:val="24"/>
                <w:lang w:val="en-US"/>
              </w:rPr>
              <w:t>“Overall, to what extent do you feel the things you do in your life are worthwhile?”</w:t>
            </w:r>
          </w:p>
        </w:tc>
        <w:tc>
          <w:tcPr>
            <w:tcW w:w="4621" w:type="dxa"/>
          </w:tcPr>
          <w:p w:rsidR="001A609C" w:rsidRDefault="001A609C" w:rsidP="001A609C">
            <w:pPr>
              <w:tabs>
                <w:tab w:val="left" w:pos="675"/>
              </w:tabs>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F</w:t>
            </w:r>
            <w:r w:rsidRPr="00473B15">
              <w:rPr>
                <w:rFonts w:ascii="Times New Roman" w:eastAsia="Times New Roman" w:hAnsi="Times New Roman" w:cs="Times New Roman"/>
                <w:i/>
                <w:sz w:val="24"/>
                <w:szCs w:val="24"/>
                <w:lang w:val="en-US"/>
              </w:rPr>
              <w:t>rom the eudemonic approach</w:t>
            </w:r>
            <w:r>
              <w:rPr>
                <w:rFonts w:ascii="Times New Roman" w:eastAsia="Times New Roman" w:hAnsi="Times New Roman" w:cs="Times New Roman"/>
                <w:i/>
                <w:sz w:val="24"/>
                <w:szCs w:val="24"/>
                <w:lang w:val="en-US"/>
              </w:rPr>
              <w:t>.</w:t>
            </w:r>
          </w:p>
        </w:tc>
      </w:tr>
      <w:tr w:rsidR="001A609C" w:rsidTr="001A609C">
        <w:tc>
          <w:tcPr>
            <w:tcW w:w="4621" w:type="dxa"/>
          </w:tcPr>
          <w:p w:rsidR="001A609C" w:rsidRDefault="001A609C" w:rsidP="001A609C">
            <w:pPr>
              <w:tabs>
                <w:tab w:val="left" w:pos="675"/>
              </w:tabs>
              <w:rPr>
                <w:rFonts w:ascii="Times New Roman" w:eastAsia="Times New Roman" w:hAnsi="Times New Roman" w:cs="Times New Roman"/>
                <w:sz w:val="24"/>
                <w:szCs w:val="24"/>
                <w:lang w:val="en-US"/>
              </w:rPr>
            </w:pPr>
            <w:r w:rsidRPr="00473B15">
              <w:rPr>
                <w:rFonts w:ascii="Times New Roman" w:eastAsia="Times New Roman" w:hAnsi="Times New Roman" w:cs="Times New Roman"/>
                <w:sz w:val="24"/>
                <w:szCs w:val="24"/>
                <w:lang w:val="en-US"/>
              </w:rPr>
              <w:t>“Overall, how happy did you feel yesterday?”</w:t>
            </w:r>
          </w:p>
        </w:tc>
        <w:tc>
          <w:tcPr>
            <w:tcW w:w="4621" w:type="dxa"/>
          </w:tcPr>
          <w:p w:rsidR="001A609C" w:rsidRDefault="001A609C" w:rsidP="001A609C">
            <w:pPr>
              <w:tabs>
                <w:tab w:val="left" w:pos="675"/>
              </w:tabs>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T</w:t>
            </w:r>
            <w:r w:rsidRPr="00473B15">
              <w:rPr>
                <w:rFonts w:ascii="Times New Roman" w:eastAsia="Times New Roman" w:hAnsi="Times New Roman" w:cs="Times New Roman"/>
                <w:i/>
                <w:sz w:val="24"/>
                <w:szCs w:val="24"/>
                <w:lang w:val="en-US"/>
              </w:rPr>
              <w:t>his is about experience, specifically positive affect</w:t>
            </w:r>
            <w:r>
              <w:rPr>
                <w:rFonts w:ascii="Times New Roman" w:eastAsia="Times New Roman" w:hAnsi="Times New Roman" w:cs="Times New Roman"/>
                <w:i/>
                <w:sz w:val="24"/>
                <w:szCs w:val="24"/>
                <w:lang w:val="en-US"/>
              </w:rPr>
              <w:t>.</w:t>
            </w:r>
          </w:p>
        </w:tc>
      </w:tr>
      <w:tr w:rsidR="001A609C" w:rsidTr="001A609C">
        <w:tc>
          <w:tcPr>
            <w:tcW w:w="4621" w:type="dxa"/>
          </w:tcPr>
          <w:p w:rsidR="001A609C" w:rsidRDefault="001A609C" w:rsidP="001A609C">
            <w:pPr>
              <w:tabs>
                <w:tab w:val="left" w:pos="675"/>
              </w:tabs>
              <w:rPr>
                <w:rFonts w:ascii="Times New Roman" w:eastAsia="Times New Roman" w:hAnsi="Times New Roman" w:cs="Times New Roman"/>
                <w:sz w:val="24"/>
                <w:szCs w:val="24"/>
                <w:lang w:val="en-US"/>
              </w:rPr>
            </w:pPr>
            <w:r w:rsidRPr="00473B15">
              <w:rPr>
                <w:rFonts w:ascii="Times New Roman" w:eastAsia="Times New Roman" w:hAnsi="Times New Roman" w:cs="Times New Roman"/>
                <w:sz w:val="24"/>
                <w:szCs w:val="24"/>
                <w:lang w:val="en-US"/>
              </w:rPr>
              <w:t>“Overall, how anxious did you feel yesterday?”</w:t>
            </w:r>
          </w:p>
        </w:tc>
        <w:tc>
          <w:tcPr>
            <w:tcW w:w="4621" w:type="dxa"/>
          </w:tcPr>
          <w:p w:rsidR="001A609C" w:rsidRDefault="001A609C" w:rsidP="001A609C">
            <w:pPr>
              <w:tabs>
                <w:tab w:val="left" w:pos="675"/>
              </w:tabs>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E</w:t>
            </w:r>
            <w:r w:rsidRPr="00473B15">
              <w:rPr>
                <w:rFonts w:ascii="Times New Roman" w:eastAsia="Times New Roman" w:hAnsi="Times New Roman" w:cs="Times New Roman"/>
                <w:i/>
                <w:sz w:val="24"/>
                <w:szCs w:val="24"/>
                <w:lang w:val="en-US"/>
              </w:rPr>
              <w:t>xperience, negative affect</w:t>
            </w:r>
            <w:r>
              <w:rPr>
                <w:rFonts w:ascii="Times New Roman" w:eastAsia="Times New Roman" w:hAnsi="Times New Roman" w:cs="Times New Roman"/>
                <w:i/>
                <w:sz w:val="24"/>
                <w:szCs w:val="24"/>
                <w:lang w:val="en-US"/>
              </w:rPr>
              <w:t>.</w:t>
            </w:r>
          </w:p>
        </w:tc>
      </w:tr>
    </w:tbl>
    <w:p w:rsidR="00786B2C" w:rsidRPr="001A609C" w:rsidRDefault="00786B2C" w:rsidP="00473B15">
      <w:pPr>
        <w:tabs>
          <w:tab w:val="left" w:pos="675"/>
        </w:tabs>
        <w:spacing w:after="0" w:line="360" w:lineRule="auto"/>
        <w:ind w:left="360"/>
        <w:rPr>
          <w:rFonts w:ascii="Times New Roman" w:eastAsia="Times New Roman" w:hAnsi="Times New Roman" w:cs="Times New Roman"/>
          <w:sz w:val="24"/>
          <w:szCs w:val="24"/>
          <w:lang w:val="en-US"/>
        </w:rPr>
      </w:pPr>
      <w:r w:rsidRPr="001A609C">
        <w:rPr>
          <w:rFonts w:ascii="Times New Roman" w:eastAsia="Times New Roman" w:hAnsi="Times New Roman" w:cs="Times New Roman"/>
          <w:sz w:val="24"/>
          <w:szCs w:val="24"/>
          <w:lang w:val="en-US"/>
        </w:rPr>
        <w:t>Source: Hicks (2011</w:t>
      </w:r>
      <w:r w:rsidR="004941B3">
        <w:rPr>
          <w:rFonts w:ascii="Times New Roman" w:eastAsia="Times New Roman" w:hAnsi="Times New Roman" w:cs="Times New Roman"/>
          <w:sz w:val="24"/>
          <w:szCs w:val="24"/>
          <w:lang w:val="en-US"/>
        </w:rPr>
        <w:t>)</w:t>
      </w:r>
    </w:p>
    <w:p w:rsidR="00786B2C" w:rsidRPr="00473B15" w:rsidRDefault="00786B2C" w:rsidP="00473B15">
      <w:pPr>
        <w:tabs>
          <w:tab w:val="left" w:pos="675"/>
        </w:tabs>
        <w:spacing w:after="0" w:line="360" w:lineRule="auto"/>
        <w:rPr>
          <w:rFonts w:ascii="Times New Roman" w:eastAsia="Times New Roman" w:hAnsi="Times New Roman" w:cs="Times New Roman"/>
          <w:sz w:val="24"/>
          <w:szCs w:val="24"/>
          <w:lang w:val="en-US"/>
        </w:rPr>
      </w:pPr>
    </w:p>
    <w:p w:rsidR="00786B2C" w:rsidRPr="00473B15" w:rsidRDefault="00F03508"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786B2C" w:rsidRPr="00473B15">
        <w:rPr>
          <w:rFonts w:ascii="Times New Roman" w:eastAsia="Times New Roman" w:hAnsi="Times New Roman" w:cs="Times New Roman"/>
          <w:sz w:val="24"/>
          <w:szCs w:val="24"/>
          <w:lang w:val="en-US"/>
        </w:rPr>
        <w:t xml:space="preserve">ONS decided to use </w:t>
      </w:r>
      <w:r w:rsidR="002D68ED">
        <w:rPr>
          <w:rFonts w:ascii="Times New Roman" w:eastAsia="Times New Roman" w:hAnsi="Times New Roman" w:cs="Times New Roman"/>
          <w:sz w:val="24"/>
          <w:szCs w:val="24"/>
          <w:lang w:val="en-US"/>
        </w:rPr>
        <w:t xml:space="preserve">a limited number of questions and also to </w:t>
      </w:r>
      <w:r w:rsidR="00786B2C" w:rsidRPr="00473B15">
        <w:rPr>
          <w:rFonts w:ascii="Times New Roman" w:eastAsia="Times New Roman" w:hAnsi="Times New Roman" w:cs="Times New Roman"/>
          <w:sz w:val="24"/>
          <w:szCs w:val="24"/>
          <w:lang w:val="en-US"/>
        </w:rPr>
        <w:t>captur</w:t>
      </w:r>
      <w:r w:rsidR="002D68ED">
        <w:rPr>
          <w:rFonts w:ascii="Times New Roman" w:eastAsia="Times New Roman" w:hAnsi="Times New Roman" w:cs="Times New Roman"/>
          <w:sz w:val="24"/>
          <w:szCs w:val="24"/>
          <w:lang w:val="en-US"/>
        </w:rPr>
        <w:t xml:space="preserve">e </w:t>
      </w:r>
      <w:r w:rsidR="00786B2C" w:rsidRPr="00473B15">
        <w:rPr>
          <w:rFonts w:ascii="Times New Roman" w:eastAsia="Times New Roman" w:hAnsi="Times New Roman" w:cs="Times New Roman"/>
          <w:sz w:val="24"/>
          <w:szCs w:val="24"/>
          <w:lang w:val="en-US"/>
        </w:rPr>
        <w:t>different aspects of subjective wellbeing identified in the literature (</w:t>
      </w:r>
      <w:proofErr w:type="spellStart"/>
      <w:r w:rsidR="00786B2C" w:rsidRPr="00473B15">
        <w:rPr>
          <w:rFonts w:ascii="Times New Roman" w:eastAsia="Times New Roman" w:hAnsi="Times New Roman" w:cs="Times New Roman"/>
          <w:sz w:val="24"/>
          <w:szCs w:val="24"/>
          <w:lang w:val="en-US"/>
        </w:rPr>
        <w:t>Tinkler</w:t>
      </w:r>
      <w:proofErr w:type="spellEnd"/>
      <w:r w:rsidR="00786B2C" w:rsidRPr="00473B15">
        <w:rPr>
          <w:rFonts w:ascii="Times New Roman" w:eastAsia="Times New Roman" w:hAnsi="Times New Roman" w:cs="Times New Roman"/>
          <w:sz w:val="24"/>
          <w:szCs w:val="24"/>
          <w:lang w:val="en-US"/>
        </w:rPr>
        <w:t xml:space="preserve"> and Hicks, 2011)</w:t>
      </w:r>
      <w:r w:rsidR="002D68ED">
        <w:rPr>
          <w:rFonts w:ascii="Times New Roman" w:eastAsia="Times New Roman" w:hAnsi="Times New Roman" w:cs="Times New Roman"/>
          <w:sz w:val="24"/>
          <w:szCs w:val="24"/>
          <w:lang w:val="en-US"/>
        </w:rPr>
        <w:t xml:space="preserve"> and shown in Table 1 above.  </w:t>
      </w:r>
      <w:r w:rsidR="00786B2C" w:rsidRPr="00473B15">
        <w:rPr>
          <w:rFonts w:ascii="Times New Roman" w:eastAsia="Times New Roman" w:hAnsi="Times New Roman" w:cs="Times New Roman"/>
          <w:sz w:val="24"/>
          <w:szCs w:val="24"/>
          <w:lang w:val="en-US"/>
        </w:rPr>
        <w:t xml:space="preserve">Dolan </w:t>
      </w:r>
      <w:r w:rsidR="00786B2C" w:rsidRPr="00473B15">
        <w:rPr>
          <w:rFonts w:ascii="Times New Roman" w:eastAsia="Times New Roman" w:hAnsi="Times New Roman" w:cs="Times New Roman"/>
          <w:i/>
          <w:sz w:val="24"/>
          <w:szCs w:val="24"/>
          <w:lang w:val="en-US"/>
        </w:rPr>
        <w:t>et al</w:t>
      </w:r>
      <w:r w:rsidR="00786B2C" w:rsidRPr="00473B15">
        <w:rPr>
          <w:rFonts w:ascii="Times New Roman" w:eastAsia="Times New Roman" w:hAnsi="Times New Roman" w:cs="Times New Roman"/>
          <w:sz w:val="24"/>
          <w:szCs w:val="24"/>
          <w:lang w:val="en-US"/>
        </w:rPr>
        <w:t xml:space="preserve"> (2011) </w:t>
      </w:r>
      <w:r w:rsidR="002D68ED">
        <w:rPr>
          <w:rFonts w:ascii="Times New Roman" w:eastAsia="Times New Roman" w:hAnsi="Times New Roman" w:cs="Times New Roman"/>
          <w:sz w:val="24"/>
          <w:szCs w:val="24"/>
          <w:lang w:val="en-US"/>
        </w:rPr>
        <w:t xml:space="preserve">had recommended to ONS that </w:t>
      </w:r>
      <w:r w:rsidR="00786B2C" w:rsidRPr="00473B15">
        <w:rPr>
          <w:rFonts w:ascii="Times New Roman" w:eastAsia="Times New Roman" w:hAnsi="Times New Roman" w:cs="Times New Roman"/>
          <w:sz w:val="24"/>
          <w:szCs w:val="24"/>
          <w:lang w:val="en-US"/>
        </w:rPr>
        <w:t xml:space="preserve">this </w:t>
      </w:r>
      <w:r w:rsidR="002D68ED">
        <w:rPr>
          <w:rFonts w:ascii="Times New Roman" w:eastAsia="Times New Roman" w:hAnsi="Times New Roman" w:cs="Times New Roman"/>
          <w:sz w:val="24"/>
          <w:szCs w:val="24"/>
          <w:lang w:val="en-US"/>
        </w:rPr>
        <w:t>w</w:t>
      </w:r>
      <w:r w:rsidR="00786B2C" w:rsidRPr="00473B15">
        <w:rPr>
          <w:rFonts w:ascii="Times New Roman" w:eastAsia="Times New Roman" w:hAnsi="Times New Roman" w:cs="Times New Roman"/>
          <w:sz w:val="24"/>
          <w:szCs w:val="24"/>
          <w:lang w:val="en-US"/>
        </w:rPr>
        <w:t xml:space="preserve">as the best way of providing a broad overview of subjective wellbeing.  </w:t>
      </w:r>
      <w:r w:rsidR="002D68ED">
        <w:rPr>
          <w:rFonts w:ascii="Times New Roman" w:eastAsia="Times New Roman" w:hAnsi="Times New Roman" w:cs="Times New Roman"/>
          <w:sz w:val="24"/>
          <w:szCs w:val="24"/>
          <w:lang w:val="en-US"/>
        </w:rPr>
        <w:t xml:space="preserve">Life </w:t>
      </w:r>
      <w:r w:rsidR="00786B2C" w:rsidRPr="00473B15">
        <w:rPr>
          <w:rFonts w:ascii="Times New Roman" w:eastAsia="Times New Roman" w:hAnsi="Times New Roman" w:cs="Times New Roman"/>
          <w:sz w:val="24"/>
          <w:szCs w:val="24"/>
          <w:lang w:val="en-US"/>
        </w:rPr>
        <w:t>evaluation</w:t>
      </w:r>
      <w:r w:rsidR="002D68ED">
        <w:rPr>
          <w:rFonts w:ascii="Times New Roman" w:eastAsia="Times New Roman" w:hAnsi="Times New Roman" w:cs="Times New Roman"/>
          <w:sz w:val="24"/>
          <w:szCs w:val="24"/>
          <w:lang w:val="en-US"/>
        </w:rPr>
        <w:t>, p</w:t>
      </w:r>
      <w:r w:rsidR="00786B2C" w:rsidRPr="00473B15">
        <w:rPr>
          <w:rFonts w:ascii="Times New Roman" w:eastAsia="Times New Roman" w:hAnsi="Times New Roman" w:cs="Times New Roman"/>
          <w:sz w:val="24"/>
          <w:szCs w:val="24"/>
          <w:lang w:val="en-US"/>
        </w:rPr>
        <w:t xml:space="preserve">ositive </w:t>
      </w:r>
      <w:r w:rsidR="002D68ED">
        <w:rPr>
          <w:rFonts w:ascii="Times New Roman" w:eastAsia="Times New Roman" w:hAnsi="Times New Roman" w:cs="Times New Roman"/>
          <w:sz w:val="24"/>
          <w:szCs w:val="24"/>
          <w:lang w:val="en-US"/>
        </w:rPr>
        <w:t xml:space="preserve">and negative </w:t>
      </w:r>
      <w:r w:rsidR="00786B2C" w:rsidRPr="00473B15">
        <w:rPr>
          <w:rFonts w:ascii="Times New Roman" w:eastAsia="Times New Roman" w:hAnsi="Times New Roman" w:cs="Times New Roman"/>
          <w:sz w:val="24"/>
          <w:szCs w:val="24"/>
          <w:lang w:val="en-US"/>
        </w:rPr>
        <w:t xml:space="preserve">affect </w:t>
      </w:r>
      <w:r w:rsidR="002D68ED">
        <w:rPr>
          <w:rFonts w:ascii="Times New Roman" w:eastAsia="Times New Roman" w:hAnsi="Times New Roman" w:cs="Times New Roman"/>
          <w:sz w:val="24"/>
          <w:szCs w:val="24"/>
          <w:lang w:val="en-US"/>
        </w:rPr>
        <w:t xml:space="preserve">are </w:t>
      </w:r>
      <w:r w:rsidR="00786B2C" w:rsidRPr="00473B15">
        <w:rPr>
          <w:rFonts w:ascii="Times New Roman" w:eastAsia="Times New Roman" w:hAnsi="Times New Roman" w:cs="Times New Roman"/>
          <w:sz w:val="24"/>
          <w:szCs w:val="24"/>
          <w:lang w:val="en-US"/>
        </w:rPr>
        <w:t xml:space="preserve">discussed and endorsed in the </w:t>
      </w:r>
      <w:r w:rsidR="002D68ED">
        <w:rPr>
          <w:rFonts w:ascii="Times New Roman" w:eastAsia="Times New Roman" w:hAnsi="Times New Roman" w:cs="Times New Roman"/>
          <w:sz w:val="24"/>
          <w:szCs w:val="24"/>
          <w:lang w:val="en-US"/>
        </w:rPr>
        <w:t xml:space="preserve">CMEPSP </w:t>
      </w:r>
      <w:r w:rsidR="00786B2C" w:rsidRPr="00473B15">
        <w:rPr>
          <w:rFonts w:ascii="Times New Roman" w:eastAsia="Times New Roman" w:hAnsi="Times New Roman" w:cs="Times New Roman"/>
          <w:sz w:val="24"/>
          <w:szCs w:val="24"/>
          <w:lang w:val="en-US"/>
        </w:rPr>
        <w:t xml:space="preserve">report.  The fourth approach included by ONS is taken from the eudemonic perspective, concerned with positive functioning, flourishing and having a sense of meaning and purpose in life (e.g. NEF, 2011, and </w:t>
      </w:r>
      <w:proofErr w:type="spellStart"/>
      <w:r w:rsidR="00786B2C" w:rsidRPr="00473B15">
        <w:rPr>
          <w:rFonts w:ascii="Times New Roman" w:eastAsia="Times New Roman" w:hAnsi="Times New Roman" w:cs="Times New Roman"/>
          <w:sz w:val="24"/>
          <w:szCs w:val="24"/>
          <w:lang w:val="en-US"/>
        </w:rPr>
        <w:t>Hubbert</w:t>
      </w:r>
      <w:proofErr w:type="spellEnd"/>
      <w:r w:rsidR="00786B2C" w:rsidRPr="00473B15">
        <w:rPr>
          <w:rFonts w:ascii="Times New Roman" w:eastAsia="Times New Roman" w:hAnsi="Times New Roman" w:cs="Times New Roman"/>
          <w:sz w:val="24"/>
          <w:szCs w:val="24"/>
          <w:lang w:val="en-US"/>
        </w:rPr>
        <w:t xml:space="preserve"> and </w:t>
      </w:r>
      <w:proofErr w:type="gramStart"/>
      <w:r w:rsidR="00786B2C" w:rsidRPr="00473B15">
        <w:rPr>
          <w:rFonts w:ascii="Times New Roman" w:eastAsia="Times New Roman" w:hAnsi="Times New Roman" w:cs="Times New Roman"/>
          <w:sz w:val="24"/>
          <w:szCs w:val="24"/>
          <w:lang w:val="en-US"/>
        </w:rPr>
        <w:t>So</w:t>
      </w:r>
      <w:proofErr w:type="gramEnd"/>
      <w:r w:rsidR="00786B2C" w:rsidRPr="00473B15">
        <w:rPr>
          <w:rFonts w:ascii="Times New Roman" w:eastAsia="Times New Roman" w:hAnsi="Times New Roman" w:cs="Times New Roman"/>
          <w:sz w:val="24"/>
          <w:szCs w:val="24"/>
          <w:lang w:val="en-US"/>
        </w:rPr>
        <w:t>, 2013).</w:t>
      </w:r>
    </w:p>
    <w:p w:rsidR="00400AAA" w:rsidRDefault="002D68ED"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786B2C" w:rsidRPr="00473B15">
        <w:rPr>
          <w:rFonts w:ascii="Times New Roman" w:eastAsia="Times New Roman" w:hAnsi="Times New Roman" w:cs="Times New Roman"/>
          <w:sz w:val="24"/>
          <w:szCs w:val="24"/>
          <w:lang w:val="en-US"/>
        </w:rPr>
        <w:t>Alongside the APS data collection, ONS continue</w:t>
      </w:r>
      <w:r>
        <w:rPr>
          <w:rFonts w:ascii="Times New Roman" w:eastAsia="Times New Roman" w:hAnsi="Times New Roman" w:cs="Times New Roman"/>
          <w:sz w:val="24"/>
          <w:szCs w:val="24"/>
          <w:lang w:val="en-US"/>
        </w:rPr>
        <w:t xml:space="preserve">s </w:t>
      </w:r>
      <w:r w:rsidR="00786B2C" w:rsidRPr="00473B15">
        <w:rPr>
          <w:rFonts w:ascii="Times New Roman" w:eastAsia="Times New Roman" w:hAnsi="Times New Roman" w:cs="Times New Roman"/>
          <w:sz w:val="24"/>
          <w:szCs w:val="24"/>
          <w:lang w:val="en-US"/>
        </w:rPr>
        <w:t xml:space="preserve">to use its monthly Opinions Survey (OPN) to carry out testing and development of subjective wellbeing questions, and to cover </w:t>
      </w:r>
      <w:r w:rsidR="00786B2C" w:rsidRPr="00473B15">
        <w:rPr>
          <w:rFonts w:ascii="Times New Roman" w:eastAsia="Times New Roman" w:hAnsi="Times New Roman" w:cs="Times New Roman"/>
          <w:sz w:val="24"/>
          <w:szCs w:val="24"/>
          <w:lang w:val="en-US"/>
        </w:rPr>
        <w:lastRenderedPageBreak/>
        <w:t>aspects of subjective wellbeing in more detail.  OPN collects data from 1,000 respondents in each monthly sample, so it is markedly smaller than the APS</w:t>
      </w:r>
      <w:r w:rsidR="00400AA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but nevertheless</w:t>
      </w:r>
      <w:r w:rsidR="00400AAA">
        <w:rPr>
          <w:rFonts w:ascii="Times New Roman" w:eastAsia="Times New Roman" w:hAnsi="Times New Roman" w:cs="Times New Roman"/>
          <w:sz w:val="24"/>
          <w:szCs w:val="24"/>
          <w:lang w:val="en-US"/>
        </w:rPr>
        <w:t xml:space="preserve"> gives br</w:t>
      </w:r>
      <w:r w:rsidR="00786B2C" w:rsidRPr="00473B15">
        <w:rPr>
          <w:rFonts w:ascii="Times New Roman" w:eastAsia="Times New Roman" w:hAnsi="Times New Roman" w:cs="Times New Roman"/>
          <w:sz w:val="24"/>
          <w:szCs w:val="24"/>
          <w:lang w:val="en-US"/>
        </w:rPr>
        <w:t>oadly similar results of overall subjective</w:t>
      </w:r>
      <w:r w:rsidR="00400AAA">
        <w:rPr>
          <w:rFonts w:ascii="Times New Roman" w:eastAsia="Times New Roman" w:hAnsi="Times New Roman" w:cs="Times New Roman"/>
          <w:sz w:val="24"/>
          <w:szCs w:val="24"/>
          <w:lang w:val="en-US"/>
        </w:rPr>
        <w:t xml:space="preserve"> wellbeing of adults in the UK (</w:t>
      </w:r>
      <w:proofErr w:type="spellStart"/>
      <w:r w:rsidR="00400AAA">
        <w:rPr>
          <w:rFonts w:ascii="Times New Roman" w:eastAsia="Times New Roman" w:hAnsi="Times New Roman" w:cs="Times New Roman"/>
          <w:sz w:val="24"/>
          <w:szCs w:val="24"/>
          <w:lang w:val="en-US"/>
        </w:rPr>
        <w:t>eg</w:t>
      </w:r>
      <w:proofErr w:type="spellEnd"/>
      <w:r w:rsidR="00400AAA">
        <w:rPr>
          <w:rFonts w:ascii="Times New Roman" w:eastAsia="Times New Roman" w:hAnsi="Times New Roman" w:cs="Times New Roman"/>
          <w:sz w:val="24"/>
          <w:szCs w:val="24"/>
          <w:lang w:val="en-US"/>
        </w:rPr>
        <w:t xml:space="preserve"> </w:t>
      </w:r>
      <w:r w:rsidR="00400AAA" w:rsidRPr="00473B15">
        <w:rPr>
          <w:rFonts w:ascii="Times New Roman" w:eastAsia="Times New Roman" w:hAnsi="Times New Roman" w:cs="Times New Roman"/>
          <w:sz w:val="24"/>
          <w:szCs w:val="24"/>
          <w:lang w:val="en-US"/>
        </w:rPr>
        <w:t xml:space="preserve">ONS, 2012B).  </w:t>
      </w:r>
      <w:r w:rsidR="00786B2C" w:rsidRPr="00473B15">
        <w:rPr>
          <w:rFonts w:ascii="Times New Roman" w:eastAsia="Times New Roman" w:hAnsi="Times New Roman" w:cs="Times New Roman"/>
          <w:sz w:val="24"/>
          <w:szCs w:val="24"/>
          <w:lang w:val="en-US"/>
        </w:rPr>
        <w:t xml:space="preserve">Hicks </w:t>
      </w:r>
      <w:r w:rsidR="00786B2C" w:rsidRPr="00473B15">
        <w:rPr>
          <w:rFonts w:ascii="Times New Roman" w:eastAsia="Times New Roman" w:hAnsi="Times New Roman" w:cs="Times New Roman"/>
          <w:i/>
          <w:sz w:val="24"/>
          <w:szCs w:val="24"/>
          <w:lang w:val="en-US"/>
        </w:rPr>
        <w:t>et al</w:t>
      </w:r>
      <w:r w:rsidR="00786B2C" w:rsidRPr="00473B15">
        <w:rPr>
          <w:rFonts w:ascii="Times New Roman" w:eastAsia="Times New Roman" w:hAnsi="Times New Roman" w:cs="Times New Roman"/>
          <w:sz w:val="24"/>
          <w:szCs w:val="24"/>
          <w:lang w:val="en-US"/>
        </w:rPr>
        <w:t xml:space="preserve"> (2013, p79) </w:t>
      </w:r>
      <w:proofErr w:type="spellStart"/>
      <w:r w:rsidR="00786B2C" w:rsidRPr="00473B15">
        <w:rPr>
          <w:rFonts w:ascii="Times New Roman" w:eastAsia="Times New Roman" w:hAnsi="Times New Roman" w:cs="Times New Roman"/>
          <w:sz w:val="24"/>
          <w:szCs w:val="24"/>
          <w:lang w:val="en-US"/>
        </w:rPr>
        <w:t>summarise</w:t>
      </w:r>
      <w:proofErr w:type="spellEnd"/>
      <w:r w:rsidR="00786B2C" w:rsidRPr="00473B15">
        <w:rPr>
          <w:rFonts w:ascii="Times New Roman" w:eastAsia="Times New Roman" w:hAnsi="Times New Roman" w:cs="Times New Roman"/>
          <w:sz w:val="24"/>
          <w:szCs w:val="24"/>
          <w:lang w:val="en-US"/>
        </w:rPr>
        <w:t xml:space="preserve"> the testing and development of the ONS subjective wellbeing questions.</w:t>
      </w:r>
    </w:p>
    <w:p w:rsidR="00786B2C" w:rsidRDefault="00786B2C" w:rsidP="00473B15">
      <w:pPr>
        <w:tabs>
          <w:tab w:val="left" w:pos="675"/>
        </w:tabs>
        <w:spacing w:after="0" w:line="360" w:lineRule="auto"/>
        <w:rPr>
          <w:rFonts w:ascii="Times New Roman" w:eastAsia="Times New Roman" w:hAnsi="Times New Roman" w:cs="Times New Roman"/>
          <w:sz w:val="24"/>
          <w:szCs w:val="24"/>
        </w:rPr>
      </w:pPr>
    </w:p>
    <w:p w:rsidR="00400AAA" w:rsidRPr="00400AAA" w:rsidRDefault="00400AAA" w:rsidP="00473B15">
      <w:pPr>
        <w:tabs>
          <w:tab w:val="left" w:pos="675"/>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full breadth of the MNW programme</w:t>
      </w:r>
    </w:p>
    <w:p w:rsidR="00786B2C" w:rsidRPr="00FD076E" w:rsidRDefault="00400AAA" w:rsidP="00473B15">
      <w:pPr>
        <w:tabs>
          <w:tab w:val="left" w:pos="675"/>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ab/>
        <w:t xml:space="preserve">As noted above, the CMEPSP </w:t>
      </w:r>
      <w:r w:rsidR="00786B2C" w:rsidRPr="00473B15">
        <w:rPr>
          <w:rFonts w:ascii="Times New Roman" w:eastAsia="Times New Roman" w:hAnsi="Times New Roman" w:cs="Times New Roman"/>
          <w:sz w:val="24"/>
          <w:szCs w:val="24"/>
        </w:rPr>
        <w:t xml:space="preserve">was a significant influence on the ONS programme.  Much of the report </w:t>
      </w:r>
      <w:r>
        <w:rPr>
          <w:rFonts w:ascii="Times New Roman" w:eastAsia="Times New Roman" w:hAnsi="Times New Roman" w:cs="Times New Roman"/>
          <w:sz w:val="24"/>
          <w:szCs w:val="24"/>
        </w:rPr>
        <w:t>was about ‘known problems’ and potential solutions</w:t>
      </w:r>
      <w:r w:rsidR="00786B2C" w:rsidRPr="00473B15">
        <w:rPr>
          <w:rFonts w:ascii="Times New Roman" w:eastAsia="Times New Roman" w:hAnsi="Times New Roman" w:cs="Times New Roman"/>
          <w:sz w:val="24"/>
          <w:szCs w:val="24"/>
        </w:rPr>
        <w:t xml:space="preserve">.  However, the timing and the authority with which it was delivered helped ONS draw together and build on many </w:t>
      </w:r>
      <w:r>
        <w:rPr>
          <w:rFonts w:ascii="Times New Roman" w:eastAsia="Times New Roman" w:hAnsi="Times New Roman" w:cs="Times New Roman"/>
          <w:sz w:val="24"/>
          <w:szCs w:val="24"/>
        </w:rPr>
        <w:t xml:space="preserve">of its </w:t>
      </w:r>
      <w:r w:rsidR="00786B2C" w:rsidRPr="00473B15">
        <w:rPr>
          <w:rFonts w:ascii="Times New Roman" w:eastAsia="Times New Roman" w:hAnsi="Times New Roman" w:cs="Times New Roman"/>
          <w:sz w:val="24"/>
          <w:szCs w:val="24"/>
        </w:rPr>
        <w:t>existing developments</w:t>
      </w:r>
      <w:r>
        <w:rPr>
          <w:rFonts w:ascii="Times New Roman" w:eastAsia="Times New Roman" w:hAnsi="Times New Roman" w:cs="Times New Roman"/>
          <w:sz w:val="24"/>
          <w:szCs w:val="24"/>
        </w:rPr>
        <w:t xml:space="preserve">.  </w:t>
      </w:r>
      <w:r w:rsidR="00786B2C" w:rsidRPr="00473B1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2</w:t>
      </w:r>
      <w:r w:rsidR="00786B2C" w:rsidRPr="00473B15">
        <w:rPr>
          <w:rFonts w:ascii="Times New Roman" w:eastAsia="Times New Roman" w:hAnsi="Times New Roman" w:cs="Times New Roman"/>
          <w:sz w:val="24"/>
          <w:szCs w:val="24"/>
        </w:rPr>
        <w:t xml:space="preserve"> give</w:t>
      </w:r>
      <w:r>
        <w:rPr>
          <w:rFonts w:ascii="Times New Roman" w:eastAsia="Times New Roman" w:hAnsi="Times New Roman" w:cs="Times New Roman"/>
          <w:sz w:val="24"/>
          <w:szCs w:val="24"/>
        </w:rPr>
        <w:t>s</w:t>
      </w:r>
      <w:r w:rsidR="00786B2C" w:rsidRPr="00473B15">
        <w:rPr>
          <w:rFonts w:ascii="Times New Roman" w:eastAsia="Times New Roman" w:hAnsi="Times New Roman" w:cs="Times New Roman"/>
          <w:sz w:val="24"/>
          <w:szCs w:val="24"/>
        </w:rPr>
        <w:t xml:space="preserve"> a flavour of how the MNW programme reaches all parts of the agenda set by the </w:t>
      </w:r>
      <w:r>
        <w:rPr>
          <w:rFonts w:ascii="Times New Roman" w:eastAsia="Times New Roman" w:hAnsi="Times New Roman" w:cs="Times New Roman"/>
          <w:sz w:val="24"/>
          <w:szCs w:val="24"/>
        </w:rPr>
        <w:t xml:space="preserve">CMEPSP </w:t>
      </w:r>
      <w:r w:rsidR="00786B2C" w:rsidRPr="00473B15">
        <w:rPr>
          <w:rFonts w:ascii="Times New Roman" w:eastAsia="Times New Roman" w:hAnsi="Times New Roman" w:cs="Times New Roman"/>
          <w:sz w:val="24"/>
          <w:szCs w:val="24"/>
        </w:rPr>
        <w:t xml:space="preserve">recommendations.  This is not to say that everything is sorted: even within </w:t>
      </w:r>
      <w:r>
        <w:rPr>
          <w:rFonts w:ascii="Times New Roman" w:eastAsia="Times New Roman" w:hAnsi="Times New Roman" w:cs="Times New Roman"/>
          <w:sz w:val="24"/>
          <w:szCs w:val="24"/>
        </w:rPr>
        <w:t xml:space="preserve">the UK’s </w:t>
      </w:r>
      <w:r w:rsidR="00786B2C" w:rsidRPr="00473B15">
        <w:rPr>
          <w:rFonts w:ascii="Times New Roman" w:eastAsia="Times New Roman" w:hAnsi="Times New Roman" w:cs="Times New Roman"/>
          <w:sz w:val="24"/>
          <w:szCs w:val="24"/>
        </w:rPr>
        <w:t>well developed and funded national statistical system, it will still take time for some of these developments to come to fruition.</w:t>
      </w:r>
    </w:p>
    <w:p w:rsidR="00786B2C" w:rsidRPr="00FD076E" w:rsidRDefault="00786B2C" w:rsidP="00786B2C">
      <w:pPr>
        <w:tabs>
          <w:tab w:val="left" w:pos="675"/>
        </w:tabs>
        <w:spacing w:after="0" w:line="240" w:lineRule="auto"/>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3794"/>
        <w:gridCol w:w="5448"/>
      </w:tblGrid>
      <w:tr w:rsidR="00786B2C" w:rsidRPr="00FD076E" w:rsidTr="008B2A9D">
        <w:tc>
          <w:tcPr>
            <w:tcW w:w="9242" w:type="dxa"/>
            <w:gridSpan w:val="2"/>
          </w:tcPr>
          <w:p w:rsidR="00786B2C" w:rsidRPr="006316AB" w:rsidRDefault="00786B2C" w:rsidP="00400AAA">
            <w:pPr>
              <w:rPr>
                <w:rFonts w:ascii="Times New Roman" w:eastAsia="Times New Roman" w:hAnsi="Times New Roman" w:cs="Times New Roman"/>
                <w:b/>
                <w:szCs w:val="24"/>
              </w:rPr>
            </w:pPr>
            <w:r w:rsidRPr="006316AB">
              <w:rPr>
                <w:rFonts w:ascii="Times New Roman" w:eastAsia="Times New Roman" w:hAnsi="Times New Roman" w:cs="Times New Roman"/>
                <w:b/>
                <w:szCs w:val="24"/>
              </w:rPr>
              <w:t xml:space="preserve">Table </w:t>
            </w:r>
            <w:r w:rsidR="00400AAA">
              <w:rPr>
                <w:rFonts w:ascii="Times New Roman" w:eastAsia="Times New Roman" w:hAnsi="Times New Roman" w:cs="Times New Roman"/>
                <w:b/>
                <w:szCs w:val="24"/>
              </w:rPr>
              <w:t>2</w:t>
            </w:r>
            <w:r w:rsidRPr="006316AB">
              <w:rPr>
                <w:rFonts w:ascii="Times New Roman" w:eastAsia="Times New Roman" w:hAnsi="Times New Roman" w:cs="Times New Roman"/>
                <w:b/>
                <w:szCs w:val="24"/>
              </w:rPr>
              <w:t xml:space="preserve">: Examples of how the UK Measuring National Well-being (MNW) programme is addressing the </w:t>
            </w:r>
            <w:r w:rsidR="00400AAA">
              <w:rPr>
                <w:rFonts w:ascii="Times New Roman" w:eastAsia="Times New Roman" w:hAnsi="Times New Roman" w:cs="Times New Roman"/>
                <w:b/>
                <w:szCs w:val="24"/>
              </w:rPr>
              <w:t xml:space="preserve">CMEPSP </w:t>
            </w:r>
            <w:r w:rsidRPr="006316AB">
              <w:rPr>
                <w:rFonts w:ascii="Times New Roman" w:eastAsia="Times New Roman" w:hAnsi="Times New Roman" w:cs="Times New Roman"/>
                <w:b/>
                <w:szCs w:val="24"/>
              </w:rPr>
              <w:t>recommendations</w:t>
            </w:r>
          </w:p>
        </w:tc>
      </w:tr>
      <w:tr w:rsidR="00786B2C" w:rsidRPr="00FD076E" w:rsidTr="008B2A9D">
        <w:tc>
          <w:tcPr>
            <w:tcW w:w="3794" w:type="dxa"/>
          </w:tcPr>
          <w:p w:rsidR="00786B2C" w:rsidRPr="006316AB" w:rsidRDefault="00400AAA" w:rsidP="00400AAA">
            <w:pPr>
              <w:rPr>
                <w:rFonts w:ascii="Times New Roman" w:eastAsia="Times New Roman" w:hAnsi="Times New Roman" w:cs="Times New Roman"/>
                <w:b/>
                <w:szCs w:val="24"/>
              </w:rPr>
            </w:pPr>
            <w:r>
              <w:rPr>
                <w:rFonts w:ascii="Times New Roman" w:eastAsia="Times New Roman" w:hAnsi="Times New Roman" w:cs="Times New Roman"/>
                <w:b/>
                <w:szCs w:val="24"/>
              </w:rPr>
              <w:t xml:space="preserve">CMEPSP </w:t>
            </w:r>
            <w:r w:rsidR="00786B2C" w:rsidRPr="006316AB">
              <w:rPr>
                <w:rFonts w:ascii="Times New Roman" w:eastAsia="Times New Roman" w:hAnsi="Times New Roman" w:cs="Times New Roman"/>
                <w:b/>
                <w:szCs w:val="24"/>
              </w:rPr>
              <w:t>recommendations cover:</w:t>
            </w:r>
          </w:p>
        </w:tc>
        <w:tc>
          <w:tcPr>
            <w:tcW w:w="5448" w:type="dxa"/>
          </w:tcPr>
          <w:p w:rsidR="00786B2C" w:rsidRPr="006316AB" w:rsidRDefault="00786B2C" w:rsidP="008B2A9D">
            <w:pPr>
              <w:rPr>
                <w:rFonts w:ascii="Times New Roman" w:eastAsia="Times New Roman" w:hAnsi="Times New Roman" w:cs="Times New Roman"/>
                <w:b/>
                <w:szCs w:val="24"/>
              </w:rPr>
            </w:pPr>
            <w:r w:rsidRPr="006316AB">
              <w:rPr>
                <w:rFonts w:ascii="Times New Roman" w:eastAsia="Times New Roman" w:hAnsi="Times New Roman" w:cs="Times New Roman"/>
                <w:b/>
                <w:szCs w:val="24"/>
              </w:rPr>
              <w:t>UK Measuring National Well-being (MNW) programme includes:</w:t>
            </w:r>
          </w:p>
        </w:tc>
      </w:tr>
      <w:tr w:rsidR="00786B2C" w:rsidRPr="00FD076E" w:rsidTr="008B2A9D">
        <w:tc>
          <w:tcPr>
            <w:tcW w:w="3794" w:type="dxa"/>
          </w:tcPr>
          <w:p w:rsidR="00786B2C" w:rsidRPr="006316AB" w:rsidRDefault="00786B2C" w:rsidP="008B2A9D">
            <w:pPr>
              <w:rPr>
                <w:rFonts w:ascii="Times New Roman" w:eastAsia="Times New Roman" w:hAnsi="Times New Roman" w:cs="Times New Roman"/>
                <w:b/>
                <w:szCs w:val="24"/>
              </w:rPr>
            </w:pPr>
            <w:r w:rsidRPr="006316AB">
              <w:rPr>
                <w:rFonts w:ascii="Times New Roman" w:eastAsia="Times New Roman" w:hAnsi="Times New Roman" w:cs="Times New Roman"/>
                <w:b/>
                <w:szCs w:val="24"/>
              </w:rPr>
              <w:t>Classical GDP issues</w:t>
            </w:r>
          </w:p>
          <w:p w:rsidR="00786B2C" w:rsidRPr="006316AB" w:rsidRDefault="00786B2C" w:rsidP="008B2A9D">
            <w:pPr>
              <w:rPr>
                <w:rFonts w:ascii="Times New Roman" w:eastAsia="Times New Roman" w:hAnsi="Times New Roman" w:cs="Times New Roman"/>
                <w:szCs w:val="24"/>
              </w:rPr>
            </w:pPr>
            <w:r w:rsidRPr="006316AB">
              <w:rPr>
                <w:rFonts w:ascii="Times New Roman" w:eastAsia="Times New Roman" w:hAnsi="Times New Roman" w:cs="Times New Roman"/>
                <w:szCs w:val="24"/>
              </w:rPr>
              <w:t>Household perspective; income and consumption (rather than production) and wealth; distribution of income, consumption and wealth; income measures of non-market activities.</w:t>
            </w:r>
          </w:p>
        </w:tc>
        <w:tc>
          <w:tcPr>
            <w:tcW w:w="5448" w:type="dxa"/>
          </w:tcPr>
          <w:p w:rsidR="00786B2C" w:rsidRPr="006316AB" w:rsidRDefault="00400AAA" w:rsidP="00786B2C">
            <w:pPr>
              <w:numPr>
                <w:ilvl w:val="0"/>
                <w:numId w:val="4"/>
              </w:numPr>
              <w:contextualSpacing/>
              <w:rPr>
                <w:rFonts w:ascii="Times New Roman" w:eastAsia="Times New Roman" w:hAnsi="Times New Roman" w:cs="Times New Roman"/>
                <w:szCs w:val="24"/>
              </w:rPr>
            </w:pPr>
            <w:r>
              <w:rPr>
                <w:rFonts w:ascii="Times New Roman" w:eastAsia="Times New Roman" w:hAnsi="Times New Roman" w:cs="Times New Roman"/>
                <w:color w:val="292929"/>
                <w:szCs w:val="24"/>
              </w:rPr>
              <w:t xml:space="preserve">ONS has published national accounts since the late 1940s. </w:t>
            </w:r>
            <w:r w:rsidR="00786B2C" w:rsidRPr="006316AB">
              <w:rPr>
                <w:rFonts w:ascii="Times New Roman" w:eastAsia="Times New Roman" w:hAnsi="Times New Roman" w:cs="Times New Roman"/>
                <w:color w:val="292929"/>
                <w:szCs w:val="24"/>
              </w:rPr>
              <w:t>Various measures of household income are calculated and analyse</w:t>
            </w:r>
            <w:r>
              <w:rPr>
                <w:rFonts w:ascii="Times New Roman" w:eastAsia="Times New Roman" w:hAnsi="Times New Roman" w:cs="Times New Roman"/>
                <w:color w:val="292929"/>
                <w:szCs w:val="24"/>
              </w:rPr>
              <w:t>d</w:t>
            </w:r>
            <w:r w:rsidR="00786B2C" w:rsidRPr="006316AB">
              <w:rPr>
                <w:rFonts w:ascii="Times New Roman" w:eastAsia="Times New Roman" w:hAnsi="Times New Roman" w:cs="Times New Roman"/>
                <w:color w:val="292929"/>
                <w:szCs w:val="24"/>
              </w:rPr>
              <w:t xml:space="preserve"> </w:t>
            </w:r>
            <w:proofErr w:type="spellStart"/>
            <w:r w:rsidR="00786B2C" w:rsidRPr="006316AB">
              <w:rPr>
                <w:rFonts w:ascii="Times New Roman" w:eastAsia="Times New Roman" w:hAnsi="Times New Roman" w:cs="Times New Roman"/>
                <w:color w:val="292929"/>
                <w:szCs w:val="24"/>
              </w:rPr>
              <w:t>eg</w:t>
            </w:r>
            <w:proofErr w:type="spellEnd"/>
            <w:r w:rsidR="00786B2C" w:rsidRPr="006316AB">
              <w:rPr>
                <w:rFonts w:ascii="Times New Roman" w:eastAsia="Times New Roman" w:hAnsi="Times New Roman" w:cs="Times New Roman"/>
                <w:color w:val="292929"/>
                <w:szCs w:val="24"/>
              </w:rPr>
              <w:t xml:space="preserve"> for effects of the financial crisis on households’ real disposable incomes</w:t>
            </w:r>
          </w:p>
          <w:p w:rsidR="00786B2C" w:rsidRPr="006316AB" w:rsidRDefault="00786B2C" w:rsidP="00786B2C">
            <w:pPr>
              <w:numPr>
                <w:ilvl w:val="0"/>
                <w:numId w:val="4"/>
              </w:numPr>
              <w:contextualSpacing/>
              <w:rPr>
                <w:rFonts w:ascii="Times New Roman" w:eastAsia="Times New Roman" w:hAnsi="Times New Roman" w:cs="Times New Roman"/>
                <w:color w:val="292929"/>
                <w:szCs w:val="24"/>
              </w:rPr>
            </w:pPr>
            <w:r w:rsidRPr="006316AB">
              <w:rPr>
                <w:rFonts w:ascii="Times New Roman" w:eastAsia="Times New Roman" w:hAnsi="Times New Roman" w:cs="Times New Roman"/>
                <w:color w:val="292929"/>
                <w:szCs w:val="24"/>
              </w:rPr>
              <w:t>Regular measures of income inequality and analyses of how taxes and benefits redistribute income between various groups of households in the UK (</w:t>
            </w:r>
            <w:r w:rsidR="00247616">
              <w:rPr>
                <w:rFonts w:ascii="Times New Roman" w:eastAsia="Times New Roman" w:hAnsi="Times New Roman" w:cs="Times New Roman"/>
                <w:color w:val="292929"/>
                <w:szCs w:val="24"/>
              </w:rPr>
              <w:t xml:space="preserve">annual </w:t>
            </w:r>
            <w:r w:rsidRPr="006316AB">
              <w:rPr>
                <w:rFonts w:ascii="Times New Roman" w:eastAsia="Times New Roman" w:hAnsi="Times New Roman" w:cs="Times New Roman"/>
                <w:color w:val="292929"/>
                <w:szCs w:val="24"/>
              </w:rPr>
              <w:t xml:space="preserve">articles </w:t>
            </w:r>
            <w:r w:rsidR="00247616">
              <w:rPr>
                <w:rFonts w:ascii="Times New Roman" w:eastAsia="Times New Roman" w:hAnsi="Times New Roman" w:cs="Times New Roman"/>
                <w:color w:val="292929"/>
                <w:szCs w:val="24"/>
              </w:rPr>
              <w:t xml:space="preserve">since the 1960s </w:t>
            </w:r>
            <w:r w:rsidRPr="006316AB">
              <w:rPr>
                <w:rFonts w:ascii="Times New Roman" w:eastAsia="Times New Roman" w:hAnsi="Times New Roman" w:cs="Times New Roman"/>
                <w:color w:val="292929"/>
                <w:szCs w:val="24"/>
              </w:rPr>
              <w:t>and more recently podcasts)</w:t>
            </w:r>
          </w:p>
          <w:p w:rsidR="00786B2C" w:rsidRPr="006316AB" w:rsidRDefault="00786B2C" w:rsidP="00786B2C">
            <w:pPr>
              <w:numPr>
                <w:ilvl w:val="0"/>
                <w:numId w:val="4"/>
              </w:numPr>
              <w:contextualSpacing/>
              <w:rPr>
                <w:rFonts w:ascii="Times New Roman" w:eastAsia="Times New Roman" w:hAnsi="Times New Roman" w:cs="Times New Roman"/>
                <w:color w:val="292929"/>
                <w:szCs w:val="24"/>
              </w:rPr>
            </w:pPr>
            <w:r w:rsidRPr="006316AB">
              <w:rPr>
                <w:rFonts w:ascii="Times New Roman" w:eastAsia="Times New Roman" w:hAnsi="Times New Roman" w:cs="Times New Roman"/>
                <w:color w:val="292929"/>
                <w:szCs w:val="24"/>
              </w:rPr>
              <w:t>Analyses from survey of wealth and assets</w:t>
            </w:r>
            <w:r w:rsidR="00247616">
              <w:rPr>
                <w:rFonts w:ascii="Times New Roman" w:eastAsia="Times New Roman" w:hAnsi="Times New Roman" w:cs="Times New Roman"/>
                <w:color w:val="292929"/>
                <w:szCs w:val="24"/>
              </w:rPr>
              <w:t xml:space="preserve"> (first wave held 2006-08)</w:t>
            </w:r>
          </w:p>
          <w:p w:rsidR="00786B2C" w:rsidRPr="006316AB" w:rsidRDefault="00786B2C" w:rsidP="00786B2C">
            <w:pPr>
              <w:numPr>
                <w:ilvl w:val="0"/>
                <w:numId w:val="4"/>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t xml:space="preserve">Developing and updating household satellite accounts </w:t>
            </w:r>
            <w:proofErr w:type="spellStart"/>
            <w:r w:rsidRPr="006316AB">
              <w:rPr>
                <w:rFonts w:ascii="Times New Roman" w:eastAsia="Times New Roman" w:hAnsi="Times New Roman" w:cs="Times New Roman"/>
                <w:szCs w:val="24"/>
              </w:rPr>
              <w:t>eg</w:t>
            </w:r>
            <w:proofErr w:type="spellEnd"/>
            <w:r w:rsidRPr="006316AB">
              <w:rPr>
                <w:rFonts w:ascii="Times New Roman" w:eastAsia="Times New Roman" w:hAnsi="Times New Roman" w:cs="Times New Roman"/>
                <w:szCs w:val="24"/>
              </w:rPr>
              <w:t xml:space="preserve"> valuing informal care</w:t>
            </w:r>
          </w:p>
          <w:p w:rsidR="00786B2C" w:rsidRPr="006316AB" w:rsidRDefault="00786B2C" w:rsidP="00786B2C">
            <w:pPr>
              <w:numPr>
                <w:ilvl w:val="0"/>
                <w:numId w:val="4"/>
              </w:numPr>
              <w:contextualSpacing/>
              <w:rPr>
                <w:rFonts w:ascii="Times New Roman" w:eastAsia="Times New Roman" w:hAnsi="Times New Roman" w:cs="Times New Roman"/>
                <w:szCs w:val="24"/>
              </w:rPr>
            </w:pPr>
            <w:r w:rsidRPr="006316AB">
              <w:rPr>
                <w:rFonts w:ascii="Times New Roman" w:eastAsia="Times New Roman" w:hAnsi="Times New Roman" w:cs="Times New Roman"/>
                <w:color w:val="292929"/>
                <w:szCs w:val="24"/>
              </w:rPr>
              <w:t>Exploring case for using time use data to measure national wellbeing</w:t>
            </w:r>
          </w:p>
          <w:p w:rsidR="00786B2C" w:rsidRPr="006316AB" w:rsidRDefault="00786B2C" w:rsidP="00786B2C">
            <w:pPr>
              <w:numPr>
                <w:ilvl w:val="0"/>
                <w:numId w:val="4"/>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t>Improved measures of public service output, following the 2005 Atkinson Review</w:t>
            </w:r>
          </w:p>
          <w:p w:rsidR="00786B2C" w:rsidRPr="006316AB" w:rsidRDefault="00786B2C" w:rsidP="00786B2C">
            <w:pPr>
              <w:numPr>
                <w:ilvl w:val="0"/>
                <w:numId w:val="4"/>
              </w:numPr>
              <w:contextualSpacing/>
              <w:rPr>
                <w:rFonts w:ascii="Times New Roman" w:eastAsia="Times New Roman" w:hAnsi="Times New Roman" w:cs="Times New Roman"/>
                <w:szCs w:val="24"/>
              </w:rPr>
            </w:pPr>
            <w:r w:rsidRPr="006316AB">
              <w:rPr>
                <w:rFonts w:ascii="Times New Roman" w:eastAsia="Times New Roman" w:hAnsi="Times New Roman" w:cs="Times New Roman"/>
                <w:color w:val="292929"/>
                <w:szCs w:val="24"/>
              </w:rPr>
              <w:t>Wider measures of public sector debt and a generational accounting approach to long term public finance in the UK</w:t>
            </w:r>
          </w:p>
        </w:tc>
      </w:tr>
      <w:tr w:rsidR="00786B2C" w:rsidRPr="00FD076E" w:rsidTr="008B2A9D">
        <w:tc>
          <w:tcPr>
            <w:tcW w:w="3794" w:type="dxa"/>
          </w:tcPr>
          <w:p w:rsidR="00786B2C" w:rsidRPr="006316AB" w:rsidRDefault="00786B2C" w:rsidP="008B2A9D">
            <w:pPr>
              <w:rPr>
                <w:rFonts w:ascii="Times New Roman" w:eastAsia="Times New Roman" w:hAnsi="Times New Roman" w:cs="Times New Roman"/>
                <w:b/>
                <w:szCs w:val="24"/>
              </w:rPr>
            </w:pPr>
            <w:r w:rsidRPr="006316AB">
              <w:rPr>
                <w:rFonts w:ascii="Times New Roman" w:eastAsia="Times New Roman" w:hAnsi="Times New Roman" w:cs="Times New Roman"/>
                <w:b/>
                <w:szCs w:val="24"/>
              </w:rPr>
              <w:t>Quality of life</w:t>
            </w:r>
          </w:p>
          <w:p w:rsidR="00786B2C" w:rsidRPr="006316AB" w:rsidRDefault="00786B2C" w:rsidP="008B2A9D">
            <w:pPr>
              <w:rPr>
                <w:rFonts w:ascii="Times New Roman" w:eastAsia="Times New Roman" w:hAnsi="Times New Roman" w:cs="Times New Roman"/>
                <w:szCs w:val="24"/>
              </w:rPr>
            </w:pPr>
            <w:r w:rsidRPr="006316AB">
              <w:rPr>
                <w:rFonts w:ascii="Times New Roman" w:eastAsia="Times New Roman" w:hAnsi="Times New Roman" w:cs="Times New Roman"/>
                <w:szCs w:val="24"/>
              </w:rPr>
              <w:t xml:space="preserve">Improved measures of people’s objective conditions and capabilities; comprehensive assessment of inequalities; survey data on quality of life domains; information to aggregate across quality of life dimensions, </w:t>
            </w:r>
            <w:r w:rsidRPr="006316AB">
              <w:rPr>
                <w:rFonts w:ascii="Times New Roman" w:eastAsia="Times New Roman" w:hAnsi="Times New Roman" w:cs="Times New Roman"/>
                <w:szCs w:val="24"/>
              </w:rPr>
              <w:lastRenderedPageBreak/>
              <w:t>allowing different indexes; subjective wellbeing data.</w:t>
            </w:r>
          </w:p>
        </w:tc>
        <w:tc>
          <w:tcPr>
            <w:tcW w:w="5448" w:type="dxa"/>
          </w:tcPr>
          <w:p w:rsidR="00786B2C" w:rsidRPr="006316AB" w:rsidRDefault="00786B2C" w:rsidP="00786B2C">
            <w:pPr>
              <w:numPr>
                <w:ilvl w:val="0"/>
                <w:numId w:val="3"/>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lastRenderedPageBreak/>
              <w:t>Developing and consulting on domains and measures</w:t>
            </w:r>
          </w:p>
          <w:p w:rsidR="00786B2C" w:rsidRPr="006316AB" w:rsidRDefault="00786B2C" w:rsidP="00786B2C">
            <w:pPr>
              <w:numPr>
                <w:ilvl w:val="0"/>
                <w:numId w:val="3"/>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t xml:space="preserve">Topic reports </w:t>
            </w:r>
            <w:proofErr w:type="spellStart"/>
            <w:r w:rsidRPr="006316AB">
              <w:rPr>
                <w:rFonts w:ascii="Times New Roman" w:eastAsia="Times New Roman" w:hAnsi="Times New Roman" w:cs="Times New Roman"/>
                <w:szCs w:val="24"/>
              </w:rPr>
              <w:t>eg</w:t>
            </w:r>
            <w:proofErr w:type="spellEnd"/>
            <w:r w:rsidRPr="006316AB">
              <w:rPr>
                <w:rFonts w:ascii="Times New Roman" w:eastAsia="Times New Roman" w:hAnsi="Times New Roman" w:cs="Times New Roman"/>
                <w:szCs w:val="24"/>
              </w:rPr>
              <w:t xml:space="preserve"> governance, also measures of children’s wellbeing</w:t>
            </w:r>
          </w:p>
          <w:p w:rsidR="00786B2C" w:rsidRPr="006316AB" w:rsidRDefault="00786B2C" w:rsidP="00786B2C">
            <w:pPr>
              <w:numPr>
                <w:ilvl w:val="0"/>
                <w:numId w:val="3"/>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t>Analytical articles examining different dimensions of inequality</w:t>
            </w:r>
          </w:p>
          <w:p w:rsidR="00786B2C" w:rsidRPr="006316AB" w:rsidRDefault="00786B2C" w:rsidP="00786B2C">
            <w:pPr>
              <w:numPr>
                <w:ilvl w:val="0"/>
                <w:numId w:val="3"/>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t>Regular outputs on personal wellbeing</w:t>
            </w:r>
          </w:p>
          <w:p w:rsidR="00786B2C" w:rsidRPr="006316AB" w:rsidRDefault="00786B2C" w:rsidP="00786B2C">
            <w:pPr>
              <w:numPr>
                <w:ilvl w:val="0"/>
                <w:numId w:val="3"/>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t>Interactive charts and maps</w:t>
            </w:r>
          </w:p>
          <w:p w:rsidR="00786B2C" w:rsidRPr="006316AB" w:rsidRDefault="00786B2C" w:rsidP="00786B2C">
            <w:pPr>
              <w:numPr>
                <w:ilvl w:val="0"/>
                <w:numId w:val="3"/>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lastRenderedPageBreak/>
              <w:t>Review 2005 work on development of measures of social capital measures and availability of current measures</w:t>
            </w:r>
          </w:p>
        </w:tc>
      </w:tr>
      <w:tr w:rsidR="00786B2C" w:rsidRPr="00FD076E" w:rsidTr="008B2A9D">
        <w:tc>
          <w:tcPr>
            <w:tcW w:w="3794" w:type="dxa"/>
          </w:tcPr>
          <w:p w:rsidR="00786B2C" w:rsidRPr="006316AB" w:rsidRDefault="00786B2C" w:rsidP="008B2A9D">
            <w:pPr>
              <w:rPr>
                <w:rFonts w:ascii="Times New Roman" w:eastAsia="Times New Roman" w:hAnsi="Times New Roman" w:cs="Times New Roman"/>
                <w:b/>
                <w:szCs w:val="24"/>
              </w:rPr>
            </w:pPr>
            <w:r w:rsidRPr="006316AB">
              <w:rPr>
                <w:rFonts w:ascii="Times New Roman" w:eastAsia="Times New Roman" w:hAnsi="Times New Roman" w:cs="Times New Roman"/>
                <w:b/>
                <w:szCs w:val="24"/>
              </w:rPr>
              <w:lastRenderedPageBreak/>
              <w:t>Sustainable development and environment</w:t>
            </w:r>
          </w:p>
          <w:p w:rsidR="00786B2C" w:rsidRPr="006316AB" w:rsidRDefault="00786B2C" w:rsidP="008B2A9D">
            <w:pPr>
              <w:rPr>
                <w:rFonts w:ascii="Times New Roman" w:eastAsia="Times New Roman" w:hAnsi="Times New Roman" w:cs="Times New Roman"/>
                <w:szCs w:val="24"/>
              </w:rPr>
            </w:pPr>
            <w:r w:rsidRPr="006316AB">
              <w:rPr>
                <w:rFonts w:ascii="Times New Roman" w:eastAsia="Times New Roman" w:hAnsi="Times New Roman" w:cs="Times New Roman"/>
                <w:szCs w:val="24"/>
              </w:rPr>
              <w:t>Dashboard of indicators of stocks; indicators of physical aspects of environment, especially proximity to dangerous levels of environmental damage.</w:t>
            </w:r>
          </w:p>
        </w:tc>
        <w:tc>
          <w:tcPr>
            <w:tcW w:w="5448" w:type="dxa"/>
          </w:tcPr>
          <w:p w:rsidR="00786B2C" w:rsidRPr="006316AB" w:rsidRDefault="00786B2C" w:rsidP="00786B2C">
            <w:pPr>
              <w:numPr>
                <w:ilvl w:val="0"/>
                <w:numId w:val="2"/>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t>Working with department currently responsible for UK Sustainable Development Indicators to ensure SDIs complement national wellbeing measures</w:t>
            </w:r>
          </w:p>
          <w:p w:rsidR="00786B2C" w:rsidRPr="006316AB" w:rsidRDefault="00786B2C" w:rsidP="00786B2C">
            <w:pPr>
              <w:numPr>
                <w:ilvl w:val="0"/>
                <w:numId w:val="2"/>
              </w:numPr>
              <w:contextualSpacing/>
              <w:rPr>
                <w:rFonts w:ascii="Times New Roman" w:eastAsia="Times New Roman" w:hAnsi="Times New Roman" w:cs="Times New Roman"/>
                <w:szCs w:val="24"/>
              </w:rPr>
            </w:pPr>
            <w:r w:rsidRPr="006316AB">
              <w:rPr>
                <w:rFonts w:ascii="Times New Roman" w:eastAsia="Times New Roman" w:hAnsi="Times New Roman" w:cs="Times New Roman"/>
                <w:szCs w:val="24"/>
              </w:rPr>
              <w:t>Environmental Accounts (published since 2002) following methodologies and conventions recommended by UN System of Environmental and Economic Accounts (SEEA)</w:t>
            </w:r>
          </w:p>
          <w:p w:rsidR="00786B2C" w:rsidRPr="006316AB" w:rsidRDefault="00786B2C" w:rsidP="00786B2C">
            <w:pPr>
              <w:numPr>
                <w:ilvl w:val="0"/>
                <w:numId w:val="2"/>
              </w:numPr>
              <w:contextualSpacing/>
              <w:rPr>
                <w:rFonts w:ascii="Times New Roman" w:eastAsia="Times New Roman" w:hAnsi="Times New Roman" w:cs="Times New Roman"/>
                <w:b/>
                <w:szCs w:val="24"/>
              </w:rPr>
            </w:pPr>
            <w:r w:rsidRPr="006316AB">
              <w:rPr>
                <w:rFonts w:ascii="Times New Roman" w:eastAsia="Times New Roman" w:hAnsi="Times New Roman" w:cs="Times New Roman"/>
                <w:szCs w:val="24"/>
              </w:rPr>
              <w:t>Roadmap for development of natural capital accounting</w:t>
            </w:r>
            <w:r w:rsidR="00247616">
              <w:rPr>
                <w:rFonts w:ascii="Times New Roman" w:eastAsia="Times New Roman" w:hAnsi="Times New Roman" w:cs="Times New Roman"/>
                <w:szCs w:val="24"/>
              </w:rPr>
              <w:t xml:space="preserve"> published 2012</w:t>
            </w:r>
          </w:p>
          <w:p w:rsidR="00786B2C" w:rsidRPr="006316AB" w:rsidRDefault="00786B2C" w:rsidP="00786B2C">
            <w:pPr>
              <w:numPr>
                <w:ilvl w:val="0"/>
                <w:numId w:val="2"/>
              </w:numPr>
              <w:contextualSpacing/>
              <w:rPr>
                <w:rFonts w:ascii="Times New Roman" w:eastAsia="Times New Roman" w:hAnsi="Times New Roman" w:cs="Times New Roman"/>
                <w:b/>
                <w:szCs w:val="24"/>
              </w:rPr>
            </w:pPr>
            <w:r w:rsidRPr="006316AB">
              <w:rPr>
                <w:rFonts w:ascii="Times New Roman" w:eastAsia="Times New Roman" w:hAnsi="Times New Roman" w:cs="Times New Roman"/>
                <w:szCs w:val="24"/>
              </w:rPr>
              <w:t>Estimates of UK stock of human capital and working with OECD consortium to develop methodology</w:t>
            </w:r>
          </w:p>
        </w:tc>
      </w:tr>
    </w:tbl>
    <w:p w:rsidR="00786B2C" w:rsidRPr="00FD076E" w:rsidRDefault="00786B2C" w:rsidP="00786B2C">
      <w:pPr>
        <w:spacing w:after="0" w:line="240" w:lineRule="auto"/>
        <w:rPr>
          <w:rFonts w:ascii="Times New Roman" w:eastAsia="Times New Roman" w:hAnsi="Times New Roman" w:cs="Times New Roman"/>
          <w:sz w:val="24"/>
          <w:szCs w:val="24"/>
        </w:rPr>
      </w:pPr>
      <w:r w:rsidRPr="00FD076E">
        <w:rPr>
          <w:rFonts w:ascii="Times New Roman" w:eastAsia="Times New Roman" w:hAnsi="Times New Roman" w:cs="Times New Roman"/>
          <w:sz w:val="24"/>
          <w:szCs w:val="24"/>
        </w:rPr>
        <w:t xml:space="preserve">Sources: </w:t>
      </w:r>
      <w:proofErr w:type="spellStart"/>
      <w:r w:rsidRPr="00FD076E">
        <w:rPr>
          <w:rFonts w:ascii="Times New Roman" w:eastAsia="Times New Roman" w:hAnsi="Times New Roman" w:cs="Times New Roman"/>
          <w:sz w:val="24"/>
          <w:szCs w:val="24"/>
        </w:rPr>
        <w:t>Stiglitz</w:t>
      </w:r>
      <w:proofErr w:type="spellEnd"/>
      <w:r w:rsidRPr="00FD076E">
        <w:rPr>
          <w:rFonts w:ascii="Times New Roman" w:eastAsia="Times New Roman" w:hAnsi="Times New Roman" w:cs="Times New Roman"/>
          <w:sz w:val="24"/>
          <w:szCs w:val="24"/>
        </w:rPr>
        <w:t xml:space="preserve"> </w:t>
      </w:r>
      <w:r w:rsidRPr="007D4D88">
        <w:rPr>
          <w:rFonts w:ascii="Times New Roman" w:eastAsia="Times New Roman" w:hAnsi="Times New Roman" w:cs="Times New Roman"/>
          <w:i/>
          <w:sz w:val="24"/>
          <w:szCs w:val="24"/>
        </w:rPr>
        <w:t>et al</w:t>
      </w:r>
      <w:r w:rsidRPr="00FD076E">
        <w:rPr>
          <w:rFonts w:ascii="Times New Roman" w:eastAsia="Times New Roman" w:hAnsi="Times New Roman" w:cs="Times New Roman"/>
          <w:sz w:val="24"/>
          <w:szCs w:val="24"/>
        </w:rPr>
        <w:t xml:space="preserve"> (2010) and ONS MNW programme outputs at: </w:t>
      </w:r>
      <w:r w:rsidRPr="00FD076E">
        <w:rPr>
          <w:rFonts w:ascii="Times New Roman" w:eastAsia="Times New Roman" w:hAnsi="Times New Roman" w:cs="Times New Roman"/>
          <w:sz w:val="24"/>
          <w:szCs w:val="20"/>
        </w:rPr>
        <w:t xml:space="preserve"> </w:t>
      </w:r>
      <w:hyperlink r:id="rId11" w:history="1">
        <w:r w:rsidRPr="00FD076E">
          <w:rPr>
            <w:rFonts w:ascii="Times New Roman" w:eastAsia="Times New Roman" w:hAnsi="Times New Roman" w:cs="Times New Roman"/>
            <w:color w:val="0000FF"/>
            <w:sz w:val="24"/>
            <w:szCs w:val="20"/>
            <w:u w:val="single"/>
          </w:rPr>
          <w:t>http://www.ons.gov.uk/ons/guide-method/user-guidance/well-being/publications/index.html</w:t>
        </w:r>
      </w:hyperlink>
    </w:p>
    <w:p w:rsidR="00BB77AE" w:rsidRDefault="00BB77AE" w:rsidP="00BF16EB">
      <w:pPr>
        <w:spacing w:after="0" w:line="360" w:lineRule="auto"/>
        <w:rPr>
          <w:rFonts w:ascii="Times New Roman" w:hAnsi="Times New Roman" w:cs="Times New Roman"/>
          <w:sz w:val="24"/>
          <w:szCs w:val="24"/>
        </w:rPr>
      </w:pPr>
    </w:p>
    <w:p w:rsidR="00247616" w:rsidRDefault="00247616" w:rsidP="00473B15">
      <w:pPr>
        <w:tabs>
          <w:tab w:val="left" w:pos="675"/>
        </w:tabs>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Progress and further work</w:t>
      </w:r>
    </w:p>
    <w:p w:rsidR="00855CBF" w:rsidRDefault="00247616" w:rsidP="00EC7DA1">
      <w:pPr>
        <w:tabs>
          <w:tab w:val="left" w:pos="675"/>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At </w:t>
      </w:r>
      <w:r w:rsidR="00855CBF" w:rsidRPr="00473B15">
        <w:rPr>
          <w:rFonts w:ascii="Times New Roman" w:eastAsia="Times New Roman" w:hAnsi="Times New Roman" w:cs="Times New Roman"/>
          <w:sz w:val="24"/>
          <w:szCs w:val="24"/>
        </w:rPr>
        <w:t xml:space="preserve">a conference in 2012 to mark the first two years of </w:t>
      </w:r>
      <w:r>
        <w:rPr>
          <w:rFonts w:ascii="Times New Roman" w:eastAsia="Times New Roman" w:hAnsi="Times New Roman" w:cs="Times New Roman"/>
          <w:sz w:val="24"/>
          <w:szCs w:val="24"/>
        </w:rPr>
        <w:t xml:space="preserve">the </w:t>
      </w:r>
      <w:r w:rsidR="00855CBF" w:rsidRPr="00473B15">
        <w:rPr>
          <w:rFonts w:ascii="Times New Roman" w:eastAsia="Times New Roman" w:hAnsi="Times New Roman" w:cs="Times New Roman"/>
          <w:sz w:val="24"/>
          <w:szCs w:val="24"/>
        </w:rPr>
        <w:t>MNW programme</w:t>
      </w:r>
      <w:r>
        <w:rPr>
          <w:rFonts w:ascii="Times New Roman" w:eastAsia="Times New Roman" w:hAnsi="Times New Roman" w:cs="Times New Roman"/>
          <w:sz w:val="24"/>
          <w:szCs w:val="24"/>
        </w:rPr>
        <w:t xml:space="preserve">, </w:t>
      </w:r>
      <w:r w:rsidR="00855CBF" w:rsidRPr="00473B15">
        <w:rPr>
          <w:rFonts w:ascii="Times New Roman" w:eastAsia="Times New Roman" w:hAnsi="Times New Roman" w:cs="Times New Roman"/>
          <w:sz w:val="24"/>
          <w:szCs w:val="24"/>
        </w:rPr>
        <w:t xml:space="preserve">Glenn Everett, the </w:t>
      </w:r>
      <w:r>
        <w:rPr>
          <w:rFonts w:ascii="Times New Roman" w:eastAsia="Times New Roman" w:hAnsi="Times New Roman" w:cs="Times New Roman"/>
          <w:sz w:val="24"/>
          <w:szCs w:val="24"/>
        </w:rPr>
        <w:t xml:space="preserve">current </w:t>
      </w:r>
      <w:r w:rsidR="00855CBF" w:rsidRPr="00473B15">
        <w:rPr>
          <w:rFonts w:ascii="Times New Roman" w:eastAsia="Times New Roman" w:hAnsi="Times New Roman" w:cs="Times New Roman"/>
          <w:sz w:val="24"/>
          <w:szCs w:val="24"/>
        </w:rPr>
        <w:t>programme director, summarised how far the programme had progressed, with many outputs and the first new annual report on life in the UK.  There was also more to do</w:t>
      </w:r>
      <w:r>
        <w:rPr>
          <w:rFonts w:ascii="Times New Roman" w:eastAsia="Times New Roman" w:hAnsi="Times New Roman" w:cs="Times New Roman"/>
          <w:sz w:val="24"/>
          <w:szCs w:val="24"/>
        </w:rPr>
        <w:t xml:space="preserve"> on </w:t>
      </w:r>
      <w:r w:rsidR="00855CBF" w:rsidRPr="00473B15">
        <w:rPr>
          <w:rFonts w:ascii="Times New Roman" w:eastAsia="Times New Roman" w:hAnsi="Times New Roman" w:cs="Times New Roman"/>
          <w:sz w:val="24"/>
          <w:szCs w:val="24"/>
        </w:rPr>
        <w:t>domains and measures of national wellbeing</w:t>
      </w:r>
      <w:r>
        <w:rPr>
          <w:rFonts w:ascii="Times New Roman" w:eastAsia="Times New Roman" w:hAnsi="Times New Roman" w:cs="Times New Roman"/>
          <w:sz w:val="24"/>
          <w:szCs w:val="24"/>
        </w:rPr>
        <w:t xml:space="preserve"> and on </w:t>
      </w:r>
      <w:r w:rsidR="00855CBF" w:rsidRPr="00473B15">
        <w:rPr>
          <w:rFonts w:ascii="Times New Roman" w:eastAsia="Times New Roman" w:hAnsi="Times New Roman" w:cs="Times New Roman"/>
          <w:sz w:val="24"/>
          <w:szCs w:val="24"/>
        </w:rPr>
        <w:t>subjective wellbeing questions</w:t>
      </w:r>
      <w:r>
        <w:rPr>
          <w:rFonts w:ascii="Times New Roman" w:eastAsia="Times New Roman" w:hAnsi="Times New Roman" w:cs="Times New Roman"/>
          <w:sz w:val="24"/>
          <w:szCs w:val="24"/>
        </w:rPr>
        <w:t xml:space="preserve">, all </w:t>
      </w:r>
      <w:r w:rsidR="00855CBF" w:rsidRPr="00473B15">
        <w:rPr>
          <w:rFonts w:ascii="Times New Roman" w:eastAsia="Times New Roman" w:hAnsi="Times New Roman" w:cs="Times New Roman"/>
          <w:sz w:val="24"/>
          <w:szCs w:val="24"/>
        </w:rPr>
        <w:t>subject to further testing</w:t>
      </w:r>
      <w:r w:rsidR="00EC7DA1">
        <w:rPr>
          <w:rFonts w:ascii="Times New Roman" w:eastAsia="Times New Roman" w:hAnsi="Times New Roman" w:cs="Times New Roman"/>
          <w:sz w:val="24"/>
          <w:szCs w:val="24"/>
        </w:rPr>
        <w:t xml:space="preserve">, user feedback </w:t>
      </w:r>
      <w:r w:rsidR="00855CBF" w:rsidRPr="00473B15">
        <w:rPr>
          <w:rFonts w:ascii="Times New Roman" w:eastAsia="Times New Roman" w:hAnsi="Times New Roman" w:cs="Times New Roman"/>
          <w:sz w:val="24"/>
          <w:szCs w:val="24"/>
        </w:rPr>
        <w:t>and possible development.  There was also the issue of how to assess the progress of the UK from these measures: was it always clear whether, say, an increase in the value of a measure meant that the UK was making positive progress in that area?   ONS promised to continue cooperation with international partners, including through the UN, OECD and EU, as well as further consultation and engagement within the UK.</w:t>
      </w:r>
      <w:r w:rsidR="00EC7DA1">
        <w:rPr>
          <w:rFonts w:ascii="Times New Roman" w:eastAsia="Times New Roman" w:hAnsi="Times New Roman" w:cs="Times New Roman"/>
          <w:sz w:val="24"/>
          <w:szCs w:val="24"/>
        </w:rPr>
        <w:t xml:space="preserve">  Users and everyone with an interest in this programme are encouraged to keep an eye on the MNW w</w:t>
      </w:r>
      <w:r w:rsidR="00855CBF" w:rsidRPr="00473B15">
        <w:rPr>
          <w:rFonts w:ascii="Times New Roman" w:hAnsi="Times New Roman" w:cs="Times New Roman"/>
          <w:sz w:val="24"/>
          <w:szCs w:val="24"/>
        </w:rPr>
        <w:t>ebsite (</w:t>
      </w:r>
      <w:r w:rsidR="00EC7DA1">
        <w:rPr>
          <w:rFonts w:ascii="Times New Roman" w:hAnsi="Times New Roman" w:cs="Times New Roman"/>
          <w:sz w:val="24"/>
          <w:szCs w:val="24"/>
        </w:rPr>
        <w:t xml:space="preserve">see Table 2 above) </w:t>
      </w:r>
      <w:r w:rsidR="00855CBF" w:rsidRPr="00473B15">
        <w:rPr>
          <w:rFonts w:ascii="Times New Roman" w:hAnsi="Times New Roman" w:cs="Times New Roman"/>
          <w:sz w:val="24"/>
          <w:szCs w:val="24"/>
        </w:rPr>
        <w:t xml:space="preserve">and </w:t>
      </w:r>
      <w:r w:rsidR="00EC7DA1">
        <w:rPr>
          <w:rFonts w:ascii="Times New Roman" w:hAnsi="Times New Roman" w:cs="Times New Roman"/>
          <w:sz w:val="24"/>
          <w:szCs w:val="24"/>
        </w:rPr>
        <w:t>to participate in consultation and discussion about the programme</w:t>
      </w:r>
      <w:r w:rsidR="00EC7DA1">
        <w:rPr>
          <w:rStyle w:val="FootnoteReference"/>
          <w:rFonts w:ascii="Times New Roman" w:hAnsi="Times New Roman" w:cs="Times New Roman"/>
          <w:sz w:val="24"/>
          <w:szCs w:val="24"/>
        </w:rPr>
        <w:footnoteReference w:id="10"/>
      </w:r>
      <w:r w:rsidR="00EC7DA1">
        <w:rPr>
          <w:rFonts w:ascii="Times New Roman" w:hAnsi="Times New Roman" w:cs="Times New Roman"/>
          <w:sz w:val="24"/>
          <w:szCs w:val="24"/>
        </w:rPr>
        <w:t>.</w:t>
      </w:r>
    </w:p>
    <w:p w:rsidR="007515B3" w:rsidRDefault="007515B3" w:rsidP="00EC7DA1">
      <w:pPr>
        <w:tabs>
          <w:tab w:val="left" w:pos="675"/>
        </w:tabs>
        <w:spacing w:after="0" w:line="360" w:lineRule="auto"/>
        <w:rPr>
          <w:rFonts w:ascii="Times New Roman" w:hAnsi="Times New Roman" w:cs="Times New Roman"/>
          <w:sz w:val="24"/>
          <w:szCs w:val="24"/>
        </w:rPr>
      </w:pPr>
    </w:p>
    <w:p w:rsidR="007515B3" w:rsidRPr="00473B15" w:rsidRDefault="007515B3" w:rsidP="007515B3">
      <w:pPr>
        <w:spacing w:after="0" w:line="360" w:lineRule="auto"/>
        <w:rPr>
          <w:rFonts w:ascii="Times New Roman" w:hAnsi="Times New Roman" w:cs="Times New Roman"/>
          <w:sz w:val="24"/>
          <w:szCs w:val="24"/>
        </w:rPr>
      </w:pPr>
      <w:r w:rsidRPr="00473B15">
        <w:rPr>
          <w:rFonts w:ascii="Times New Roman" w:hAnsi="Times New Roman" w:cs="Times New Roman"/>
          <w:b/>
          <w:sz w:val="24"/>
          <w:szCs w:val="24"/>
        </w:rPr>
        <w:t>Using MNW data: making a difference?</w:t>
      </w:r>
    </w:p>
    <w:p w:rsidR="007515B3" w:rsidRDefault="007515B3" w:rsidP="007515B3">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473B15">
        <w:rPr>
          <w:rFonts w:ascii="Times New Roman" w:eastAsia="Times New Roman" w:hAnsi="Times New Roman" w:cs="Times New Roman"/>
          <w:sz w:val="24"/>
          <w:szCs w:val="24"/>
          <w:lang w:val="en-US"/>
        </w:rPr>
        <w:t xml:space="preserve">The APS data </w:t>
      </w:r>
      <w:r w:rsidR="00144DC9">
        <w:rPr>
          <w:rFonts w:ascii="Times New Roman" w:eastAsia="Times New Roman" w:hAnsi="Times New Roman" w:cs="Times New Roman"/>
          <w:sz w:val="24"/>
          <w:szCs w:val="24"/>
          <w:lang w:val="en-US"/>
        </w:rPr>
        <w:t xml:space="preserve">are being </w:t>
      </w:r>
      <w:proofErr w:type="spellStart"/>
      <w:r w:rsidRPr="00473B15">
        <w:rPr>
          <w:rFonts w:ascii="Times New Roman" w:eastAsia="Times New Roman" w:hAnsi="Times New Roman" w:cs="Times New Roman"/>
          <w:sz w:val="24"/>
          <w:szCs w:val="24"/>
          <w:lang w:val="en-US"/>
        </w:rPr>
        <w:t>analysed</w:t>
      </w:r>
      <w:proofErr w:type="spellEnd"/>
      <w:r w:rsidRPr="00473B15">
        <w:rPr>
          <w:rFonts w:ascii="Times New Roman" w:eastAsia="Times New Roman" w:hAnsi="Times New Roman" w:cs="Times New Roman"/>
          <w:sz w:val="24"/>
          <w:szCs w:val="24"/>
          <w:lang w:val="en-US"/>
        </w:rPr>
        <w:t xml:space="preserve"> by ONS and others (e.g. </w:t>
      </w:r>
      <w:proofErr w:type="spellStart"/>
      <w:r w:rsidRPr="00473B15">
        <w:rPr>
          <w:rFonts w:ascii="Times New Roman" w:eastAsia="Times New Roman" w:hAnsi="Times New Roman" w:cs="Times New Roman"/>
          <w:sz w:val="24"/>
          <w:szCs w:val="24"/>
          <w:lang w:val="en-US"/>
        </w:rPr>
        <w:t>Abdallah</w:t>
      </w:r>
      <w:proofErr w:type="spellEnd"/>
      <w:r w:rsidRPr="00473B15">
        <w:rPr>
          <w:rFonts w:ascii="Times New Roman" w:eastAsia="Times New Roman" w:hAnsi="Times New Roman" w:cs="Times New Roman"/>
          <w:sz w:val="24"/>
          <w:szCs w:val="24"/>
          <w:lang w:val="en-US"/>
        </w:rPr>
        <w:t xml:space="preserve"> and Shah, 2012), including looking at sub-groups of the population and making comparisons below the national level. As the sample grows further detail will be available and will provide users with a large dataset to undertake further analysis.  ONS is publishing estimates at a more local level and for small sub-groups of the population with more precision (e.g. ONS 2013).  </w:t>
      </w:r>
      <w:r w:rsidRPr="00473B15">
        <w:rPr>
          <w:rFonts w:ascii="Times New Roman" w:eastAsia="Times New Roman" w:hAnsi="Times New Roman" w:cs="Times New Roman"/>
          <w:sz w:val="24"/>
          <w:szCs w:val="24"/>
          <w:lang w:val="en-US"/>
        </w:rPr>
        <w:lastRenderedPageBreak/>
        <w:t>The latest data currently available are for 405 local areas across the UK.</w:t>
      </w:r>
      <w:r>
        <w:rPr>
          <w:rFonts w:ascii="Times New Roman" w:eastAsia="Times New Roman" w:hAnsi="Times New Roman" w:cs="Times New Roman"/>
          <w:sz w:val="24"/>
          <w:szCs w:val="24"/>
          <w:lang w:val="en-US"/>
        </w:rPr>
        <w:t xml:space="preserve">  Such results are not end-products in themselves, but should be the starting point for </w:t>
      </w:r>
      <w:r w:rsidR="0049710C">
        <w:rPr>
          <w:rFonts w:ascii="Times New Roman" w:eastAsia="Times New Roman" w:hAnsi="Times New Roman" w:cs="Times New Roman"/>
          <w:sz w:val="24"/>
          <w:szCs w:val="24"/>
          <w:lang w:val="en-US"/>
        </w:rPr>
        <w:t>understanding how reported wellbeing varies between areas and population groups.</w:t>
      </w:r>
    </w:p>
    <w:p w:rsidR="0049710C" w:rsidRDefault="007515B3" w:rsidP="007515B3">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sidR="0049710C">
        <w:rPr>
          <w:rFonts w:ascii="Times New Roman" w:eastAsia="Times New Roman" w:hAnsi="Times New Roman" w:cs="Times New Roman"/>
          <w:sz w:val="24"/>
          <w:szCs w:val="24"/>
          <w:lang w:val="en-US"/>
        </w:rPr>
        <w:t xml:space="preserve">The appearance of </w:t>
      </w:r>
      <w:r w:rsidRPr="00473B15">
        <w:rPr>
          <w:rFonts w:ascii="Times New Roman" w:eastAsia="Times New Roman" w:hAnsi="Times New Roman" w:cs="Times New Roman"/>
          <w:sz w:val="24"/>
          <w:szCs w:val="24"/>
          <w:lang w:val="en-US"/>
        </w:rPr>
        <w:t xml:space="preserve">ONS subjective wellbeing data </w:t>
      </w:r>
      <w:r w:rsidR="0049710C">
        <w:rPr>
          <w:rFonts w:ascii="Times New Roman" w:eastAsia="Times New Roman" w:hAnsi="Times New Roman" w:cs="Times New Roman"/>
          <w:sz w:val="24"/>
          <w:szCs w:val="24"/>
          <w:lang w:val="en-US"/>
        </w:rPr>
        <w:t>prompted t</w:t>
      </w:r>
      <w:r w:rsidRPr="00473B15">
        <w:rPr>
          <w:rFonts w:ascii="Times New Roman" w:eastAsia="Times New Roman" w:hAnsi="Times New Roman" w:cs="Times New Roman"/>
          <w:sz w:val="24"/>
          <w:szCs w:val="24"/>
          <w:lang w:val="en-US"/>
        </w:rPr>
        <w:t>he Treasury</w:t>
      </w:r>
      <w:r>
        <w:rPr>
          <w:rFonts w:ascii="Times New Roman" w:eastAsia="Times New Roman" w:hAnsi="Times New Roman" w:cs="Times New Roman"/>
          <w:sz w:val="24"/>
          <w:szCs w:val="24"/>
          <w:lang w:val="en-US"/>
        </w:rPr>
        <w:t xml:space="preserve"> </w:t>
      </w:r>
      <w:r w:rsidRPr="00473B15">
        <w:rPr>
          <w:rFonts w:ascii="Times New Roman" w:eastAsia="Times New Roman" w:hAnsi="Times New Roman" w:cs="Times New Roman"/>
          <w:sz w:val="24"/>
          <w:szCs w:val="24"/>
          <w:lang w:val="en-US"/>
        </w:rPr>
        <w:t xml:space="preserve">to update its </w:t>
      </w:r>
      <w:r w:rsidRPr="00473B15">
        <w:rPr>
          <w:rFonts w:ascii="Times New Roman" w:eastAsia="Times New Roman" w:hAnsi="Times New Roman" w:cs="Times New Roman"/>
          <w:sz w:val="24"/>
          <w:szCs w:val="24"/>
        </w:rPr>
        <w:t xml:space="preserve">“Green Book” to include reference to using subjective wellbeing data in cost-benefit analyses (HM Treasury, 2011, p 58). The Green Book </w:t>
      </w:r>
      <w:r w:rsidR="00A907DD" w:rsidRPr="00473B15">
        <w:rPr>
          <w:rFonts w:ascii="Times New Roman" w:eastAsia="Times New Roman" w:hAnsi="Times New Roman" w:cs="Times New Roman"/>
          <w:sz w:val="24"/>
          <w:szCs w:val="24"/>
        </w:rPr>
        <w:t>requir</w:t>
      </w:r>
      <w:r w:rsidR="00A907DD">
        <w:rPr>
          <w:rFonts w:ascii="Times New Roman" w:eastAsia="Times New Roman" w:hAnsi="Times New Roman" w:cs="Times New Roman"/>
          <w:sz w:val="24"/>
          <w:szCs w:val="24"/>
        </w:rPr>
        <w:t>es</w:t>
      </w:r>
      <w:r w:rsidR="0049710C">
        <w:rPr>
          <w:rFonts w:ascii="Times New Roman" w:eastAsia="Times New Roman" w:hAnsi="Times New Roman" w:cs="Times New Roman"/>
          <w:sz w:val="24"/>
          <w:szCs w:val="24"/>
        </w:rPr>
        <w:t xml:space="preserve"> </w:t>
      </w:r>
      <w:r w:rsidRPr="00473B15">
        <w:rPr>
          <w:rFonts w:ascii="Times New Roman" w:eastAsia="Times New Roman" w:hAnsi="Times New Roman" w:cs="Times New Roman"/>
          <w:sz w:val="24"/>
          <w:szCs w:val="24"/>
        </w:rPr>
        <w:t>officials assessing proposals for policies, programmes and projects</w:t>
      </w:r>
      <w:r w:rsidR="0049710C">
        <w:rPr>
          <w:rFonts w:ascii="Times New Roman" w:eastAsia="Times New Roman" w:hAnsi="Times New Roman" w:cs="Times New Roman"/>
          <w:sz w:val="24"/>
          <w:szCs w:val="24"/>
        </w:rPr>
        <w:t xml:space="preserve"> to ensure that </w:t>
      </w:r>
      <w:r w:rsidRPr="00473B15">
        <w:rPr>
          <w:rFonts w:ascii="Times New Roman" w:eastAsia="Times New Roman" w:hAnsi="Times New Roman" w:cs="Times New Roman"/>
          <w:sz w:val="24"/>
          <w:szCs w:val="24"/>
        </w:rPr>
        <w:t xml:space="preserve">“public funds are spent on activities that provide the greatest benefits to society, and that they are spent in the most efficient way” (ibid, page v).  </w:t>
      </w:r>
      <w:r w:rsidR="0049710C">
        <w:rPr>
          <w:rFonts w:ascii="Times New Roman" w:eastAsia="Times New Roman" w:hAnsi="Times New Roman" w:cs="Times New Roman"/>
          <w:sz w:val="24"/>
          <w:szCs w:val="24"/>
        </w:rPr>
        <w:t xml:space="preserve">ONS is </w:t>
      </w:r>
      <w:r w:rsidRPr="00473B15">
        <w:rPr>
          <w:rFonts w:ascii="Times New Roman" w:eastAsia="Times New Roman" w:hAnsi="Times New Roman" w:cs="Times New Roman"/>
          <w:sz w:val="24"/>
          <w:szCs w:val="24"/>
        </w:rPr>
        <w:t xml:space="preserve">also working with government researchers to develop tools to evaluate the impact on subjective wellbeing that specific policies and publicly funded projects have made.  However, the general ethos of the ONS is that it can only go so far in terms of linking their measurements to specific policies and programmes.  The ONS data provide more of an overall picture and a backdrop against which policy officials are encouraged to build their evidence base.  </w:t>
      </w:r>
      <w:r w:rsidR="0049710C">
        <w:rPr>
          <w:rFonts w:ascii="Times New Roman" w:eastAsia="Times New Roman" w:hAnsi="Times New Roman" w:cs="Times New Roman"/>
          <w:sz w:val="24"/>
          <w:szCs w:val="24"/>
        </w:rPr>
        <w:t xml:space="preserve">This is why departments are </w:t>
      </w:r>
      <w:r w:rsidRPr="00473B15">
        <w:rPr>
          <w:rFonts w:ascii="Times New Roman" w:eastAsia="Times New Roman" w:hAnsi="Times New Roman" w:cs="Times New Roman"/>
          <w:sz w:val="24"/>
          <w:szCs w:val="24"/>
        </w:rPr>
        <w:t xml:space="preserve">encouraged to </w:t>
      </w:r>
      <w:r w:rsidR="0049710C">
        <w:rPr>
          <w:rFonts w:ascii="Times New Roman" w:eastAsia="Times New Roman" w:hAnsi="Times New Roman" w:cs="Times New Roman"/>
          <w:sz w:val="24"/>
          <w:szCs w:val="24"/>
        </w:rPr>
        <w:t xml:space="preserve">include </w:t>
      </w:r>
      <w:r w:rsidRPr="00473B15">
        <w:rPr>
          <w:rFonts w:ascii="Times New Roman" w:eastAsia="Times New Roman" w:hAnsi="Times New Roman" w:cs="Times New Roman"/>
          <w:sz w:val="24"/>
          <w:szCs w:val="24"/>
        </w:rPr>
        <w:t xml:space="preserve">the </w:t>
      </w:r>
      <w:r w:rsidR="0049710C">
        <w:rPr>
          <w:rFonts w:ascii="Times New Roman" w:eastAsia="Times New Roman" w:hAnsi="Times New Roman" w:cs="Times New Roman"/>
          <w:sz w:val="24"/>
          <w:szCs w:val="24"/>
        </w:rPr>
        <w:t xml:space="preserve">ONS </w:t>
      </w:r>
      <w:r w:rsidRPr="00473B15">
        <w:rPr>
          <w:rFonts w:ascii="Times New Roman" w:eastAsia="Times New Roman" w:hAnsi="Times New Roman" w:cs="Times New Roman"/>
          <w:sz w:val="24"/>
          <w:szCs w:val="24"/>
        </w:rPr>
        <w:t xml:space="preserve">subjective wellbeing questions </w:t>
      </w:r>
      <w:r w:rsidR="0049710C">
        <w:rPr>
          <w:rFonts w:ascii="Times New Roman" w:eastAsia="Times New Roman" w:hAnsi="Times New Roman" w:cs="Times New Roman"/>
          <w:sz w:val="24"/>
          <w:szCs w:val="24"/>
        </w:rPr>
        <w:t xml:space="preserve">along with </w:t>
      </w:r>
      <w:r w:rsidRPr="00473B15">
        <w:rPr>
          <w:rFonts w:ascii="Times New Roman" w:eastAsia="Times New Roman" w:hAnsi="Times New Roman" w:cs="Times New Roman"/>
          <w:sz w:val="24"/>
          <w:szCs w:val="24"/>
        </w:rPr>
        <w:t xml:space="preserve">more detailed </w:t>
      </w:r>
      <w:r w:rsidR="0049710C">
        <w:rPr>
          <w:rFonts w:ascii="Times New Roman" w:eastAsia="Times New Roman" w:hAnsi="Times New Roman" w:cs="Times New Roman"/>
          <w:sz w:val="24"/>
          <w:szCs w:val="24"/>
        </w:rPr>
        <w:t xml:space="preserve">questions in </w:t>
      </w:r>
      <w:r w:rsidRPr="00473B15">
        <w:rPr>
          <w:rFonts w:ascii="Times New Roman" w:eastAsia="Times New Roman" w:hAnsi="Times New Roman" w:cs="Times New Roman"/>
          <w:sz w:val="24"/>
          <w:szCs w:val="24"/>
        </w:rPr>
        <w:t>their own research surveys, and to draw on more policy-relevant indicators such as measures of poverty.</w:t>
      </w:r>
    </w:p>
    <w:p w:rsidR="007515B3" w:rsidRPr="00473B15" w:rsidRDefault="0049710C" w:rsidP="007515B3">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15B3" w:rsidRPr="00473B15">
        <w:rPr>
          <w:rFonts w:ascii="Times New Roman" w:eastAsia="Times New Roman" w:hAnsi="Times New Roman" w:cs="Times New Roman"/>
          <w:sz w:val="24"/>
          <w:szCs w:val="24"/>
        </w:rPr>
        <w:t>There is a slight tension here, at least during the early years of the MNW programme.  The MNW programme is seeking to establish standardised questions for assessing personal wellbeing and to encourage their use in many different surveys, beyond those conducted by the ONS.  However, the ONS questions were described at least initially as experimental and potentially open to amendment in subsequent years.  In practice this has not lead to significant changes, so the use of the questions in other surveys is enabling a richer picture of wellbeing to be built up</w:t>
      </w:r>
      <w:r>
        <w:rPr>
          <w:rFonts w:ascii="Times New Roman" w:eastAsia="Times New Roman" w:hAnsi="Times New Roman" w:cs="Times New Roman"/>
          <w:sz w:val="24"/>
          <w:szCs w:val="24"/>
        </w:rPr>
        <w:t>.</w:t>
      </w:r>
    </w:p>
    <w:p w:rsidR="007515B3" w:rsidRPr="00473B15" w:rsidRDefault="0049710C" w:rsidP="007515B3">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sidR="007515B3" w:rsidRPr="00473B15">
        <w:rPr>
          <w:rFonts w:ascii="Times New Roman" w:eastAsia="Times New Roman" w:hAnsi="Times New Roman" w:cs="Times New Roman"/>
          <w:sz w:val="24"/>
          <w:szCs w:val="24"/>
          <w:lang w:val="en-US"/>
        </w:rPr>
        <w:t xml:space="preserve">Although the subjective wellbeing questions were the new element of MNW from April 2011, the MNW </w:t>
      </w:r>
      <w:proofErr w:type="spellStart"/>
      <w:r w:rsidR="007515B3" w:rsidRPr="00473B15">
        <w:rPr>
          <w:rFonts w:ascii="Times New Roman" w:eastAsia="Times New Roman" w:hAnsi="Times New Roman" w:cs="Times New Roman"/>
          <w:sz w:val="24"/>
          <w:szCs w:val="24"/>
          <w:lang w:val="en-US"/>
        </w:rPr>
        <w:t>programme</w:t>
      </w:r>
      <w:proofErr w:type="spellEnd"/>
      <w:r w:rsidR="007515B3" w:rsidRPr="00473B15">
        <w:rPr>
          <w:rFonts w:ascii="Times New Roman" w:eastAsia="Times New Roman" w:hAnsi="Times New Roman" w:cs="Times New Roman"/>
          <w:sz w:val="24"/>
          <w:szCs w:val="24"/>
          <w:lang w:val="en-US"/>
        </w:rPr>
        <w:t xml:space="preserve"> is about more than subjective wellbeing in assessing national wellbeing and progress.  Similarly, t</w:t>
      </w:r>
      <w:r w:rsidR="007515B3" w:rsidRPr="00473B15">
        <w:rPr>
          <w:rFonts w:ascii="Times New Roman" w:eastAsia="Times New Roman" w:hAnsi="Times New Roman" w:cs="Times New Roman"/>
          <w:sz w:val="24"/>
          <w:szCs w:val="24"/>
        </w:rPr>
        <w:t>he ONS programme is not about the end of using GDP.  Rather, this is a pluralistic approach to measurement, to provide measures for people with different interests and to encourage the use of a set of wider measures of national wellbeing and progress overall.  Those interested in economic growth and those focussing on subjective wellbeing will find each of these measures within the ONS set, but the intention is to shift attention to the full set of wider measures of national wellbeing.</w:t>
      </w:r>
    </w:p>
    <w:p w:rsidR="007515B3" w:rsidRPr="00473B15" w:rsidRDefault="007515B3" w:rsidP="00EC7DA1">
      <w:pPr>
        <w:tabs>
          <w:tab w:val="left" w:pos="675"/>
        </w:tabs>
        <w:spacing w:after="0" w:line="360" w:lineRule="auto"/>
        <w:rPr>
          <w:rFonts w:ascii="Times New Roman" w:hAnsi="Times New Roman" w:cs="Times New Roman"/>
          <w:sz w:val="24"/>
          <w:szCs w:val="24"/>
        </w:rPr>
      </w:pPr>
    </w:p>
    <w:p w:rsidR="006360F1" w:rsidRDefault="007424C6" w:rsidP="00473B15">
      <w:pPr>
        <w:spacing w:after="0" w:line="360" w:lineRule="auto"/>
        <w:rPr>
          <w:rFonts w:ascii="Times New Roman" w:hAnsi="Times New Roman" w:cs="Times New Roman"/>
          <w:sz w:val="24"/>
          <w:szCs w:val="24"/>
        </w:rPr>
      </w:pPr>
      <w:r>
        <w:rPr>
          <w:rFonts w:ascii="Times New Roman" w:hAnsi="Times New Roman" w:cs="Times New Roman"/>
          <w:b/>
          <w:sz w:val="24"/>
          <w:szCs w:val="24"/>
        </w:rPr>
        <w:t>Some issues for d</w:t>
      </w:r>
      <w:r w:rsidR="00E061E7">
        <w:rPr>
          <w:rFonts w:ascii="Times New Roman" w:hAnsi="Times New Roman" w:cs="Times New Roman"/>
          <w:b/>
          <w:sz w:val="24"/>
          <w:szCs w:val="24"/>
        </w:rPr>
        <w:t>iscussion</w:t>
      </w:r>
    </w:p>
    <w:p w:rsidR="00E061E7" w:rsidRDefault="00EC7DA1" w:rsidP="00473B1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The Prime Minister’s words at the launch of the MNW programme were no doubt carefully chosen, but are we clear what they mean</w:t>
      </w:r>
      <w:r w:rsidR="007424C6">
        <w:rPr>
          <w:rFonts w:ascii="Times New Roman" w:hAnsi="Times New Roman" w:cs="Times New Roman"/>
          <w:sz w:val="24"/>
          <w:szCs w:val="24"/>
        </w:rPr>
        <w:t>?</w:t>
      </w:r>
      <w:r>
        <w:rPr>
          <w:rFonts w:ascii="Times New Roman" w:hAnsi="Times New Roman" w:cs="Times New Roman"/>
          <w:sz w:val="24"/>
          <w:szCs w:val="24"/>
        </w:rPr>
        <w:t xml:space="preserve">  He said “</w:t>
      </w:r>
      <w:r w:rsidRPr="00FD076E">
        <w:rPr>
          <w:rFonts w:ascii="Times New Roman" w:eastAsia="Times New Roman" w:hAnsi="Times New Roman" w:cs="Times New Roman"/>
          <w:sz w:val="24"/>
          <w:szCs w:val="20"/>
        </w:rPr>
        <w:t>we’ll start measuring our progress as a country, not just by how our economy is growing, but by how our lives are improving; not just by our standard of living, but by our quality of life</w:t>
      </w:r>
      <w:r>
        <w:rPr>
          <w:rFonts w:ascii="Times New Roman" w:eastAsia="Times New Roman" w:hAnsi="Times New Roman" w:cs="Times New Roman"/>
          <w:sz w:val="24"/>
          <w:szCs w:val="20"/>
        </w:rPr>
        <w:t>”.  Who is “we”? – is the ONS, as the organisation undertaking and publishing statistical measures, or is it a more inclusive reference to all of us, in terms of how we assess our lives and life in Britain?</w:t>
      </w:r>
      <w:r w:rsidR="006360F1">
        <w:rPr>
          <w:rFonts w:ascii="Times New Roman" w:eastAsia="Times New Roman" w:hAnsi="Times New Roman" w:cs="Times New Roman"/>
          <w:sz w:val="24"/>
          <w:szCs w:val="20"/>
        </w:rPr>
        <w:t xml:space="preserve">  If so, are we all signed up to this?</w:t>
      </w:r>
    </w:p>
    <w:p w:rsidR="00562E24" w:rsidRDefault="00EC7DA1" w:rsidP="00473B15">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786B2C" w:rsidRPr="00473B15">
        <w:rPr>
          <w:rFonts w:ascii="Times New Roman" w:eastAsia="Times New Roman" w:hAnsi="Times New Roman" w:cs="Times New Roman"/>
          <w:sz w:val="24"/>
          <w:szCs w:val="24"/>
        </w:rPr>
        <w:t xml:space="preserve">The intention of the MNW programme is to provide a framework for evaluating progress overall </w:t>
      </w:r>
      <w:r w:rsidR="007424C6">
        <w:rPr>
          <w:rFonts w:ascii="Times New Roman" w:eastAsia="Times New Roman" w:hAnsi="Times New Roman" w:cs="Times New Roman"/>
          <w:sz w:val="24"/>
          <w:szCs w:val="24"/>
        </w:rPr>
        <w:t xml:space="preserve">and </w:t>
      </w:r>
      <w:r w:rsidR="00786B2C" w:rsidRPr="00473B15">
        <w:rPr>
          <w:rFonts w:ascii="Times New Roman" w:eastAsia="Times New Roman" w:hAnsi="Times New Roman" w:cs="Times New Roman"/>
          <w:sz w:val="24"/>
          <w:szCs w:val="24"/>
        </w:rPr>
        <w:t xml:space="preserve">identifying priorities.  </w:t>
      </w:r>
      <w:r>
        <w:rPr>
          <w:rFonts w:ascii="Times New Roman" w:eastAsia="Times New Roman" w:hAnsi="Times New Roman" w:cs="Times New Roman"/>
          <w:sz w:val="24"/>
          <w:szCs w:val="24"/>
        </w:rPr>
        <w:t>I</w:t>
      </w:r>
      <w:r w:rsidR="00786B2C" w:rsidRPr="00473B15">
        <w:rPr>
          <w:rFonts w:ascii="Times New Roman" w:eastAsia="Times New Roman" w:hAnsi="Times New Roman" w:cs="Times New Roman"/>
          <w:sz w:val="24"/>
          <w:szCs w:val="24"/>
        </w:rPr>
        <w:t>t is aimed at policy makers, politicians and governments</w:t>
      </w:r>
      <w:r w:rsidR="007424C6">
        <w:rPr>
          <w:rFonts w:ascii="Times New Roman" w:eastAsia="Times New Roman" w:hAnsi="Times New Roman" w:cs="Times New Roman"/>
          <w:sz w:val="24"/>
          <w:szCs w:val="24"/>
        </w:rPr>
        <w:t xml:space="preserve"> and at t</w:t>
      </w:r>
      <w:r w:rsidR="00786B2C" w:rsidRPr="00473B15">
        <w:rPr>
          <w:rFonts w:ascii="Times New Roman" w:eastAsia="Times New Roman" w:hAnsi="Times New Roman" w:cs="Times New Roman"/>
          <w:sz w:val="24"/>
          <w:szCs w:val="24"/>
        </w:rPr>
        <w:t>he public, the media, non-governmental organisations in civil society and businesses</w:t>
      </w:r>
      <w:r w:rsidR="007424C6">
        <w:rPr>
          <w:rFonts w:ascii="Times New Roman" w:eastAsia="Times New Roman" w:hAnsi="Times New Roman" w:cs="Times New Roman"/>
          <w:sz w:val="24"/>
          <w:szCs w:val="24"/>
        </w:rPr>
        <w:t xml:space="preserve">; </w:t>
      </w:r>
      <w:r w:rsidR="00786B2C" w:rsidRPr="00473B15">
        <w:rPr>
          <w:rFonts w:ascii="Times New Roman" w:eastAsia="Times New Roman" w:hAnsi="Times New Roman" w:cs="Times New Roman"/>
          <w:sz w:val="24"/>
          <w:szCs w:val="24"/>
        </w:rPr>
        <w:t xml:space="preserve">all </w:t>
      </w:r>
      <w:r w:rsidR="007424C6">
        <w:rPr>
          <w:rFonts w:ascii="Times New Roman" w:eastAsia="Times New Roman" w:hAnsi="Times New Roman" w:cs="Times New Roman"/>
          <w:sz w:val="24"/>
          <w:szCs w:val="24"/>
        </w:rPr>
        <w:t xml:space="preserve">make up </w:t>
      </w:r>
      <w:r w:rsidR="00786B2C" w:rsidRPr="00473B15">
        <w:rPr>
          <w:rFonts w:ascii="Times New Roman" w:eastAsia="Times New Roman" w:hAnsi="Times New Roman" w:cs="Times New Roman"/>
          <w:sz w:val="24"/>
          <w:szCs w:val="24"/>
        </w:rPr>
        <w:t>the intended audience for th</w:t>
      </w:r>
      <w:r w:rsidR="007424C6">
        <w:rPr>
          <w:rFonts w:ascii="Times New Roman" w:eastAsia="Times New Roman" w:hAnsi="Times New Roman" w:cs="Times New Roman"/>
          <w:sz w:val="24"/>
          <w:szCs w:val="24"/>
        </w:rPr>
        <w:t>e MNW programme (as f</w:t>
      </w:r>
      <w:r w:rsidR="00786B2C" w:rsidRPr="00473B15">
        <w:rPr>
          <w:rFonts w:ascii="Times New Roman" w:eastAsia="Times New Roman" w:hAnsi="Times New Roman" w:cs="Times New Roman"/>
          <w:sz w:val="24"/>
          <w:szCs w:val="24"/>
        </w:rPr>
        <w:t>or all of the output of the ONS</w:t>
      </w:r>
      <w:r w:rsidR="007424C6">
        <w:rPr>
          <w:rFonts w:ascii="Times New Roman" w:eastAsia="Times New Roman" w:hAnsi="Times New Roman" w:cs="Times New Roman"/>
          <w:sz w:val="24"/>
          <w:szCs w:val="24"/>
        </w:rPr>
        <w:t>)</w:t>
      </w:r>
      <w:r w:rsidR="00786B2C" w:rsidRPr="00473B15">
        <w:rPr>
          <w:rFonts w:ascii="Times New Roman" w:eastAsia="Times New Roman" w:hAnsi="Times New Roman" w:cs="Times New Roman"/>
          <w:sz w:val="24"/>
          <w:szCs w:val="24"/>
        </w:rPr>
        <w:t xml:space="preserve">.  Moreover, the MNW programme includes giving </w:t>
      </w:r>
      <w:r w:rsidR="00A907DD" w:rsidRPr="00473B15">
        <w:rPr>
          <w:rFonts w:ascii="Times New Roman" w:eastAsia="Times New Roman" w:hAnsi="Times New Roman" w:cs="Times New Roman"/>
          <w:sz w:val="24"/>
          <w:szCs w:val="24"/>
        </w:rPr>
        <w:t>th</w:t>
      </w:r>
      <w:r w:rsidR="00A907DD">
        <w:rPr>
          <w:rFonts w:ascii="Times New Roman" w:eastAsia="Times New Roman" w:hAnsi="Times New Roman" w:cs="Times New Roman"/>
          <w:sz w:val="24"/>
          <w:szCs w:val="24"/>
        </w:rPr>
        <w:t xml:space="preserve">e </w:t>
      </w:r>
      <w:r w:rsidR="00A907DD" w:rsidRPr="00473B15">
        <w:rPr>
          <w:rFonts w:ascii="Times New Roman" w:eastAsia="Times New Roman" w:hAnsi="Times New Roman" w:cs="Times New Roman"/>
          <w:sz w:val="24"/>
          <w:szCs w:val="24"/>
        </w:rPr>
        <w:t>public</w:t>
      </w:r>
      <w:r w:rsidR="00786B2C" w:rsidRPr="00473B15">
        <w:rPr>
          <w:rFonts w:ascii="Times New Roman" w:eastAsia="Times New Roman" w:hAnsi="Times New Roman" w:cs="Times New Roman"/>
          <w:sz w:val="24"/>
          <w:szCs w:val="24"/>
        </w:rPr>
        <w:t xml:space="preserve"> a voice.  In doing so, the programme recognises that a national debate and on-going consultations might help people in thinking about their own lives and choices.  This is as well as more broadly seeking to raise awareness and influence ideas and debate about economic performance, social progress, the state of the environment, and how all these interact.  </w:t>
      </w:r>
      <w:r>
        <w:rPr>
          <w:rFonts w:ascii="Times New Roman" w:eastAsia="Times New Roman" w:hAnsi="Times New Roman" w:cs="Times New Roman"/>
          <w:sz w:val="24"/>
          <w:szCs w:val="24"/>
        </w:rPr>
        <w:t xml:space="preserve">But, inevitably, the debate </w:t>
      </w:r>
      <w:r w:rsidR="00A907DD">
        <w:rPr>
          <w:rFonts w:ascii="Times New Roman" w:eastAsia="Times New Roman" w:hAnsi="Times New Roman" w:cs="Times New Roman"/>
          <w:sz w:val="24"/>
          <w:szCs w:val="24"/>
        </w:rPr>
        <w:t>cannot</w:t>
      </w:r>
      <w:r>
        <w:rPr>
          <w:rFonts w:ascii="Times New Roman" w:eastAsia="Times New Roman" w:hAnsi="Times New Roman" w:cs="Times New Roman"/>
          <w:sz w:val="24"/>
          <w:szCs w:val="24"/>
        </w:rPr>
        <w:t xml:space="preserve"> always be conducted with the same intent a</w:t>
      </w:r>
      <w:r w:rsidR="00562E24">
        <w:rPr>
          <w:rFonts w:ascii="Times New Roman" w:eastAsia="Times New Roman" w:hAnsi="Times New Roman" w:cs="Times New Roman"/>
          <w:sz w:val="24"/>
          <w:szCs w:val="24"/>
        </w:rPr>
        <w:t xml:space="preserve">nd with the same media coverage as for the initial </w:t>
      </w:r>
      <w:r w:rsidR="00786B2C" w:rsidRPr="00473B15">
        <w:rPr>
          <w:rFonts w:ascii="Times New Roman" w:eastAsia="Times New Roman" w:hAnsi="Times New Roman" w:cs="Times New Roman"/>
          <w:sz w:val="24"/>
          <w:szCs w:val="24"/>
          <w:lang w:val="en-US"/>
        </w:rPr>
        <w:t xml:space="preserve">national debate on “What matters to you?”  </w:t>
      </w:r>
      <w:r w:rsidR="00562E24">
        <w:rPr>
          <w:rFonts w:ascii="Times New Roman" w:eastAsia="Times New Roman" w:hAnsi="Times New Roman" w:cs="Times New Roman"/>
          <w:sz w:val="24"/>
          <w:szCs w:val="24"/>
          <w:lang w:val="en-US"/>
        </w:rPr>
        <w:t>Does it matter that this is no longer so prominent?</w:t>
      </w:r>
      <w:r w:rsidR="00E97EAE">
        <w:rPr>
          <w:rFonts w:ascii="Times New Roman" w:eastAsia="Times New Roman" w:hAnsi="Times New Roman" w:cs="Times New Roman"/>
          <w:sz w:val="24"/>
          <w:szCs w:val="24"/>
          <w:lang w:val="en-US"/>
        </w:rPr>
        <w:t xml:space="preserve">  How long is inspiration needed from political leaders?</w:t>
      </w:r>
    </w:p>
    <w:p w:rsidR="00855CBF" w:rsidRPr="00473B15" w:rsidRDefault="00562E24" w:rsidP="00473B15">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Is it the role of the ONS</w:t>
      </w:r>
      <w:r w:rsidR="007424C6">
        <w:rPr>
          <w:rFonts w:ascii="Times New Roman" w:eastAsia="Times New Roman" w:hAnsi="Times New Roman" w:cs="Times New Roman"/>
          <w:sz w:val="24"/>
          <w:szCs w:val="24"/>
        </w:rPr>
        <w:t xml:space="preserve">, the producer, </w:t>
      </w:r>
      <w:r>
        <w:rPr>
          <w:rFonts w:ascii="Times New Roman" w:eastAsia="Times New Roman" w:hAnsi="Times New Roman" w:cs="Times New Roman"/>
          <w:sz w:val="24"/>
          <w:szCs w:val="24"/>
        </w:rPr>
        <w:t xml:space="preserve">to encourage more </w:t>
      </w:r>
      <w:r w:rsidR="00855CBF" w:rsidRPr="00473B15">
        <w:rPr>
          <w:rFonts w:ascii="Times New Roman" w:eastAsia="Times New Roman" w:hAnsi="Times New Roman" w:cs="Times New Roman"/>
          <w:sz w:val="24"/>
          <w:szCs w:val="24"/>
        </w:rPr>
        <w:t>use of national wellbeing measures</w:t>
      </w:r>
      <w:r>
        <w:rPr>
          <w:rFonts w:ascii="Times New Roman" w:eastAsia="Times New Roman" w:hAnsi="Times New Roman" w:cs="Times New Roman"/>
          <w:sz w:val="24"/>
          <w:szCs w:val="24"/>
        </w:rPr>
        <w:t xml:space="preserve">?  It appears that </w:t>
      </w:r>
      <w:r w:rsidR="00855CBF" w:rsidRPr="00473B15">
        <w:rPr>
          <w:rFonts w:ascii="Times New Roman" w:eastAsia="Times New Roman" w:hAnsi="Times New Roman" w:cs="Times New Roman"/>
          <w:sz w:val="24"/>
          <w:szCs w:val="24"/>
        </w:rPr>
        <w:t xml:space="preserve">more attention is being given to understanding the drivers of personal wellbeing than to those of national wellbeing.  </w:t>
      </w:r>
      <w:proofErr w:type="spellStart"/>
      <w:r w:rsidR="00C23EF4" w:rsidRPr="00473B15">
        <w:rPr>
          <w:rFonts w:ascii="Times New Roman" w:eastAsia="Times New Roman" w:hAnsi="Times New Roman" w:cs="Times New Roman"/>
          <w:sz w:val="24"/>
          <w:szCs w:val="24"/>
        </w:rPr>
        <w:t>Allin</w:t>
      </w:r>
      <w:proofErr w:type="spellEnd"/>
      <w:r w:rsidR="00C23EF4" w:rsidRPr="00473B15">
        <w:rPr>
          <w:rFonts w:ascii="Times New Roman" w:eastAsia="Times New Roman" w:hAnsi="Times New Roman" w:cs="Times New Roman"/>
          <w:sz w:val="24"/>
          <w:szCs w:val="24"/>
        </w:rPr>
        <w:t xml:space="preserve"> (2014</w:t>
      </w:r>
      <w:r w:rsidR="004941B3">
        <w:rPr>
          <w:rFonts w:ascii="Times New Roman" w:eastAsia="Times New Roman" w:hAnsi="Times New Roman" w:cs="Times New Roman"/>
          <w:sz w:val="24"/>
          <w:szCs w:val="24"/>
        </w:rPr>
        <w:t xml:space="preserve"> forthcoming</w:t>
      </w:r>
      <w:r w:rsidR="00C23EF4" w:rsidRPr="00473B15">
        <w:rPr>
          <w:rFonts w:ascii="Times New Roman" w:eastAsia="Times New Roman" w:hAnsi="Times New Roman" w:cs="Times New Roman"/>
          <w:sz w:val="24"/>
          <w:szCs w:val="24"/>
        </w:rPr>
        <w:t>, p438) drew on informal discussions to form a view of the kinds of areas in which officials were looking at policy through a “wellbeing lens”.  These were childhood obesity, community grants, offending reduction and personal budgets for public service users.  The field of wellbeing at work appeared to be another policy area to focus on (ibid, p450).</w:t>
      </w:r>
      <w:r w:rsidR="00C23E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Clearly the </w:t>
      </w:r>
      <w:r w:rsidR="00855CBF" w:rsidRPr="00473B15">
        <w:rPr>
          <w:rFonts w:ascii="Times New Roman" w:eastAsia="Times New Roman" w:hAnsi="Times New Roman" w:cs="Times New Roman"/>
          <w:sz w:val="24"/>
          <w:szCs w:val="24"/>
        </w:rPr>
        <w:t>analysis of personal wellbeing data</w:t>
      </w:r>
      <w:r>
        <w:rPr>
          <w:rFonts w:ascii="Times New Roman" w:eastAsia="Times New Roman" w:hAnsi="Times New Roman" w:cs="Times New Roman"/>
          <w:sz w:val="24"/>
          <w:szCs w:val="24"/>
        </w:rPr>
        <w:t xml:space="preserve"> is important, but the MNW programme seeks to present these data along with </w:t>
      </w:r>
      <w:r w:rsidR="00855CBF" w:rsidRPr="00473B15">
        <w:rPr>
          <w:rFonts w:ascii="Times New Roman" w:eastAsia="Times New Roman" w:hAnsi="Times New Roman" w:cs="Times New Roman"/>
          <w:sz w:val="24"/>
          <w:szCs w:val="24"/>
        </w:rPr>
        <w:t xml:space="preserve">measures to determine national wellbeing and how, and why, that is changing.  </w:t>
      </w:r>
      <w:r>
        <w:rPr>
          <w:rFonts w:ascii="Times New Roman" w:eastAsia="Times New Roman" w:hAnsi="Times New Roman" w:cs="Times New Roman"/>
          <w:sz w:val="24"/>
          <w:szCs w:val="24"/>
        </w:rPr>
        <w:t xml:space="preserve">The idea of bringing </w:t>
      </w:r>
      <w:r w:rsidR="00855CBF" w:rsidRPr="00473B15">
        <w:rPr>
          <w:rFonts w:ascii="Times New Roman" w:eastAsia="Times New Roman" w:hAnsi="Times New Roman" w:cs="Times New Roman"/>
          <w:sz w:val="24"/>
          <w:szCs w:val="24"/>
        </w:rPr>
        <w:t>personal wellbeing i</w:t>
      </w:r>
      <w:r>
        <w:rPr>
          <w:rFonts w:ascii="Times New Roman" w:eastAsia="Times New Roman" w:hAnsi="Times New Roman" w:cs="Times New Roman"/>
          <w:sz w:val="24"/>
          <w:szCs w:val="24"/>
        </w:rPr>
        <w:t>n</w:t>
      </w:r>
      <w:r w:rsidR="007424C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policy is </w:t>
      </w:r>
      <w:r w:rsidR="00855CBF" w:rsidRPr="00473B15">
        <w:rPr>
          <w:rFonts w:ascii="Times New Roman" w:eastAsia="Times New Roman" w:hAnsi="Times New Roman" w:cs="Times New Roman"/>
          <w:sz w:val="24"/>
          <w:szCs w:val="24"/>
        </w:rPr>
        <w:t>not new</w:t>
      </w:r>
      <w:r>
        <w:rPr>
          <w:rFonts w:ascii="Times New Roman" w:eastAsia="Times New Roman" w:hAnsi="Times New Roman" w:cs="Times New Roman"/>
          <w:sz w:val="24"/>
          <w:szCs w:val="24"/>
        </w:rPr>
        <w:t xml:space="preserve"> but could be exploited further.  Are there </w:t>
      </w:r>
      <w:r w:rsidR="00C23EF4">
        <w:rPr>
          <w:rFonts w:ascii="Times New Roman" w:eastAsia="Times New Roman" w:hAnsi="Times New Roman" w:cs="Times New Roman"/>
          <w:sz w:val="24"/>
          <w:szCs w:val="24"/>
        </w:rPr>
        <w:t xml:space="preserve">also </w:t>
      </w:r>
      <w:r w:rsidR="00855CBF" w:rsidRPr="00473B15">
        <w:rPr>
          <w:rFonts w:ascii="Times New Roman" w:eastAsia="Times New Roman" w:hAnsi="Times New Roman" w:cs="Times New Roman"/>
          <w:sz w:val="24"/>
          <w:szCs w:val="24"/>
        </w:rPr>
        <w:t>opportunities for policy areas to develop a national wellbeing focus</w:t>
      </w:r>
      <w:r>
        <w:rPr>
          <w:rFonts w:ascii="Times New Roman" w:eastAsia="Times New Roman" w:hAnsi="Times New Roman" w:cs="Times New Roman"/>
          <w:sz w:val="24"/>
          <w:szCs w:val="24"/>
        </w:rPr>
        <w:t xml:space="preserve"> and will these be encouraged </w:t>
      </w:r>
      <w:r w:rsidR="00F2651A">
        <w:rPr>
          <w:rFonts w:ascii="Times New Roman" w:eastAsia="Times New Roman" w:hAnsi="Times New Roman" w:cs="Times New Roman"/>
          <w:sz w:val="24"/>
          <w:szCs w:val="24"/>
        </w:rPr>
        <w:t>by intermedia</w:t>
      </w:r>
      <w:r w:rsidR="007424C6">
        <w:rPr>
          <w:rFonts w:ascii="Times New Roman" w:eastAsia="Times New Roman" w:hAnsi="Times New Roman" w:cs="Times New Roman"/>
          <w:sz w:val="24"/>
          <w:szCs w:val="24"/>
        </w:rPr>
        <w:t>r</w:t>
      </w:r>
      <w:r w:rsidR="00F2651A">
        <w:rPr>
          <w:rFonts w:ascii="Times New Roman" w:eastAsia="Times New Roman" w:hAnsi="Times New Roman" w:cs="Times New Roman"/>
          <w:sz w:val="24"/>
          <w:szCs w:val="24"/>
        </w:rPr>
        <w:t xml:space="preserve">ies such as </w:t>
      </w:r>
      <w:r>
        <w:rPr>
          <w:rFonts w:ascii="Times New Roman" w:eastAsia="Times New Roman" w:hAnsi="Times New Roman" w:cs="Times New Roman"/>
          <w:sz w:val="24"/>
          <w:szCs w:val="24"/>
        </w:rPr>
        <w:t>th</w:t>
      </w:r>
      <w:r w:rsidR="00855CBF" w:rsidRPr="00473B15">
        <w:rPr>
          <w:rFonts w:ascii="Times New Roman" w:eastAsia="Times New Roman" w:hAnsi="Times New Roman" w:cs="Times New Roman"/>
          <w:sz w:val="24"/>
          <w:szCs w:val="24"/>
        </w:rPr>
        <w:t xml:space="preserve">e </w:t>
      </w:r>
      <w:proofErr w:type="spellStart"/>
      <w:r w:rsidR="00855CBF" w:rsidRPr="00473B15">
        <w:rPr>
          <w:rFonts w:ascii="Times New Roman" w:eastAsia="Times New Roman" w:hAnsi="Times New Roman" w:cs="Times New Roman"/>
          <w:sz w:val="24"/>
          <w:szCs w:val="24"/>
        </w:rPr>
        <w:t>Legatum</w:t>
      </w:r>
      <w:proofErr w:type="spellEnd"/>
      <w:r w:rsidR="00855CBF" w:rsidRPr="00473B15">
        <w:rPr>
          <w:rFonts w:ascii="Times New Roman" w:eastAsia="Times New Roman" w:hAnsi="Times New Roman" w:cs="Times New Roman"/>
          <w:sz w:val="24"/>
          <w:szCs w:val="24"/>
        </w:rPr>
        <w:t xml:space="preserve"> Institute Commission on Wellbeing Policy</w:t>
      </w:r>
      <w:r w:rsidR="00F2651A">
        <w:rPr>
          <w:rStyle w:val="FootnoteReference"/>
          <w:rFonts w:ascii="Times New Roman" w:eastAsia="Times New Roman" w:hAnsi="Times New Roman" w:cs="Times New Roman"/>
          <w:sz w:val="24"/>
          <w:szCs w:val="24"/>
        </w:rPr>
        <w:footnoteReference w:id="11"/>
      </w:r>
      <w:r w:rsidR="007424C6">
        <w:rPr>
          <w:rFonts w:ascii="Times New Roman" w:eastAsia="Times New Roman" w:hAnsi="Times New Roman" w:cs="Times New Roman"/>
          <w:sz w:val="24"/>
          <w:szCs w:val="24"/>
        </w:rPr>
        <w:t>?</w:t>
      </w:r>
      <w:r w:rsidR="00855CBF" w:rsidRPr="00473B15">
        <w:rPr>
          <w:rFonts w:ascii="Times New Roman" w:eastAsia="Times New Roman" w:hAnsi="Times New Roman" w:cs="Times New Roman"/>
          <w:sz w:val="24"/>
          <w:szCs w:val="24"/>
        </w:rPr>
        <w:t xml:space="preserve">  </w:t>
      </w:r>
      <w:r w:rsidR="00F2651A">
        <w:rPr>
          <w:rFonts w:ascii="Times New Roman" w:eastAsia="Times New Roman" w:hAnsi="Times New Roman" w:cs="Times New Roman"/>
          <w:sz w:val="24"/>
          <w:szCs w:val="24"/>
        </w:rPr>
        <w:t xml:space="preserve">Will </w:t>
      </w:r>
      <w:r w:rsidR="00855CBF" w:rsidRPr="00473B15">
        <w:rPr>
          <w:rFonts w:ascii="Times New Roman" w:eastAsia="Times New Roman" w:hAnsi="Times New Roman" w:cs="Times New Roman"/>
          <w:sz w:val="24"/>
          <w:szCs w:val="24"/>
        </w:rPr>
        <w:t>major infrastructure projects, such as airports</w:t>
      </w:r>
      <w:r w:rsidR="00384445">
        <w:rPr>
          <w:rFonts w:ascii="Times New Roman" w:eastAsia="Times New Roman" w:hAnsi="Times New Roman" w:cs="Times New Roman"/>
          <w:sz w:val="24"/>
          <w:szCs w:val="24"/>
        </w:rPr>
        <w:t xml:space="preserve">, </w:t>
      </w:r>
      <w:r w:rsidR="00855CBF" w:rsidRPr="00473B15">
        <w:rPr>
          <w:rFonts w:ascii="Times New Roman" w:eastAsia="Times New Roman" w:hAnsi="Times New Roman" w:cs="Times New Roman"/>
          <w:sz w:val="24"/>
          <w:szCs w:val="24"/>
        </w:rPr>
        <w:t xml:space="preserve">high-speed rail </w:t>
      </w:r>
      <w:r w:rsidR="00855CBF" w:rsidRPr="00473B15">
        <w:rPr>
          <w:rFonts w:ascii="Times New Roman" w:eastAsia="Times New Roman" w:hAnsi="Times New Roman" w:cs="Times New Roman"/>
          <w:sz w:val="24"/>
          <w:szCs w:val="24"/>
        </w:rPr>
        <w:lastRenderedPageBreak/>
        <w:t>networks</w:t>
      </w:r>
      <w:r w:rsidR="00384445">
        <w:rPr>
          <w:rFonts w:ascii="Times New Roman" w:eastAsia="Times New Roman" w:hAnsi="Times New Roman" w:cs="Times New Roman"/>
          <w:sz w:val="24"/>
          <w:szCs w:val="24"/>
        </w:rPr>
        <w:t xml:space="preserve"> and new sources of energy</w:t>
      </w:r>
      <w:r w:rsidR="00855CBF" w:rsidRPr="00473B15">
        <w:rPr>
          <w:rFonts w:ascii="Times New Roman" w:eastAsia="Times New Roman" w:hAnsi="Times New Roman" w:cs="Times New Roman"/>
          <w:sz w:val="24"/>
          <w:szCs w:val="24"/>
        </w:rPr>
        <w:t xml:space="preserve">, </w:t>
      </w:r>
      <w:r w:rsidR="00F2651A">
        <w:rPr>
          <w:rFonts w:ascii="Times New Roman" w:eastAsia="Times New Roman" w:hAnsi="Times New Roman" w:cs="Times New Roman"/>
          <w:sz w:val="24"/>
          <w:szCs w:val="24"/>
        </w:rPr>
        <w:t xml:space="preserve">start to be </w:t>
      </w:r>
      <w:r w:rsidR="00855CBF" w:rsidRPr="00473B15">
        <w:rPr>
          <w:rFonts w:ascii="Times New Roman" w:eastAsia="Times New Roman" w:hAnsi="Times New Roman" w:cs="Times New Roman"/>
          <w:sz w:val="24"/>
          <w:szCs w:val="24"/>
        </w:rPr>
        <w:t xml:space="preserve">considered against </w:t>
      </w:r>
      <w:r w:rsidR="00384445">
        <w:rPr>
          <w:rFonts w:ascii="Times New Roman" w:eastAsia="Times New Roman" w:hAnsi="Times New Roman" w:cs="Times New Roman"/>
          <w:sz w:val="24"/>
          <w:szCs w:val="24"/>
        </w:rPr>
        <w:t xml:space="preserve">the ‘triple bottom line’ of </w:t>
      </w:r>
      <w:r w:rsidR="00855CBF" w:rsidRPr="00473B15">
        <w:rPr>
          <w:rFonts w:ascii="Times New Roman" w:eastAsia="Times New Roman" w:hAnsi="Times New Roman" w:cs="Times New Roman"/>
          <w:sz w:val="24"/>
          <w:szCs w:val="24"/>
        </w:rPr>
        <w:t>economic, social and e</w:t>
      </w:r>
      <w:r w:rsidR="00F2651A">
        <w:rPr>
          <w:rFonts w:ascii="Times New Roman" w:eastAsia="Times New Roman" w:hAnsi="Times New Roman" w:cs="Times New Roman"/>
          <w:sz w:val="24"/>
          <w:szCs w:val="24"/>
        </w:rPr>
        <w:t>nvironmental costs and benefits?</w:t>
      </w:r>
      <w:r w:rsidR="00E97EAE">
        <w:rPr>
          <w:rFonts w:ascii="Times New Roman" w:eastAsia="Times New Roman" w:hAnsi="Times New Roman" w:cs="Times New Roman"/>
          <w:sz w:val="24"/>
          <w:szCs w:val="24"/>
        </w:rPr>
        <w:t xml:space="preserve">  What about more everyday decisions, like the recent Ministerial suggestion that we buy more seasonal British food rather than imported produce, w</w:t>
      </w:r>
      <w:r w:rsidR="00A907DD">
        <w:rPr>
          <w:rFonts w:ascii="Times New Roman" w:eastAsia="Times New Roman" w:hAnsi="Times New Roman" w:cs="Times New Roman"/>
          <w:sz w:val="24"/>
          <w:szCs w:val="24"/>
        </w:rPr>
        <w:t xml:space="preserve">hich involves </w:t>
      </w:r>
      <w:r w:rsidR="00E97EAE">
        <w:rPr>
          <w:rFonts w:ascii="Times New Roman" w:eastAsia="Times New Roman" w:hAnsi="Times New Roman" w:cs="Times New Roman"/>
          <w:sz w:val="24"/>
          <w:szCs w:val="24"/>
        </w:rPr>
        <w:t>health and environmental a</w:t>
      </w:r>
      <w:r w:rsidR="00A907DD">
        <w:rPr>
          <w:rFonts w:ascii="Times New Roman" w:eastAsia="Times New Roman" w:hAnsi="Times New Roman" w:cs="Times New Roman"/>
          <w:sz w:val="24"/>
          <w:szCs w:val="24"/>
        </w:rPr>
        <w:t xml:space="preserve">ngles </w:t>
      </w:r>
      <w:r w:rsidR="00E97EAE">
        <w:rPr>
          <w:rFonts w:ascii="Times New Roman" w:eastAsia="Times New Roman" w:hAnsi="Times New Roman" w:cs="Times New Roman"/>
          <w:sz w:val="24"/>
          <w:szCs w:val="24"/>
        </w:rPr>
        <w:t>as well as econom</w:t>
      </w:r>
      <w:r w:rsidR="006360F1">
        <w:rPr>
          <w:rFonts w:ascii="Times New Roman" w:eastAsia="Times New Roman" w:hAnsi="Times New Roman" w:cs="Times New Roman"/>
          <w:sz w:val="24"/>
          <w:szCs w:val="24"/>
        </w:rPr>
        <w:t>ic considerations?</w:t>
      </w:r>
    </w:p>
    <w:p w:rsidR="00F2651A" w:rsidRDefault="00F2651A" w:rsidP="00F2651A">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Or will </w:t>
      </w:r>
      <w:r w:rsidR="00855CBF" w:rsidRPr="00473B15">
        <w:rPr>
          <w:rFonts w:ascii="Times New Roman" w:eastAsia="Times New Roman" w:hAnsi="Times New Roman" w:cs="Times New Roman"/>
          <w:sz w:val="24"/>
          <w:szCs w:val="24"/>
        </w:rPr>
        <w:t xml:space="preserve">the </w:t>
      </w:r>
      <w:r w:rsidR="00E52CAD">
        <w:rPr>
          <w:rFonts w:ascii="Times New Roman" w:eastAsia="Times New Roman" w:hAnsi="Times New Roman" w:cs="Times New Roman"/>
          <w:sz w:val="24"/>
          <w:szCs w:val="24"/>
        </w:rPr>
        <w:t xml:space="preserve">dominant </w:t>
      </w:r>
      <w:r w:rsidR="00855CBF" w:rsidRPr="00473B15">
        <w:rPr>
          <w:rFonts w:ascii="Times New Roman" w:eastAsia="Times New Roman" w:hAnsi="Times New Roman" w:cs="Times New Roman"/>
          <w:sz w:val="24"/>
          <w:szCs w:val="24"/>
        </w:rPr>
        <w:t xml:space="preserve">political narrative </w:t>
      </w:r>
      <w:r w:rsidR="00E52CAD">
        <w:rPr>
          <w:rFonts w:ascii="Times New Roman" w:eastAsia="Times New Roman" w:hAnsi="Times New Roman" w:cs="Times New Roman"/>
          <w:sz w:val="24"/>
          <w:szCs w:val="24"/>
        </w:rPr>
        <w:t xml:space="preserve">in </w:t>
      </w:r>
      <w:r w:rsidR="00855CBF" w:rsidRPr="00473B15">
        <w:rPr>
          <w:rFonts w:ascii="Times New Roman" w:eastAsia="Times New Roman" w:hAnsi="Times New Roman" w:cs="Times New Roman"/>
          <w:sz w:val="24"/>
          <w:szCs w:val="24"/>
        </w:rPr>
        <w:t xml:space="preserve">the UK </w:t>
      </w:r>
      <w:r w:rsidR="00E52CAD">
        <w:rPr>
          <w:rFonts w:ascii="Times New Roman" w:eastAsia="Times New Roman" w:hAnsi="Times New Roman" w:cs="Times New Roman"/>
          <w:sz w:val="24"/>
          <w:szCs w:val="24"/>
        </w:rPr>
        <w:t xml:space="preserve">continue to be </w:t>
      </w:r>
      <w:r w:rsidR="00855CBF" w:rsidRPr="00473B15">
        <w:rPr>
          <w:rFonts w:ascii="Times New Roman" w:eastAsia="Times New Roman" w:hAnsi="Times New Roman" w:cs="Times New Roman"/>
          <w:sz w:val="24"/>
          <w:szCs w:val="24"/>
        </w:rPr>
        <w:t>the need for economic growth and deficit reduction</w:t>
      </w:r>
      <w:r w:rsidR="00384445">
        <w:rPr>
          <w:rFonts w:ascii="Times New Roman" w:eastAsia="Times New Roman" w:hAnsi="Times New Roman" w:cs="Times New Roman"/>
          <w:sz w:val="24"/>
          <w:szCs w:val="24"/>
        </w:rPr>
        <w:t>, with concomitant concerns like security of supply of food and energy</w:t>
      </w:r>
      <w:r>
        <w:rPr>
          <w:rFonts w:ascii="Times New Roman" w:eastAsia="Times New Roman" w:hAnsi="Times New Roman" w:cs="Times New Roman"/>
          <w:sz w:val="24"/>
          <w:szCs w:val="24"/>
        </w:rPr>
        <w:t xml:space="preserve">?  </w:t>
      </w:r>
      <w:r w:rsidR="001B6211">
        <w:rPr>
          <w:rFonts w:ascii="Times New Roman" w:eastAsia="Times New Roman" w:hAnsi="Times New Roman" w:cs="Times New Roman"/>
          <w:sz w:val="24"/>
          <w:szCs w:val="24"/>
        </w:rPr>
        <w:t xml:space="preserve">The current </w:t>
      </w:r>
      <w:r w:rsidRPr="00473B15">
        <w:rPr>
          <w:rFonts w:ascii="Times New Roman" w:eastAsia="Times New Roman" w:hAnsi="Times New Roman" w:cs="Times New Roman"/>
          <w:sz w:val="24"/>
          <w:szCs w:val="24"/>
        </w:rPr>
        <w:t>government needed to set a number of priorities</w:t>
      </w:r>
      <w:r w:rsidR="001B6211">
        <w:rPr>
          <w:rFonts w:ascii="Times New Roman" w:eastAsia="Times New Roman" w:hAnsi="Times New Roman" w:cs="Times New Roman"/>
          <w:sz w:val="24"/>
          <w:szCs w:val="24"/>
        </w:rPr>
        <w:t xml:space="preserve"> </w:t>
      </w:r>
      <w:r w:rsidR="00384445">
        <w:rPr>
          <w:rFonts w:ascii="Times New Roman" w:eastAsia="Times New Roman" w:hAnsi="Times New Roman" w:cs="Times New Roman"/>
          <w:sz w:val="24"/>
          <w:szCs w:val="24"/>
        </w:rPr>
        <w:t xml:space="preserve">in the </w:t>
      </w:r>
      <w:r w:rsidRPr="00473B15">
        <w:rPr>
          <w:rFonts w:ascii="Times New Roman" w:eastAsia="Times New Roman" w:hAnsi="Times New Roman" w:cs="Times New Roman"/>
          <w:sz w:val="24"/>
          <w:szCs w:val="24"/>
        </w:rPr>
        <w:t>wake of the global financial crisis and structural deficits in</w:t>
      </w:r>
      <w:r w:rsidR="00384445">
        <w:rPr>
          <w:rFonts w:ascii="Times New Roman" w:eastAsia="Times New Roman" w:hAnsi="Times New Roman" w:cs="Times New Roman"/>
          <w:sz w:val="24"/>
          <w:szCs w:val="24"/>
        </w:rPr>
        <w:t xml:space="preserve"> </w:t>
      </w:r>
      <w:r w:rsidRPr="00473B15">
        <w:rPr>
          <w:rFonts w:ascii="Times New Roman" w:eastAsia="Times New Roman" w:hAnsi="Times New Roman" w:cs="Times New Roman"/>
          <w:sz w:val="24"/>
          <w:szCs w:val="24"/>
        </w:rPr>
        <w:t>public finances.  These priorities refer to economic growth rather than to wellbeing.  By the time of a government report covering 2012-13, the Treasury’s objectives had been replaced by strategic priorities that include reference to “a growing economy that is more resilient” and to reducing the structural deficit “in a fair and responsible way” (HM Treasury 2013, p9) but not explicitly to wellbeing.  The only reference to wellbeing in the document is to the wellbeing of the staff of the Treasury (ibid, p43).</w:t>
      </w:r>
    </w:p>
    <w:p w:rsidR="001B6211" w:rsidRPr="00473B15" w:rsidRDefault="001B6211" w:rsidP="00F2651A">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73B15">
        <w:rPr>
          <w:rFonts w:ascii="Times New Roman" w:eastAsia="Times New Roman" w:hAnsi="Times New Roman" w:cs="Times New Roman"/>
          <w:sz w:val="24"/>
          <w:szCs w:val="24"/>
        </w:rPr>
        <w:t xml:space="preserve">A  recent guide to the role and purpose “post-April 2013” of the Department of Health does include many references to “wellbeing”, understandable in light of much national and international interest in improving health and wellbeing, though the overall role and purpose of the department is now described as “helping people live better for longer” (Department of Health, 2013, p7).  The language of the UK government is now predominantly about sustainable </w:t>
      </w:r>
      <w:r w:rsidR="007424C6">
        <w:rPr>
          <w:rFonts w:ascii="Times New Roman" w:eastAsia="Times New Roman" w:hAnsi="Times New Roman" w:cs="Times New Roman"/>
          <w:sz w:val="24"/>
          <w:szCs w:val="24"/>
        </w:rPr>
        <w:t xml:space="preserve">(or perhaps sustained) </w:t>
      </w:r>
      <w:r w:rsidRPr="00473B15">
        <w:rPr>
          <w:rFonts w:ascii="Times New Roman" w:eastAsia="Times New Roman" w:hAnsi="Times New Roman" w:cs="Times New Roman"/>
          <w:sz w:val="24"/>
          <w:szCs w:val="24"/>
        </w:rPr>
        <w:t xml:space="preserve">growth and sustainable </w:t>
      </w:r>
      <w:r w:rsidR="007424C6">
        <w:rPr>
          <w:rFonts w:ascii="Times New Roman" w:eastAsia="Times New Roman" w:hAnsi="Times New Roman" w:cs="Times New Roman"/>
          <w:sz w:val="24"/>
          <w:szCs w:val="24"/>
        </w:rPr>
        <w:t xml:space="preserve">(ditto) </w:t>
      </w:r>
      <w:r w:rsidRPr="00473B15">
        <w:rPr>
          <w:rFonts w:ascii="Times New Roman" w:eastAsia="Times New Roman" w:hAnsi="Times New Roman" w:cs="Times New Roman"/>
          <w:sz w:val="24"/>
          <w:szCs w:val="24"/>
        </w:rPr>
        <w:t>development, along with a fair and equal Britain, rather than wellbeing.</w:t>
      </w:r>
      <w:r w:rsidR="007424C6">
        <w:rPr>
          <w:rFonts w:ascii="Times New Roman" w:eastAsia="Times New Roman" w:hAnsi="Times New Roman" w:cs="Times New Roman"/>
          <w:sz w:val="24"/>
          <w:szCs w:val="24"/>
        </w:rPr>
        <w:t xml:space="preserve">  </w:t>
      </w:r>
      <w:r w:rsidR="007424C6" w:rsidRPr="00473B15">
        <w:rPr>
          <w:rFonts w:ascii="Times New Roman" w:eastAsia="Times New Roman" w:hAnsi="Times New Roman" w:cs="Times New Roman"/>
          <w:sz w:val="24"/>
          <w:szCs w:val="24"/>
        </w:rPr>
        <w:t xml:space="preserve">It is in this political environment that ONS must remain strongly committed to producing wider measures of national wellbeing and progress, so that these are available to use alongside the regular data on economic </w:t>
      </w:r>
      <w:r w:rsidR="007424C6">
        <w:rPr>
          <w:rFonts w:ascii="Times New Roman" w:eastAsia="Times New Roman" w:hAnsi="Times New Roman" w:cs="Times New Roman"/>
          <w:sz w:val="24"/>
          <w:szCs w:val="24"/>
        </w:rPr>
        <w:t>growth and the public finances.</w:t>
      </w:r>
    </w:p>
    <w:p w:rsidR="001B6211" w:rsidRDefault="001B6211" w:rsidP="00473B15">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651A">
        <w:rPr>
          <w:rFonts w:ascii="Times New Roman" w:eastAsia="Times New Roman" w:hAnsi="Times New Roman" w:cs="Times New Roman"/>
          <w:sz w:val="24"/>
          <w:szCs w:val="24"/>
        </w:rPr>
        <w:t xml:space="preserve">Will earlier, </w:t>
      </w:r>
      <w:r w:rsidR="00855CBF" w:rsidRPr="00473B15">
        <w:rPr>
          <w:rFonts w:ascii="Times New Roman" w:eastAsia="Times New Roman" w:hAnsi="Times New Roman" w:cs="Times New Roman"/>
          <w:sz w:val="24"/>
          <w:szCs w:val="24"/>
        </w:rPr>
        <w:t>“green” agendas</w:t>
      </w:r>
      <w:r w:rsidR="00F2651A">
        <w:rPr>
          <w:rFonts w:ascii="Times New Roman" w:eastAsia="Times New Roman" w:hAnsi="Times New Roman" w:cs="Times New Roman"/>
          <w:sz w:val="24"/>
          <w:szCs w:val="24"/>
        </w:rPr>
        <w:t xml:space="preserve"> survive?</w:t>
      </w:r>
      <w:r w:rsidRPr="001B6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Will these continue to be seen as separate initiatives, such as ‘g</w:t>
      </w:r>
      <w:r w:rsidRPr="003F7D0B">
        <w:rPr>
          <w:rFonts w:ascii="Times New Roman" w:eastAsia="Times New Roman" w:hAnsi="Times New Roman" w:cs="Times New Roman"/>
          <w:sz w:val="24"/>
          <w:szCs w:val="24"/>
        </w:rPr>
        <w:t xml:space="preserve">reen </w:t>
      </w:r>
      <w:r>
        <w:rPr>
          <w:rFonts w:ascii="Times New Roman" w:eastAsia="Times New Roman" w:hAnsi="Times New Roman" w:cs="Times New Roman"/>
          <w:sz w:val="24"/>
          <w:szCs w:val="24"/>
        </w:rPr>
        <w:t>g</w:t>
      </w:r>
      <w:r w:rsidRPr="003F7D0B">
        <w:rPr>
          <w:rFonts w:ascii="Times New Roman" w:eastAsia="Times New Roman" w:hAnsi="Times New Roman" w:cs="Times New Roman"/>
          <w:sz w:val="24"/>
          <w:szCs w:val="24"/>
        </w:rPr>
        <w:t>rowth</w:t>
      </w:r>
      <w:r>
        <w:rPr>
          <w:rFonts w:ascii="Times New Roman" w:eastAsia="Times New Roman" w:hAnsi="Times New Roman" w:cs="Times New Roman"/>
          <w:sz w:val="24"/>
          <w:szCs w:val="24"/>
        </w:rPr>
        <w:t>’ and ‘g</w:t>
      </w:r>
      <w:r w:rsidRPr="003F7D0B">
        <w:rPr>
          <w:rFonts w:ascii="Times New Roman" w:eastAsia="Times New Roman" w:hAnsi="Times New Roman" w:cs="Times New Roman"/>
          <w:sz w:val="24"/>
          <w:szCs w:val="24"/>
        </w:rPr>
        <w:t xml:space="preserve">reen </w:t>
      </w:r>
      <w:r>
        <w:rPr>
          <w:rFonts w:ascii="Times New Roman" w:eastAsia="Times New Roman" w:hAnsi="Times New Roman" w:cs="Times New Roman"/>
          <w:sz w:val="24"/>
          <w:szCs w:val="24"/>
        </w:rPr>
        <w:t>j</w:t>
      </w:r>
      <w:r w:rsidRPr="003F7D0B">
        <w:rPr>
          <w:rFonts w:ascii="Times New Roman" w:eastAsia="Times New Roman" w:hAnsi="Times New Roman" w:cs="Times New Roman"/>
          <w:sz w:val="24"/>
          <w:szCs w:val="24"/>
        </w:rPr>
        <w:t>obs</w:t>
      </w:r>
      <w:r>
        <w:rPr>
          <w:rFonts w:ascii="Times New Roman" w:eastAsia="Times New Roman" w:hAnsi="Times New Roman" w:cs="Times New Roman"/>
          <w:sz w:val="24"/>
          <w:szCs w:val="24"/>
        </w:rPr>
        <w:t>’, essentially focussing on specific e</w:t>
      </w:r>
      <w:r w:rsidRPr="003F7D0B">
        <w:rPr>
          <w:rFonts w:ascii="Times New Roman" w:eastAsia="Times New Roman" w:hAnsi="Times New Roman" w:cs="Times New Roman"/>
          <w:sz w:val="24"/>
          <w:szCs w:val="24"/>
        </w:rPr>
        <w:t xml:space="preserve">mployment and </w:t>
      </w:r>
      <w:r>
        <w:rPr>
          <w:rFonts w:ascii="Times New Roman" w:eastAsia="Times New Roman" w:hAnsi="Times New Roman" w:cs="Times New Roman"/>
          <w:sz w:val="24"/>
          <w:szCs w:val="24"/>
        </w:rPr>
        <w:t>e</w:t>
      </w:r>
      <w:r w:rsidRPr="003F7D0B">
        <w:rPr>
          <w:rFonts w:ascii="Times New Roman" w:eastAsia="Times New Roman" w:hAnsi="Times New Roman" w:cs="Times New Roman"/>
          <w:sz w:val="24"/>
          <w:szCs w:val="24"/>
        </w:rPr>
        <w:t xml:space="preserve">nvironmental </w:t>
      </w:r>
      <w:r>
        <w:rPr>
          <w:rFonts w:ascii="Times New Roman" w:eastAsia="Times New Roman" w:hAnsi="Times New Roman" w:cs="Times New Roman"/>
          <w:sz w:val="24"/>
          <w:szCs w:val="24"/>
        </w:rPr>
        <w:t>p</w:t>
      </w:r>
      <w:r w:rsidRPr="003F7D0B">
        <w:rPr>
          <w:rFonts w:ascii="Times New Roman" w:eastAsia="Times New Roman" w:hAnsi="Times New Roman" w:cs="Times New Roman"/>
          <w:sz w:val="24"/>
          <w:szCs w:val="24"/>
        </w:rPr>
        <w:t>olicies</w:t>
      </w:r>
      <w:r>
        <w:rPr>
          <w:rFonts w:ascii="Times New Roman" w:eastAsia="Times New Roman" w:hAnsi="Times New Roman" w:cs="Times New Roman"/>
          <w:sz w:val="24"/>
          <w:szCs w:val="24"/>
        </w:rPr>
        <w:t>, rather than the ‘big picture’ of national wellbeing, progress and sustainability?</w:t>
      </w:r>
    </w:p>
    <w:p w:rsidR="00855CBF" w:rsidRPr="00473B15" w:rsidRDefault="001B6211" w:rsidP="00473B15">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424C6">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 have been looking at the ONS, UK-wide </w:t>
      </w:r>
      <w:r w:rsidR="00A907DD">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but of course w</w:t>
      </w:r>
      <w:r w:rsidR="00855CBF" w:rsidRPr="00473B15">
        <w:rPr>
          <w:rFonts w:ascii="Times New Roman" w:eastAsia="Times New Roman" w:hAnsi="Times New Roman" w:cs="Times New Roman"/>
          <w:sz w:val="24"/>
          <w:szCs w:val="24"/>
        </w:rPr>
        <w:t xml:space="preserve">ithin the UK there are currently two countries in which many governmental functions </w:t>
      </w:r>
      <w:r>
        <w:rPr>
          <w:rFonts w:ascii="Times New Roman" w:eastAsia="Times New Roman" w:hAnsi="Times New Roman" w:cs="Times New Roman"/>
          <w:sz w:val="24"/>
          <w:szCs w:val="24"/>
        </w:rPr>
        <w:t>relating to wellbeing</w:t>
      </w:r>
      <w:r w:rsidR="007424C6">
        <w:rPr>
          <w:rFonts w:ascii="Times New Roman" w:eastAsia="Times New Roman" w:hAnsi="Times New Roman" w:cs="Times New Roman"/>
          <w:sz w:val="24"/>
          <w:szCs w:val="24"/>
        </w:rPr>
        <w:t xml:space="preserve">, such as </w:t>
      </w:r>
      <w:r w:rsidR="007424C6" w:rsidRPr="00473B15">
        <w:rPr>
          <w:rFonts w:ascii="Times New Roman" w:eastAsia="Times New Roman" w:hAnsi="Times New Roman" w:cs="Times New Roman"/>
          <w:sz w:val="24"/>
          <w:szCs w:val="24"/>
        </w:rPr>
        <w:t>health, education, justice, rural affairs, and transport</w:t>
      </w:r>
      <w:r w:rsidR="007424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55CBF" w:rsidRPr="00473B15">
        <w:rPr>
          <w:rFonts w:ascii="Times New Roman" w:eastAsia="Times New Roman" w:hAnsi="Times New Roman" w:cs="Times New Roman"/>
          <w:sz w:val="24"/>
          <w:szCs w:val="24"/>
        </w:rPr>
        <w:t xml:space="preserve">are devolved by the UK government.  In both countries the main policy focus is on sustainable economic growth.  There is a flavour of wellbeing in the aim of the devolved government for Wales, which is </w:t>
      </w:r>
      <w:r w:rsidR="00855CBF" w:rsidRPr="00473B15">
        <w:rPr>
          <w:rFonts w:ascii="Times New Roman" w:eastAsia="Times New Roman" w:hAnsi="Times New Roman" w:cs="Times New Roman"/>
          <w:sz w:val="24"/>
          <w:szCs w:val="24"/>
        </w:rPr>
        <w:lastRenderedPageBreak/>
        <w:t>“working to help improve the lives of people in Wales and make our nation a better place in which to live and work”</w:t>
      </w:r>
      <w:r w:rsidR="007424C6">
        <w:rPr>
          <w:rStyle w:val="FootnoteReference"/>
          <w:rFonts w:ascii="Times New Roman" w:eastAsia="Times New Roman" w:hAnsi="Times New Roman" w:cs="Times New Roman"/>
          <w:sz w:val="24"/>
          <w:szCs w:val="24"/>
        </w:rPr>
        <w:footnoteReference w:id="12"/>
      </w:r>
      <w:r w:rsidR="00855CBF" w:rsidRPr="00473B15">
        <w:rPr>
          <w:rFonts w:ascii="Times New Roman" w:eastAsia="Times New Roman" w:hAnsi="Times New Roman" w:cs="Times New Roman"/>
          <w:sz w:val="24"/>
          <w:szCs w:val="24"/>
        </w:rPr>
        <w:t>.  The purpose of the Scottish Government is: “To focus government and public services on creating a more successful country, with opportunities for all of Scotland to flourish, through increasing sustainable economic growth”</w:t>
      </w:r>
      <w:r w:rsidR="00645348">
        <w:rPr>
          <w:rStyle w:val="FootnoteReference"/>
          <w:rFonts w:ascii="Times New Roman" w:eastAsia="Times New Roman" w:hAnsi="Times New Roman" w:cs="Times New Roman"/>
          <w:sz w:val="24"/>
          <w:szCs w:val="24"/>
        </w:rPr>
        <w:footnoteReference w:id="13"/>
      </w:r>
      <w:r w:rsidR="00855CBF" w:rsidRPr="00473B15">
        <w:rPr>
          <w:rFonts w:ascii="Times New Roman" w:eastAsia="Times New Roman" w:hAnsi="Times New Roman" w:cs="Times New Roman"/>
          <w:sz w:val="24"/>
          <w:szCs w:val="24"/>
        </w:rPr>
        <w:t xml:space="preserve">.  The word “flourish” resonates with the </w:t>
      </w:r>
      <w:r w:rsidR="00855CBF" w:rsidRPr="00473B15">
        <w:rPr>
          <w:rFonts w:ascii="Times New Roman" w:eastAsia="Times New Roman" w:hAnsi="Times New Roman" w:cs="Times New Roman"/>
          <w:sz w:val="24"/>
          <w:szCs w:val="24"/>
          <w:lang w:val="en-US"/>
        </w:rPr>
        <w:t>eudemonic perspective</w:t>
      </w:r>
      <w:r w:rsidR="00855CBF" w:rsidRPr="00473B15">
        <w:rPr>
          <w:rFonts w:ascii="Times New Roman" w:eastAsia="Times New Roman" w:hAnsi="Times New Roman" w:cs="Times New Roman"/>
          <w:sz w:val="24"/>
          <w:szCs w:val="24"/>
        </w:rPr>
        <w:t xml:space="preserve"> on personal psychological wellbeing that we discussed earlier.  In both Wales and Scotland there are developments to measure national wellbeing and progress</w:t>
      </w:r>
      <w:r w:rsidR="00645348">
        <w:rPr>
          <w:rFonts w:ascii="Times New Roman" w:eastAsia="Times New Roman" w:hAnsi="Times New Roman" w:cs="Times New Roman"/>
          <w:sz w:val="24"/>
          <w:szCs w:val="24"/>
        </w:rPr>
        <w:t xml:space="preserve">, with varying degrees of interaction with the ONS programme.  </w:t>
      </w:r>
      <w:r w:rsidR="00855CBF" w:rsidRPr="00473B15">
        <w:rPr>
          <w:rFonts w:ascii="Times New Roman" w:eastAsia="Times New Roman" w:hAnsi="Times New Roman" w:cs="Times New Roman"/>
          <w:sz w:val="24"/>
          <w:szCs w:val="24"/>
        </w:rPr>
        <w:t>In Wales this covers wellbeing and sustainable development</w:t>
      </w:r>
      <w:r w:rsidR="00645348">
        <w:rPr>
          <w:rFonts w:ascii="Times New Roman" w:eastAsia="Times New Roman" w:hAnsi="Times New Roman" w:cs="Times New Roman"/>
          <w:sz w:val="24"/>
          <w:szCs w:val="24"/>
        </w:rPr>
        <w:t xml:space="preserve"> in terms of outcome indicators (“how is Wales doing?”) and tracking indicators (“how is the Welsh Government doing?”)</w:t>
      </w:r>
      <w:r w:rsidR="00645348">
        <w:rPr>
          <w:rStyle w:val="FootnoteReference"/>
          <w:rFonts w:ascii="Times New Roman" w:eastAsia="Times New Roman" w:hAnsi="Times New Roman" w:cs="Times New Roman"/>
          <w:sz w:val="24"/>
          <w:szCs w:val="24"/>
        </w:rPr>
        <w:footnoteReference w:id="14"/>
      </w:r>
      <w:r w:rsidR="00855CBF" w:rsidRPr="00473B15">
        <w:rPr>
          <w:rFonts w:ascii="Times New Roman" w:eastAsia="Times New Roman" w:hAnsi="Times New Roman" w:cs="Times New Roman"/>
          <w:sz w:val="24"/>
          <w:szCs w:val="24"/>
        </w:rPr>
        <w:t xml:space="preserve">.  “Scotland Performs” measures and reports on </w:t>
      </w:r>
      <w:r w:rsidR="00C23EF4">
        <w:rPr>
          <w:rFonts w:ascii="Times New Roman" w:eastAsia="Times New Roman" w:hAnsi="Times New Roman" w:cs="Times New Roman"/>
          <w:sz w:val="24"/>
          <w:szCs w:val="24"/>
        </w:rPr>
        <w:t>“</w:t>
      </w:r>
      <w:r w:rsidR="00855CBF" w:rsidRPr="00473B15">
        <w:rPr>
          <w:rFonts w:ascii="Times New Roman" w:eastAsia="Times New Roman" w:hAnsi="Times New Roman" w:cs="Times New Roman"/>
          <w:sz w:val="24"/>
          <w:szCs w:val="24"/>
        </w:rPr>
        <w:t>progress of government in Scotland</w:t>
      </w:r>
      <w:r w:rsidR="00C23EF4">
        <w:rPr>
          <w:rFonts w:ascii="Times New Roman" w:eastAsia="Times New Roman" w:hAnsi="Times New Roman" w:cs="Times New Roman"/>
          <w:sz w:val="24"/>
          <w:szCs w:val="24"/>
        </w:rPr>
        <w:t>” (also including outcome we well as process indicators)</w:t>
      </w:r>
      <w:r w:rsidR="00645348">
        <w:rPr>
          <w:rStyle w:val="FootnoteReference"/>
          <w:rFonts w:ascii="Times New Roman" w:eastAsia="Times New Roman" w:hAnsi="Times New Roman" w:cs="Times New Roman"/>
          <w:sz w:val="24"/>
          <w:szCs w:val="24"/>
        </w:rPr>
        <w:footnoteReference w:id="15"/>
      </w:r>
      <w:r w:rsidR="00855CBF" w:rsidRPr="00473B15">
        <w:rPr>
          <w:rFonts w:ascii="Times New Roman" w:eastAsia="Times New Roman" w:hAnsi="Times New Roman" w:cs="Times New Roman"/>
          <w:sz w:val="24"/>
          <w:szCs w:val="24"/>
        </w:rPr>
        <w:t xml:space="preserve">.  </w:t>
      </w:r>
    </w:p>
    <w:p w:rsidR="00855CBF" w:rsidRDefault="00C23EF4" w:rsidP="007515B3">
      <w:pPr>
        <w:tabs>
          <w:tab w:val="left" w:pos="67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Much policy-relevant research is undertaken outside of government.  There is also </w:t>
      </w:r>
      <w:r w:rsidR="00855CBF" w:rsidRPr="00473B15">
        <w:rPr>
          <w:rFonts w:ascii="Times New Roman" w:eastAsia="Times New Roman" w:hAnsi="Times New Roman" w:cs="Times New Roman"/>
          <w:sz w:val="24"/>
          <w:szCs w:val="24"/>
        </w:rPr>
        <w:t xml:space="preserve">interest in the research community to review how wellbeing data are being applied to policymaking. </w:t>
      </w:r>
      <w:r>
        <w:rPr>
          <w:rFonts w:ascii="Times New Roman" w:eastAsia="Times New Roman" w:hAnsi="Times New Roman" w:cs="Times New Roman"/>
          <w:sz w:val="24"/>
          <w:szCs w:val="24"/>
        </w:rPr>
        <w:t xml:space="preserve">One issue to consider here is that of knowledge transfer.  To what </w:t>
      </w:r>
      <w:r w:rsidR="00855CBF" w:rsidRPr="00473B15">
        <w:rPr>
          <w:rFonts w:ascii="Times New Roman" w:eastAsia="Times New Roman" w:hAnsi="Times New Roman" w:cs="Times New Roman"/>
          <w:sz w:val="24"/>
          <w:szCs w:val="24"/>
        </w:rPr>
        <w:t xml:space="preserve">extent </w:t>
      </w:r>
      <w:r>
        <w:rPr>
          <w:rFonts w:ascii="Times New Roman" w:eastAsia="Times New Roman" w:hAnsi="Times New Roman" w:cs="Times New Roman"/>
          <w:sz w:val="24"/>
          <w:szCs w:val="24"/>
        </w:rPr>
        <w:t xml:space="preserve">are </w:t>
      </w:r>
      <w:r w:rsidR="00855CBF" w:rsidRPr="00473B15">
        <w:rPr>
          <w:rFonts w:ascii="Times New Roman" w:eastAsia="Times New Roman" w:hAnsi="Times New Roman" w:cs="Times New Roman"/>
          <w:sz w:val="24"/>
          <w:szCs w:val="24"/>
        </w:rPr>
        <w:t>policymakers drawing on, or are at least aware of, the considerable volume of evidence and measurement tools provided by academic and other non-governmental centres</w:t>
      </w:r>
      <w:r>
        <w:rPr>
          <w:rFonts w:ascii="Times New Roman" w:eastAsia="Times New Roman" w:hAnsi="Times New Roman" w:cs="Times New Roman"/>
          <w:sz w:val="24"/>
          <w:szCs w:val="24"/>
        </w:rPr>
        <w:t xml:space="preserve">?  It should be a two-way street, with a </w:t>
      </w:r>
      <w:r w:rsidR="00855CBF" w:rsidRPr="00473B15">
        <w:rPr>
          <w:rFonts w:ascii="Times New Roman" w:eastAsia="Times New Roman" w:hAnsi="Times New Roman" w:cs="Times New Roman"/>
          <w:sz w:val="24"/>
          <w:szCs w:val="24"/>
        </w:rPr>
        <w:t xml:space="preserve">flow of information from policy makers on the policy areas needing development, and </w:t>
      </w:r>
      <w:r>
        <w:rPr>
          <w:rFonts w:ascii="Times New Roman" w:eastAsia="Times New Roman" w:hAnsi="Times New Roman" w:cs="Times New Roman"/>
          <w:sz w:val="24"/>
          <w:szCs w:val="24"/>
        </w:rPr>
        <w:t xml:space="preserve">a </w:t>
      </w:r>
      <w:r w:rsidR="00855CBF" w:rsidRPr="00473B15">
        <w:rPr>
          <w:rFonts w:ascii="Times New Roman" w:eastAsia="Times New Roman" w:hAnsi="Times New Roman" w:cs="Times New Roman"/>
          <w:sz w:val="24"/>
          <w:szCs w:val="24"/>
        </w:rPr>
        <w:t xml:space="preserve">flow of knowledge from researchers with evidence and techniques that could usefully be brought into the policy world.   The world has moved on since data about the state of Britain’s economy, society and environment was summarised in the annual volume of </w:t>
      </w:r>
      <w:r w:rsidR="00855CBF" w:rsidRPr="00473B15">
        <w:rPr>
          <w:rFonts w:ascii="Times New Roman" w:eastAsia="Times New Roman" w:hAnsi="Times New Roman" w:cs="Times New Roman"/>
          <w:i/>
          <w:sz w:val="24"/>
          <w:szCs w:val="24"/>
        </w:rPr>
        <w:t>Social Trends</w:t>
      </w:r>
      <w:r w:rsidR="00855CBF" w:rsidRPr="00473B15">
        <w:rPr>
          <w:rFonts w:ascii="Times New Roman" w:eastAsia="Times New Roman" w:hAnsi="Times New Roman" w:cs="Times New Roman"/>
          <w:sz w:val="24"/>
          <w:szCs w:val="24"/>
        </w:rPr>
        <w:t xml:space="preserve">, which policymakers might (or not) have </w:t>
      </w:r>
      <w:r>
        <w:rPr>
          <w:rFonts w:ascii="Times New Roman" w:eastAsia="Times New Roman" w:hAnsi="Times New Roman" w:cs="Times New Roman"/>
          <w:sz w:val="24"/>
          <w:szCs w:val="24"/>
        </w:rPr>
        <w:t>added to their reading pile.</w:t>
      </w:r>
      <w:r w:rsidR="00855CBF" w:rsidRPr="00473B15">
        <w:rPr>
          <w:rFonts w:ascii="Times New Roman" w:eastAsia="Times New Roman" w:hAnsi="Times New Roman" w:cs="Times New Roman"/>
          <w:sz w:val="24"/>
          <w:szCs w:val="24"/>
        </w:rPr>
        <w:t xml:space="preserve">  The Economic and Social Research Council (ESRC) has for example identified wellbeing as a priority area in making the case for the social sciences and </w:t>
      </w:r>
      <w:r w:rsidR="007515B3">
        <w:rPr>
          <w:rFonts w:ascii="Times New Roman" w:eastAsia="Times New Roman" w:hAnsi="Times New Roman" w:cs="Times New Roman"/>
          <w:sz w:val="24"/>
          <w:szCs w:val="24"/>
        </w:rPr>
        <w:t xml:space="preserve">its </w:t>
      </w:r>
      <w:r w:rsidR="00855CBF" w:rsidRPr="00473B15">
        <w:rPr>
          <w:rFonts w:ascii="Times New Roman" w:eastAsia="Times New Roman" w:hAnsi="Times New Roman" w:cs="Times New Roman"/>
          <w:sz w:val="24"/>
          <w:szCs w:val="24"/>
        </w:rPr>
        <w:t xml:space="preserve">website </w:t>
      </w:r>
      <w:r w:rsidR="007515B3">
        <w:rPr>
          <w:rFonts w:ascii="Times New Roman" w:eastAsia="Times New Roman" w:hAnsi="Times New Roman" w:cs="Times New Roman"/>
          <w:sz w:val="24"/>
          <w:szCs w:val="24"/>
        </w:rPr>
        <w:t>c</w:t>
      </w:r>
      <w:r w:rsidR="00855CBF" w:rsidRPr="00473B15">
        <w:rPr>
          <w:rFonts w:ascii="Times New Roman" w:eastAsia="Times New Roman" w:hAnsi="Times New Roman" w:cs="Times New Roman"/>
          <w:sz w:val="24"/>
          <w:szCs w:val="24"/>
        </w:rPr>
        <w:t>ontains many “evidence briefings” and other reports relating to wellbeing</w:t>
      </w:r>
      <w:r w:rsidR="007515B3">
        <w:rPr>
          <w:rStyle w:val="FootnoteReference"/>
          <w:rFonts w:ascii="Times New Roman" w:eastAsia="Times New Roman" w:hAnsi="Times New Roman" w:cs="Times New Roman"/>
          <w:sz w:val="24"/>
          <w:szCs w:val="24"/>
        </w:rPr>
        <w:footnoteReference w:id="16"/>
      </w:r>
      <w:r w:rsidR="007515B3">
        <w:rPr>
          <w:rFonts w:ascii="Times New Roman" w:eastAsia="Times New Roman" w:hAnsi="Times New Roman" w:cs="Times New Roman"/>
          <w:sz w:val="24"/>
          <w:szCs w:val="24"/>
        </w:rPr>
        <w:t>.</w:t>
      </w:r>
    </w:p>
    <w:p w:rsidR="00BB77AE" w:rsidRPr="00473B15" w:rsidRDefault="007515B3" w:rsidP="00B769FC">
      <w:pPr>
        <w:tabs>
          <w:tab w:val="left" w:pos="675"/>
        </w:tabs>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There are no doubt many other issues worth discussing.  To finish with just one more, the question of international comparability of national wellbeing measures sounds challenging.  </w:t>
      </w:r>
      <w:r w:rsidR="008B2BE6" w:rsidRPr="008B2BE6">
        <w:rPr>
          <w:rFonts w:ascii="Times New Roman" w:eastAsia="Times New Roman" w:hAnsi="Times New Roman" w:cs="Times New Roman"/>
          <w:iCs/>
          <w:sz w:val="24"/>
          <w:szCs w:val="24"/>
        </w:rPr>
        <w:t xml:space="preserve">UN </w:t>
      </w:r>
      <w:r w:rsidR="008B2BE6">
        <w:rPr>
          <w:rFonts w:ascii="Times New Roman" w:eastAsia="Times New Roman" w:hAnsi="Times New Roman" w:cs="Times New Roman"/>
          <w:iCs/>
          <w:sz w:val="24"/>
          <w:szCs w:val="24"/>
        </w:rPr>
        <w:t xml:space="preserve">fundamental </w:t>
      </w:r>
      <w:r w:rsidR="008B2BE6" w:rsidRPr="008B2BE6">
        <w:rPr>
          <w:rFonts w:ascii="Times New Roman" w:eastAsia="Times New Roman" w:hAnsi="Times New Roman" w:cs="Times New Roman"/>
          <w:iCs/>
          <w:sz w:val="24"/>
          <w:szCs w:val="24"/>
        </w:rPr>
        <w:t>principle</w:t>
      </w:r>
      <w:r w:rsidR="008B2BE6">
        <w:rPr>
          <w:rFonts w:ascii="Times New Roman" w:eastAsia="Times New Roman" w:hAnsi="Times New Roman" w:cs="Times New Roman"/>
          <w:iCs/>
          <w:sz w:val="24"/>
          <w:szCs w:val="24"/>
        </w:rPr>
        <w:t xml:space="preserve">s </w:t>
      </w:r>
      <w:r w:rsidR="00B769FC">
        <w:rPr>
          <w:rFonts w:ascii="Times New Roman" w:eastAsia="Times New Roman" w:hAnsi="Times New Roman" w:cs="Times New Roman"/>
          <w:iCs/>
          <w:sz w:val="24"/>
          <w:szCs w:val="24"/>
        </w:rPr>
        <w:t xml:space="preserve">for all </w:t>
      </w:r>
      <w:r w:rsidR="008B2BE6">
        <w:rPr>
          <w:rFonts w:ascii="Times New Roman" w:eastAsia="Times New Roman" w:hAnsi="Times New Roman" w:cs="Times New Roman"/>
          <w:iCs/>
          <w:sz w:val="24"/>
          <w:szCs w:val="24"/>
        </w:rPr>
        <w:t>official statistics</w:t>
      </w:r>
      <w:r w:rsidR="00B769FC">
        <w:rPr>
          <w:rStyle w:val="FootnoteReference"/>
          <w:rFonts w:ascii="Times New Roman" w:eastAsia="Times New Roman" w:hAnsi="Times New Roman" w:cs="Times New Roman"/>
          <w:iCs/>
          <w:sz w:val="24"/>
          <w:szCs w:val="24"/>
        </w:rPr>
        <w:footnoteReference w:id="17"/>
      </w:r>
      <w:r w:rsidR="008B2BE6">
        <w:rPr>
          <w:rFonts w:ascii="Times New Roman" w:eastAsia="Times New Roman" w:hAnsi="Times New Roman" w:cs="Times New Roman"/>
          <w:iCs/>
          <w:sz w:val="24"/>
          <w:szCs w:val="24"/>
        </w:rPr>
        <w:t xml:space="preserve"> </w:t>
      </w:r>
      <w:r w:rsidR="00B769FC">
        <w:rPr>
          <w:rFonts w:ascii="Times New Roman" w:eastAsia="Times New Roman" w:hAnsi="Times New Roman" w:cs="Times New Roman"/>
          <w:iCs/>
          <w:sz w:val="24"/>
          <w:szCs w:val="24"/>
        </w:rPr>
        <w:t xml:space="preserve">call for </w:t>
      </w:r>
      <w:r w:rsidR="00B769FC" w:rsidRPr="00B769FC">
        <w:rPr>
          <w:rFonts w:ascii="Times New Roman" w:eastAsia="Times New Roman" w:hAnsi="Times New Roman" w:cs="Times New Roman"/>
          <w:iCs/>
          <w:sz w:val="24"/>
          <w:szCs w:val="24"/>
        </w:rPr>
        <w:t xml:space="preserve">statistical agencies in each country </w:t>
      </w:r>
      <w:r w:rsidR="00B769FC">
        <w:rPr>
          <w:rFonts w:ascii="Times New Roman" w:eastAsia="Times New Roman" w:hAnsi="Times New Roman" w:cs="Times New Roman"/>
          <w:iCs/>
          <w:sz w:val="24"/>
          <w:szCs w:val="24"/>
        </w:rPr>
        <w:t xml:space="preserve">to use </w:t>
      </w:r>
      <w:r w:rsidR="00B769FC" w:rsidRPr="00B769FC">
        <w:rPr>
          <w:rFonts w:ascii="Times New Roman" w:eastAsia="Times New Roman" w:hAnsi="Times New Roman" w:cs="Times New Roman"/>
          <w:iCs/>
          <w:sz w:val="24"/>
          <w:szCs w:val="24"/>
        </w:rPr>
        <w:t xml:space="preserve">international concepts, classifications and methods </w:t>
      </w:r>
      <w:r w:rsidR="00B769FC">
        <w:rPr>
          <w:rFonts w:ascii="Times New Roman" w:eastAsia="Times New Roman" w:hAnsi="Times New Roman" w:cs="Times New Roman"/>
          <w:iCs/>
          <w:sz w:val="24"/>
          <w:szCs w:val="24"/>
        </w:rPr>
        <w:t xml:space="preserve">in order to </w:t>
      </w:r>
      <w:r w:rsidR="00B769FC" w:rsidRPr="00B769FC">
        <w:rPr>
          <w:rFonts w:ascii="Times New Roman" w:eastAsia="Times New Roman" w:hAnsi="Times New Roman" w:cs="Times New Roman"/>
          <w:iCs/>
          <w:sz w:val="24"/>
          <w:szCs w:val="24"/>
        </w:rPr>
        <w:t>promote</w:t>
      </w:r>
      <w:r w:rsidR="00B769FC">
        <w:rPr>
          <w:rFonts w:ascii="Times New Roman" w:eastAsia="Times New Roman" w:hAnsi="Times New Roman" w:cs="Times New Roman"/>
          <w:iCs/>
          <w:sz w:val="24"/>
          <w:szCs w:val="24"/>
        </w:rPr>
        <w:t xml:space="preserve"> </w:t>
      </w:r>
      <w:r w:rsidR="00B769FC" w:rsidRPr="00B769FC">
        <w:rPr>
          <w:rFonts w:ascii="Times New Roman" w:eastAsia="Times New Roman" w:hAnsi="Times New Roman" w:cs="Times New Roman"/>
          <w:iCs/>
          <w:sz w:val="24"/>
          <w:szCs w:val="24"/>
        </w:rPr>
        <w:t>consistency and efficiency of statistical systems at all official levels.</w:t>
      </w:r>
      <w:r w:rsidR="00B769FC">
        <w:rPr>
          <w:rFonts w:ascii="Times New Roman" w:eastAsia="Times New Roman" w:hAnsi="Times New Roman" w:cs="Times New Roman"/>
          <w:iCs/>
          <w:sz w:val="24"/>
          <w:szCs w:val="24"/>
        </w:rPr>
        <w:t xml:space="preserve">  B</w:t>
      </w:r>
      <w:r w:rsidR="00B769FC" w:rsidRPr="00B769FC">
        <w:rPr>
          <w:rFonts w:ascii="Times New Roman" w:eastAsia="Times New Roman" w:hAnsi="Times New Roman" w:cs="Times New Roman"/>
          <w:iCs/>
          <w:sz w:val="24"/>
          <w:szCs w:val="24"/>
        </w:rPr>
        <w:t xml:space="preserve">ilateral and </w:t>
      </w:r>
      <w:r w:rsidR="00B769FC" w:rsidRPr="00B769FC">
        <w:rPr>
          <w:rFonts w:ascii="Times New Roman" w:eastAsia="Times New Roman" w:hAnsi="Times New Roman" w:cs="Times New Roman"/>
          <w:iCs/>
          <w:sz w:val="24"/>
          <w:szCs w:val="24"/>
        </w:rPr>
        <w:lastRenderedPageBreak/>
        <w:t>multilateral cooperation in statistic</w:t>
      </w:r>
      <w:r w:rsidR="00B769FC">
        <w:rPr>
          <w:rFonts w:ascii="Times New Roman" w:eastAsia="Times New Roman" w:hAnsi="Times New Roman" w:cs="Times New Roman"/>
          <w:iCs/>
          <w:sz w:val="24"/>
          <w:szCs w:val="24"/>
        </w:rPr>
        <w:t xml:space="preserve">al developments are also encouraged.  However, this does need to be </w:t>
      </w:r>
      <w:r w:rsidR="008B2BE6" w:rsidRPr="008B2BE6">
        <w:rPr>
          <w:rFonts w:ascii="Times New Roman" w:eastAsia="Times New Roman" w:hAnsi="Times New Roman" w:cs="Times New Roman"/>
          <w:iCs/>
          <w:sz w:val="24"/>
          <w:szCs w:val="24"/>
        </w:rPr>
        <w:t xml:space="preserve">followed thoughtfully if a requirement for international comparability of national wellbeing is not to overwrite national requirements.  The </w:t>
      </w:r>
      <w:r w:rsidR="00B769FC">
        <w:rPr>
          <w:rFonts w:ascii="Times New Roman" w:eastAsia="Times New Roman" w:hAnsi="Times New Roman" w:cs="Times New Roman"/>
          <w:iCs/>
          <w:sz w:val="24"/>
          <w:szCs w:val="24"/>
        </w:rPr>
        <w:t xml:space="preserve">2007 </w:t>
      </w:r>
      <w:r w:rsidR="008B2BE6" w:rsidRPr="008B2BE6">
        <w:rPr>
          <w:rFonts w:ascii="Times New Roman" w:eastAsia="Times New Roman" w:hAnsi="Times New Roman" w:cs="Times New Roman"/>
          <w:iCs/>
          <w:sz w:val="24"/>
          <w:szCs w:val="24"/>
        </w:rPr>
        <w:t xml:space="preserve">Istanbul Declaration treads this line carefully, but there still needs to be </w:t>
      </w:r>
      <w:r w:rsidR="00B769FC">
        <w:rPr>
          <w:rFonts w:ascii="Times New Roman" w:eastAsia="Times New Roman" w:hAnsi="Times New Roman" w:cs="Times New Roman"/>
          <w:iCs/>
          <w:sz w:val="24"/>
          <w:szCs w:val="24"/>
        </w:rPr>
        <w:t xml:space="preserve">care in </w:t>
      </w:r>
      <w:r w:rsidR="008B2BE6" w:rsidRPr="008B2BE6">
        <w:rPr>
          <w:rFonts w:ascii="Times New Roman" w:eastAsia="Times New Roman" w:hAnsi="Times New Roman" w:cs="Times New Roman"/>
          <w:iCs/>
          <w:sz w:val="24"/>
          <w:szCs w:val="24"/>
        </w:rPr>
        <w:t>develop</w:t>
      </w:r>
      <w:r w:rsidR="00B769FC">
        <w:rPr>
          <w:rFonts w:ascii="Times New Roman" w:eastAsia="Times New Roman" w:hAnsi="Times New Roman" w:cs="Times New Roman"/>
          <w:iCs/>
          <w:sz w:val="24"/>
          <w:szCs w:val="24"/>
        </w:rPr>
        <w:t xml:space="preserve">ing </w:t>
      </w:r>
      <w:r w:rsidR="008B2BE6" w:rsidRPr="008B2BE6">
        <w:rPr>
          <w:rFonts w:ascii="Times New Roman" w:eastAsia="Times New Roman" w:hAnsi="Times New Roman" w:cs="Times New Roman"/>
          <w:iCs/>
          <w:sz w:val="24"/>
          <w:szCs w:val="24"/>
        </w:rPr>
        <w:t>international standards and guidance on this topic, so that national approaches can evolve to meet national needs, as well as support international comparisons and aggregation.</w:t>
      </w:r>
      <w:r w:rsidR="008B2BE6">
        <w:rPr>
          <w:rFonts w:ascii="Times New Roman" w:eastAsia="Times New Roman" w:hAnsi="Times New Roman" w:cs="Times New Roman"/>
          <w:iCs/>
          <w:sz w:val="24"/>
          <w:szCs w:val="24"/>
        </w:rPr>
        <w:t xml:space="preserve">  </w:t>
      </w:r>
      <w:proofErr w:type="spellStart"/>
      <w:r w:rsidR="008B2BE6" w:rsidRPr="008B2BE6">
        <w:rPr>
          <w:rFonts w:ascii="Times New Roman" w:eastAsia="Times New Roman" w:hAnsi="Times New Roman" w:cs="Times New Roman"/>
          <w:iCs/>
          <w:sz w:val="24"/>
          <w:szCs w:val="24"/>
        </w:rPr>
        <w:t>Trewin</w:t>
      </w:r>
      <w:proofErr w:type="spellEnd"/>
      <w:r w:rsidR="008B2BE6" w:rsidRPr="008B2BE6">
        <w:rPr>
          <w:rFonts w:ascii="Times New Roman" w:eastAsia="Times New Roman" w:hAnsi="Times New Roman" w:cs="Times New Roman"/>
          <w:iCs/>
          <w:sz w:val="24"/>
          <w:szCs w:val="24"/>
        </w:rPr>
        <w:t xml:space="preserve"> and Hall point out that “it is unlikely that any international initiative will include all aspects that are important to any one country” (2010, p10).  This means we could end up with </w:t>
      </w:r>
      <w:r w:rsidR="00B769FC">
        <w:rPr>
          <w:rFonts w:ascii="Times New Roman" w:eastAsia="Times New Roman" w:hAnsi="Times New Roman" w:cs="Times New Roman"/>
          <w:iCs/>
          <w:sz w:val="24"/>
          <w:szCs w:val="24"/>
        </w:rPr>
        <w:t xml:space="preserve">several </w:t>
      </w:r>
      <w:r w:rsidR="008B2BE6" w:rsidRPr="008B2BE6">
        <w:rPr>
          <w:rFonts w:ascii="Times New Roman" w:eastAsia="Times New Roman" w:hAnsi="Times New Roman" w:cs="Times New Roman"/>
          <w:iCs/>
          <w:sz w:val="24"/>
          <w:szCs w:val="24"/>
        </w:rPr>
        <w:t>views of the wellbeing of a particular nation – the nationally derived measure, the assessments made by other nations according to their own criteria of what matters, and what international organisations come up with, using criteria that are common across nations.</w:t>
      </w:r>
      <w:r w:rsidR="008B2BE6">
        <w:rPr>
          <w:rFonts w:ascii="Times New Roman" w:eastAsia="Times New Roman" w:hAnsi="Times New Roman" w:cs="Times New Roman"/>
          <w:iCs/>
          <w:sz w:val="24"/>
          <w:szCs w:val="24"/>
        </w:rPr>
        <w:t xml:space="preserve">  </w:t>
      </w:r>
      <w:r w:rsidR="008B2BE6" w:rsidRPr="008B2BE6">
        <w:rPr>
          <w:rFonts w:ascii="Times New Roman" w:eastAsia="Times New Roman" w:hAnsi="Times New Roman" w:cs="Times New Roman"/>
          <w:iCs/>
          <w:sz w:val="24"/>
          <w:szCs w:val="24"/>
        </w:rPr>
        <w:t>This feels like it needs quite a complex process to reach an accepted set of dimensions</w:t>
      </w:r>
      <w:r w:rsidR="00B769FC">
        <w:rPr>
          <w:rFonts w:ascii="Times New Roman" w:eastAsia="Times New Roman" w:hAnsi="Times New Roman" w:cs="Times New Roman"/>
          <w:iCs/>
          <w:sz w:val="24"/>
          <w:szCs w:val="24"/>
        </w:rPr>
        <w:t xml:space="preserve"> for international comparability.  The </w:t>
      </w:r>
      <w:r w:rsidR="008B2BE6" w:rsidRPr="008B2BE6">
        <w:rPr>
          <w:rFonts w:ascii="Times New Roman" w:eastAsia="Times New Roman" w:hAnsi="Times New Roman" w:cs="Times New Roman"/>
          <w:iCs/>
          <w:sz w:val="24"/>
          <w:szCs w:val="24"/>
        </w:rPr>
        <w:t>process</w:t>
      </w:r>
      <w:r w:rsidR="00B769FC">
        <w:rPr>
          <w:rFonts w:ascii="Times New Roman" w:eastAsia="Times New Roman" w:hAnsi="Times New Roman" w:cs="Times New Roman"/>
          <w:iCs/>
          <w:sz w:val="24"/>
          <w:szCs w:val="24"/>
        </w:rPr>
        <w:t xml:space="preserve"> needs to recognise that national needs may well require different measures.</w:t>
      </w:r>
    </w:p>
    <w:p w:rsidR="00BB77AE" w:rsidRPr="00473B15" w:rsidRDefault="00BB77AE" w:rsidP="00473B15">
      <w:pPr>
        <w:spacing w:after="0" w:line="360" w:lineRule="auto"/>
        <w:rPr>
          <w:rFonts w:ascii="Times New Roman" w:hAnsi="Times New Roman" w:cs="Times New Roman"/>
          <w:sz w:val="24"/>
          <w:szCs w:val="24"/>
        </w:rPr>
      </w:pPr>
    </w:p>
    <w:p w:rsidR="00BB77AE" w:rsidRPr="00473B15" w:rsidRDefault="00BB77AE" w:rsidP="00473B15">
      <w:pPr>
        <w:spacing w:after="0" w:line="360" w:lineRule="auto"/>
        <w:rPr>
          <w:rFonts w:ascii="Times New Roman" w:hAnsi="Times New Roman" w:cs="Times New Roman"/>
          <w:sz w:val="24"/>
          <w:szCs w:val="24"/>
        </w:rPr>
      </w:pPr>
      <w:r w:rsidRPr="00473B15">
        <w:rPr>
          <w:rFonts w:ascii="Times New Roman" w:hAnsi="Times New Roman" w:cs="Times New Roman"/>
          <w:b/>
          <w:sz w:val="24"/>
          <w:szCs w:val="24"/>
        </w:rPr>
        <w:t>Conclu</w:t>
      </w:r>
      <w:r w:rsidR="003C77CA">
        <w:rPr>
          <w:rFonts w:ascii="Times New Roman" w:hAnsi="Times New Roman" w:cs="Times New Roman"/>
          <w:b/>
          <w:sz w:val="24"/>
          <w:szCs w:val="24"/>
        </w:rPr>
        <w:t>ding remarks</w:t>
      </w:r>
    </w:p>
    <w:p w:rsidR="003C77CA" w:rsidRPr="00A907DD" w:rsidRDefault="00E62749" w:rsidP="00E52CAD">
      <w:pPr>
        <w:spacing w:after="0" w:line="360" w:lineRule="auto"/>
        <w:ind w:firstLine="720"/>
        <w:rPr>
          <w:rFonts w:ascii="Times New Roman" w:hAnsi="Times New Roman" w:cs="Times New Roman"/>
          <w:sz w:val="24"/>
          <w:szCs w:val="24"/>
        </w:rPr>
      </w:pPr>
      <w:r w:rsidRPr="00473B15">
        <w:rPr>
          <w:rFonts w:ascii="Times New Roman" w:hAnsi="Times New Roman" w:cs="Times New Roman"/>
          <w:sz w:val="24"/>
          <w:szCs w:val="24"/>
        </w:rPr>
        <w:t xml:space="preserve">Hadfield (2000, p18) reports that the nineteenth century radical </w:t>
      </w:r>
      <w:proofErr w:type="spellStart"/>
      <w:r w:rsidRPr="00473B15">
        <w:rPr>
          <w:rFonts w:ascii="Times New Roman" w:hAnsi="Times New Roman" w:cs="Times New Roman"/>
          <w:sz w:val="24"/>
          <w:szCs w:val="24"/>
        </w:rPr>
        <w:t>Feargus</w:t>
      </w:r>
      <w:proofErr w:type="spellEnd"/>
      <w:r w:rsidRPr="00473B15">
        <w:rPr>
          <w:rFonts w:ascii="Times New Roman" w:hAnsi="Times New Roman" w:cs="Times New Roman"/>
          <w:sz w:val="24"/>
          <w:szCs w:val="24"/>
        </w:rPr>
        <w:t xml:space="preserve"> O’Connor, </w:t>
      </w:r>
      <w:r w:rsidR="003C77CA">
        <w:rPr>
          <w:rFonts w:ascii="Times New Roman" w:hAnsi="Times New Roman" w:cs="Times New Roman"/>
          <w:sz w:val="24"/>
          <w:szCs w:val="24"/>
        </w:rPr>
        <w:t xml:space="preserve">who was </w:t>
      </w:r>
      <w:r w:rsidRPr="00473B15">
        <w:rPr>
          <w:rFonts w:ascii="Times New Roman" w:hAnsi="Times New Roman" w:cs="Times New Roman"/>
          <w:sz w:val="24"/>
          <w:szCs w:val="24"/>
        </w:rPr>
        <w:t xml:space="preserve">active in the Chartist </w:t>
      </w:r>
      <w:r w:rsidR="005C40B6" w:rsidRPr="00473B15">
        <w:rPr>
          <w:rFonts w:ascii="Times New Roman" w:hAnsi="Times New Roman" w:cs="Times New Roman"/>
          <w:sz w:val="24"/>
          <w:szCs w:val="24"/>
        </w:rPr>
        <w:t>m</w:t>
      </w:r>
      <w:r w:rsidRPr="00473B15">
        <w:rPr>
          <w:rFonts w:ascii="Times New Roman" w:hAnsi="Times New Roman" w:cs="Times New Roman"/>
          <w:sz w:val="24"/>
          <w:szCs w:val="24"/>
        </w:rPr>
        <w:t>ovement</w:t>
      </w:r>
      <w:r w:rsidR="005C40B6" w:rsidRPr="00473B15">
        <w:rPr>
          <w:rFonts w:ascii="Times New Roman" w:hAnsi="Times New Roman" w:cs="Times New Roman"/>
          <w:sz w:val="24"/>
          <w:szCs w:val="24"/>
        </w:rPr>
        <w:t xml:space="preserve"> although often a thorn in the side of the leaders</w:t>
      </w:r>
      <w:r w:rsidR="003C77CA">
        <w:rPr>
          <w:rFonts w:ascii="Times New Roman" w:hAnsi="Times New Roman" w:cs="Times New Roman"/>
          <w:sz w:val="24"/>
          <w:szCs w:val="24"/>
        </w:rPr>
        <w:t>,</w:t>
      </w:r>
      <w:r w:rsidR="005C40B6" w:rsidRPr="00473B15">
        <w:rPr>
          <w:rFonts w:ascii="Times New Roman" w:hAnsi="Times New Roman" w:cs="Times New Roman"/>
          <w:sz w:val="24"/>
          <w:szCs w:val="24"/>
        </w:rPr>
        <w:t xml:space="preserve"> </w:t>
      </w:r>
      <w:r w:rsidRPr="00473B15">
        <w:rPr>
          <w:rFonts w:ascii="Times New Roman" w:hAnsi="Times New Roman" w:cs="Times New Roman"/>
          <w:sz w:val="24"/>
          <w:szCs w:val="24"/>
        </w:rPr>
        <w:t>“</w:t>
      </w:r>
      <w:r w:rsidR="005C40B6" w:rsidRPr="00473B15">
        <w:rPr>
          <w:rFonts w:ascii="Times New Roman" w:hAnsi="Times New Roman" w:cs="Times New Roman"/>
          <w:sz w:val="24"/>
          <w:szCs w:val="24"/>
        </w:rPr>
        <w:t>had formerly said that social happiness was to proceed from political equality, a proposition of reason and effort, whereas now he wrote that political equality could only spring from social happiness, a recipe of emotion and magic”.</w:t>
      </w:r>
      <w:r w:rsidR="003C77CA">
        <w:rPr>
          <w:rFonts w:ascii="Times New Roman" w:hAnsi="Times New Roman" w:cs="Times New Roman"/>
          <w:sz w:val="24"/>
          <w:szCs w:val="24"/>
        </w:rPr>
        <w:t xml:space="preserve">  Happiness and wellbeing have long featured in politics and in public policy</w:t>
      </w:r>
      <w:r w:rsidR="006360F1">
        <w:rPr>
          <w:rFonts w:ascii="Times New Roman" w:hAnsi="Times New Roman" w:cs="Times New Roman"/>
          <w:sz w:val="24"/>
          <w:szCs w:val="24"/>
        </w:rPr>
        <w:t xml:space="preserve">, with appeals </w:t>
      </w:r>
      <w:r w:rsidR="00384445">
        <w:rPr>
          <w:rFonts w:ascii="Times New Roman" w:hAnsi="Times New Roman" w:cs="Times New Roman"/>
          <w:sz w:val="24"/>
          <w:szCs w:val="24"/>
        </w:rPr>
        <w:t xml:space="preserve">both </w:t>
      </w:r>
      <w:r w:rsidR="006360F1">
        <w:rPr>
          <w:rFonts w:ascii="Times New Roman" w:hAnsi="Times New Roman" w:cs="Times New Roman"/>
          <w:sz w:val="24"/>
          <w:szCs w:val="24"/>
        </w:rPr>
        <w:t>to reason and to emotion</w:t>
      </w:r>
      <w:r w:rsidR="003C77CA">
        <w:rPr>
          <w:rFonts w:ascii="Times New Roman" w:hAnsi="Times New Roman" w:cs="Times New Roman"/>
          <w:sz w:val="24"/>
          <w:szCs w:val="24"/>
        </w:rPr>
        <w:t xml:space="preserve"> (see </w:t>
      </w:r>
      <w:proofErr w:type="spellStart"/>
      <w:r w:rsidR="003C77CA">
        <w:rPr>
          <w:rFonts w:ascii="Times New Roman" w:hAnsi="Times New Roman" w:cs="Times New Roman"/>
          <w:sz w:val="24"/>
          <w:szCs w:val="24"/>
        </w:rPr>
        <w:t>eg</w:t>
      </w:r>
      <w:proofErr w:type="spellEnd"/>
      <w:r w:rsidR="003C77CA">
        <w:rPr>
          <w:rFonts w:ascii="Times New Roman" w:hAnsi="Times New Roman" w:cs="Times New Roman"/>
          <w:sz w:val="24"/>
          <w:szCs w:val="24"/>
        </w:rPr>
        <w:t xml:space="preserve"> </w:t>
      </w:r>
      <w:proofErr w:type="spellStart"/>
      <w:r w:rsidR="003C77CA" w:rsidRPr="00473B15">
        <w:rPr>
          <w:rFonts w:ascii="Times New Roman" w:hAnsi="Times New Roman" w:cs="Times New Roman"/>
          <w:sz w:val="24"/>
          <w:szCs w:val="24"/>
        </w:rPr>
        <w:t>Allin</w:t>
      </w:r>
      <w:proofErr w:type="spellEnd"/>
      <w:r w:rsidR="003C77CA" w:rsidRPr="00473B15">
        <w:rPr>
          <w:rFonts w:ascii="Times New Roman" w:hAnsi="Times New Roman" w:cs="Times New Roman"/>
          <w:sz w:val="24"/>
          <w:szCs w:val="24"/>
        </w:rPr>
        <w:t xml:space="preserve"> and Hand</w:t>
      </w:r>
      <w:r w:rsidR="003C77CA">
        <w:rPr>
          <w:rFonts w:ascii="Times New Roman" w:hAnsi="Times New Roman" w:cs="Times New Roman"/>
          <w:sz w:val="24"/>
          <w:szCs w:val="24"/>
        </w:rPr>
        <w:t xml:space="preserve">, </w:t>
      </w:r>
      <w:r w:rsidR="003C77CA" w:rsidRPr="00473B15">
        <w:rPr>
          <w:rFonts w:ascii="Times New Roman" w:hAnsi="Times New Roman" w:cs="Times New Roman"/>
          <w:sz w:val="24"/>
          <w:szCs w:val="24"/>
        </w:rPr>
        <w:t>2014</w:t>
      </w:r>
      <w:r w:rsidR="003C77CA">
        <w:rPr>
          <w:rFonts w:ascii="Times New Roman" w:hAnsi="Times New Roman" w:cs="Times New Roman"/>
          <w:sz w:val="24"/>
          <w:szCs w:val="24"/>
        </w:rPr>
        <w:t xml:space="preserve"> </w:t>
      </w:r>
      <w:r w:rsidR="004941B3">
        <w:rPr>
          <w:rFonts w:ascii="Times New Roman" w:hAnsi="Times New Roman" w:cs="Times New Roman"/>
          <w:sz w:val="24"/>
          <w:szCs w:val="24"/>
        </w:rPr>
        <w:t xml:space="preserve">forthcoming, </w:t>
      </w:r>
      <w:r w:rsidR="003C77CA">
        <w:rPr>
          <w:rFonts w:ascii="Times New Roman" w:hAnsi="Times New Roman" w:cs="Times New Roman"/>
          <w:sz w:val="24"/>
          <w:szCs w:val="24"/>
        </w:rPr>
        <w:t xml:space="preserve">Chapter 2 for </w:t>
      </w:r>
      <w:r w:rsidR="003C77CA" w:rsidRPr="00473B15">
        <w:rPr>
          <w:rFonts w:ascii="Times New Roman" w:hAnsi="Times New Roman" w:cs="Times New Roman"/>
          <w:sz w:val="24"/>
          <w:szCs w:val="24"/>
        </w:rPr>
        <w:t xml:space="preserve">“a short history </w:t>
      </w:r>
      <w:r w:rsidR="00A907DD" w:rsidRPr="00473B15">
        <w:rPr>
          <w:rFonts w:ascii="Times New Roman" w:hAnsi="Times New Roman" w:cs="Times New Roman"/>
          <w:sz w:val="24"/>
          <w:szCs w:val="24"/>
        </w:rPr>
        <w:t>of national</w:t>
      </w:r>
      <w:r w:rsidR="003C77CA" w:rsidRPr="00473B15">
        <w:rPr>
          <w:rFonts w:ascii="Times New Roman" w:hAnsi="Times New Roman" w:cs="Times New Roman"/>
          <w:sz w:val="24"/>
          <w:szCs w:val="24"/>
        </w:rPr>
        <w:t xml:space="preserve"> wellbeing and its measurement</w:t>
      </w:r>
      <w:r w:rsidR="003C77CA">
        <w:rPr>
          <w:rFonts w:ascii="Times New Roman" w:hAnsi="Times New Roman" w:cs="Times New Roman"/>
          <w:sz w:val="24"/>
          <w:szCs w:val="24"/>
        </w:rPr>
        <w:t xml:space="preserve">”).  Measurement programmes such as the ONS MNW programme can only be understood by exploring the motivation for measuring wellbeing and particularly the role of wellbeing in </w:t>
      </w:r>
      <w:r w:rsidR="003C77CA" w:rsidRPr="00473B15">
        <w:rPr>
          <w:rFonts w:ascii="Times New Roman" w:hAnsi="Times New Roman" w:cs="Times New Roman"/>
          <w:sz w:val="24"/>
          <w:szCs w:val="24"/>
        </w:rPr>
        <w:t xml:space="preserve">formulating, analysing and </w:t>
      </w:r>
      <w:r w:rsidR="003C77CA" w:rsidRPr="00A907DD">
        <w:rPr>
          <w:rFonts w:ascii="Times New Roman" w:hAnsi="Times New Roman" w:cs="Times New Roman"/>
          <w:sz w:val="24"/>
          <w:szCs w:val="24"/>
        </w:rPr>
        <w:t>reporting on public policy.</w:t>
      </w:r>
    </w:p>
    <w:p w:rsidR="00E62749" w:rsidRPr="00A907DD" w:rsidRDefault="00E62749" w:rsidP="003C77CA">
      <w:pPr>
        <w:spacing w:after="0" w:line="360" w:lineRule="auto"/>
        <w:ind w:firstLine="720"/>
        <w:rPr>
          <w:rFonts w:ascii="Times New Roman" w:eastAsia="Times New Roman" w:hAnsi="Times New Roman" w:cs="Times New Roman"/>
          <w:color w:val="000000"/>
          <w:sz w:val="24"/>
          <w:szCs w:val="24"/>
        </w:rPr>
      </w:pPr>
      <w:r w:rsidRPr="00A907DD">
        <w:rPr>
          <w:rFonts w:ascii="Times New Roman" w:eastAsia="Times New Roman" w:hAnsi="Times New Roman" w:cs="Times New Roman"/>
          <w:sz w:val="24"/>
          <w:szCs w:val="24"/>
        </w:rPr>
        <w:t>The machinery of government can move at what might seem at times a frustratingly slow pace.  The announcement by the Prime Minister in November 2010 signalled one immediate policy shift, to start measuring wellbeing</w:t>
      </w:r>
      <w:r w:rsidR="003C77CA" w:rsidRPr="00A907DD">
        <w:rPr>
          <w:rFonts w:ascii="Times New Roman" w:eastAsia="Times New Roman" w:hAnsi="Times New Roman" w:cs="Times New Roman"/>
          <w:sz w:val="24"/>
          <w:szCs w:val="24"/>
        </w:rPr>
        <w:t xml:space="preserve"> in national official statistics</w:t>
      </w:r>
      <w:r w:rsidRPr="00A907DD">
        <w:rPr>
          <w:rFonts w:ascii="Times New Roman" w:eastAsia="Times New Roman" w:hAnsi="Times New Roman" w:cs="Times New Roman"/>
          <w:sz w:val="24"/>
          <w:szCs w:val="24"/>
        </w:rPr>
        <w:t xml:space="preserve">.  </w:t>
      </w:r>
      <w:r w:rsidR="000E3B47" w:rsidRPr="00A907DD">
        <w:rPr>
          <w:rFonts w:ascii="Times New Roman" w:eastAsia="Times New Roman" w:hAnsi="Times New Roman" w:cs="Times New Roman"/>
          <w:sz w:val="24"/>
          <w:szCs w:val="24"/>
        </w:rPr>
        <w:t>The wider implications of this are taking some time to appear</w:t>
      </w:r>
      <w:r w:rsidR="006360F1">
        <w:rPr>
          <w:rFonts w:ascii="Times New Roman" w:eastAsia="Times New Roman" w:hAnsi="Times New Roman" w:cs="Times New Roman"/>
          <w:sz w:val="24"/>
          <w:szCs w:val="24"/>
        </w:rPr>
        <w:t>, though may well be on a ‘slow burn’</w:t>
      </w:r>
      <w:r w:rsidR="000E3B47" w:rsidRPr="00A907DD">
        <w:rPr>
          <w:rFonts w:ascii="Times New Roman" w:eastAsia="Times New Roman" w:hAnsi="Times New Roman" w:cs="Times New Roman"/>
          <w:sz w:val="24"/>
          <w:szCs w:val="24"/>
        </w:rPr>
        <w:t xml:space="preserve">.  </w:t>
      </w:r>
      <w:r w:rsidRPr="00A907DD">
        <w:rPr>
          <w:rFonts w:ascii="Times New Roman" w:eastAsia="Times New Roman" w:hAnsi="Times New Roman" w:cs="Times New Roman"/>
          <w:sz w:val="24"/>
          <w:szCs w:val="24"/>
        </w:rPr>
        <w:t xml:space="preserve">Some government policies were of course already engaged with wellbeing, particularly to link health with wellbeing, but in other areas progress is not so easy to spot.  Although wellbeing is less in the headlines, there are </w:t>
      </w:r>
      <w:r w:rsidR="00601656" w:rsidRPr="00A907DD">
        <w:rPr>
          <w:rFonts w:ascii="Times New Roman" w:eastAsia="Times New Roman" w:hAnsi="Times New Roman" w:cs="Times New Roman"/>
          <w:sz w:val="24"/>
          <w:szCs w:val="24"/>
        </w:rPr>
        <w:t xml:space="preserve">several </w:t>
      </w:r>
      <w:r w:rsidRPr="00A907DD">
        <w:rPr>
          <w:rFonts w:ascii="Times New Roman" w:eastAsia="Times New Roman" w:hAnsi="Times New Roman" w:cs="Times New Roman"/>
          <w:sz w:val="24"/>
          <w:szCs w:val="24"/>
        </w:rPr>
        <w:t xml:space="preserve">building blocks </w:t>
      </w:r>
      <w:r w:rsidR="000E3B47" w:rsidRPr="00A907DD">
        <w:rPr>
          <w:rFonts w:ascii="Times New Roman" w:eastAsia="Times New Roman" w:hAnsi="Times New Roman" w:cs="Times New Roman"/>
          <w:sz w:val="24"/>
          <w:szCs w:val="24"/>
        </w:rPr>
        <w:t xml:space="preserve">now </w:t>
      </w:r>
      <w:r w:rsidRPr="00A907DD">
        <w:rPr>
          <w:rFonts w:ascii="Times New Roman" w:eastAsia="Times New Roman" w:hAnsi="Times New Roman" w:cs="Times New Roman"/>
          <w:sz w:val="24"/>
          <w:szCs w:val="24"/>
        </w:rPr>
        <w:t>in place to support wellbeing in policy</w:t>
      </w:r>
      <w:r w:rsidR="000E3B47" w:rsidRPr="00A907DD">
        <w:rPr>
          <w:rFonts w:ascii="Times New Roman" w:eastAsia="Times New Roman" w:hAnsi="Times New Roman" w:cs="Times New Roman"/>
          <w:sz w:val="24"/>
          <w:szCs w:val="24"/>
        </w:rPr>
        <w:t xml:space="preserve">, such as the </w:t>
      </w:r>
      <w:r w:rsidRPr="00A907DD">
        <w:rPr>
          <w:rFonts w:ascii="Times New Roman" w:eastAsia="Times New Roman" w:hAnsi="Times New Roman" w:cs="Times New Roman"/>
          <w:sz w:val="24"/>
          <w:szCs w:val="24"/>
        </w:rPr>
        <w:t>Green Book</w:t>
      </w:r>
      <w:r w:rsidR="000E3B47" w:rsidRPr="00A907DD">
        <w:rPr>
          <w:rFonts w:ascii="Times New Roman" w:eastAsia="Times New Roman" w:hAnsi="Times New Roman" w:cs="Times New Roman"/>
          <w:sz w:val="24"/>
          <w:szCs w:val="24"/>
        </w:rPr>
        <w:t xml:space="preserve"> update, legislation on </w:t>
      </w:r>
      <w:r w:rsidRPr="00A907DD">
        <w:rPr>
          <w:rFonts w:ascii="Times New Roman" w:eastAsia="Times New Roman" w:hAnsi="Times New Roman" w:cs="Times New Roman"/>
          <w:sz w:val="24"/>
          <w:szCs w:val="24"/>
        </w:rPr>
        <w:t>public value in procurement</w:t>
      </w:r>
      <w:r w:rsidR="000E3B47" w:rsidRPr="00A907DD">
        <w:rPr>
          <w:rFonts w:ascii="Times New Roman" w:eastAsia="Times New Roman" w:hAnsi="Times New Roman" w:cs="Times New Roman"/>
          <w:sz w:val="24"/>
          <w:szCs w:val="24"/>
        </w:rPr>
        <w:t xml:space="preserve"> </w:t>
      </w:r>
      <w:r w:rsidRPr="00A907DD">
        <w:rPr>
          <w:rFonts w:ascii="Times New Roman" w:eastAsia="Times New Roman" w:hAnsi="Times New Roman" w:cs="Times New Roman"/>
          <w:sz w:val="24"/>
          <w:szCs w:val="24"/>
        </w:rPr>
        <w:t xml:space="preserve">and the </w:t>
      </w:r>
      <w:proofErr w:type="spellStart"/>
      <w:r w:rsidRPr="00A907DD">
        <w:rPr>
          <w:rFonts w:ascii="Times New Roman" w:eastAsia="Times New Roman" w:hAnsi="Times New Roman" w:cs="Times New Roman"/>
          <w:sz w:val="24"/>
          <w:szCs w:val="24"/>
        </w:rPr>
        <w:t>Legatum</w:t>
      </w:r>
      <w:proofErr w:type="spellEnd"/>
      <w:r w:rsidRPr="00A907DD">
        <w:rPr>
          <w:rFonts w:ascii="Times New Roman" w:eastAsia="Times New Roman" w:hAnsi="Times New Roman" w:cs="Times New Roman"/>
          <w:sz w:val="24"/>
          <w:szCs w:val="24"/>
        </w:rPr>
        <w:t xml:space="preserve"> Institute Commission</w:t>
      </w:r>
      <w:r w:rsidR="000E3B47" w:rsidRPr="00A907DD">
        <w:rPr>
          <w:rFonts w:ascii="Times New Roman" w:eastAsia="Times New Roman" w:hAnsi="Times New Roman" w:cs="Times New Roman"/>
          <w:sz w:val="24"/>
          <w:szCs w:val="24"/>
        </w:rPr>
        <w:t>.</w:t>
      </w:r>
    </w:p>
    <w:p w:rsidR="000E3B47" w:rsidRPr="00A907DD" w:rsidRDefault="00E62749" w:rsidP="000E3B47">
      <w:pPr>
        <w:spacing w:after="0" w:line="360" w:lineRule="auto"/>
        <w:ind w:firstLine="720"/>
        <w:rPr>
          <w:rFonts w:ascii="Times New Roman" w:eastAsia="Times New Roman" w:hAnsi="Times New Roman" w:cs="Times New Roman"/>
          <w:sz w:val="24"/>
          <w:szCs w:val="24"/>
        </w:rPr>
      </w:pPr>
      <w:r w:rsidRPr="00A907DD">
        <w:rPr>
          <w:rFonts w:ascii="Times New Roman" w:eastAsia="Times New Roman" w:hAnsi="Times New Roman" w:cs="Times New Roman"/>
          <w:sz w:val="24"/>
          <w:szCs w:val="24"/>
        </w:rPr>
        <w:lastRenderedPageBreak/>
        <w:t>Bache and Reardon (2013, p14) reviewed the emergence of wellbeing as a political concept in the UK Government.  They conclude that a paradigm shift in measurement may be taking place, especially through the ONS MNW programme, and that the wellbeing “remains on the government agenda”.  However, they also conclude that more action is required by those who support and sponsor policy inside government if “more decisive [well-being] policy action is to follow. In short, a more effective coupling of the problem stream to policy and politics streams is needed for us to claim with confidence that well-being is ‘an idea whose time has come’”.   Bache also observe</w:t>
      </w:r>
      <w:r w:rsidR="000E3B47" w:rsidRPr="00A907DD">
        <w:rPr>
          <w:rFonts w:ascii="Times New Roman" w:eastAsia="Times New Roman" w:hAnsi="Times New Roman" w:cs="Times New Roman"/>
          <w:sz w:val="24"/>
          <w:szCs w:val="24"/>
        </w:rPr>
        <w:t xml:space="preserve">d </w:t>
      </w:r>
      <w:r w:rsidRPr="00A907DD">
        <w:rPr>
          <w:rFonts w:ascii="Times New Roman" w:eastAsia="Times New Roman" w:hAnsi="Times New Roman" w:cs="Times New Roman"/>
          <w:sz w:val="24"/>
          <w:szCs w:val="24"/>
        </w:rPr>
        <w:t>that it is wellbeing measurement that is developing more than policy at the EU level (Bache, 2013, p35)</w:t>
      </w:r>
      <w:r w:rsidR="000E3B47" w:rsidRPr="00A907DD">
        <w:rPr>
          <w:rFonts w:ascii="Times New Roman" w:eastAsia="Times New Roman" w:hAnsi="Times New Roman" w:cs="Times New Roman"/>
          <w:sz w:val="24"/>
          <w:szCs w:val="24"/>
        </w:rPr>
        <w:t>.</w:t>
      </w:r>
    </w:p>
    <w:p w:rsidR="00E62749" w:rsidRPr="00A907DD" w:rsidRDefault="00601656" w:rsidP="000E3B47">
      <w:pPr>
        <w:spacing w:after="0" w:line="360" w:lineRule="auto"/>
        <w:ind w:firstLine="720"/>
        <w:rPr>
          <w:rFonts w:ascii="Times New Roman" w:eastAsia="Times New Roman" w:hAnsi="Times New Roman" w:cs="Times New Roman"/>
          <w:sz w:val="24"/>
          <w:szCs w:val="24"/>
        </w:rPr>
      </w:pPr>
      <w:r w:rsidRPr="00A907DD">
        <w:rPr>
          <w:rFonts w:ascii="Times New Roman" w:eastAsia="Times New Roman" w:hAnsi="Times New Roman" w:cs="Times New Roman"/>
          <w:sz w:val="24"/>
          <w:szCs w:val="24"/>
        </w:rPr>
        <w:t xml:space="preserve">There is no sorcery involved here, in offering “new statistics for old”!  </w:t>
      </w:r>
      <w:r w:rsidR="002357D3" w:rsidRPr="00A907DD">
        <w:rPr>
          <w:rFonts w:ascii="Times New Roman" w:eastAsia="Times New Roman" w:hAnsi="Times New Roman" w:cs="Times New Roman"/>
          <w:sz w:val="24"/>
          <w:szCs w:val="24"/>
        </w:rPr>
        <w:t xml:space="preserve">ONS continues to publish GDP and other measures of economic condition as well as now developing wider measures of national wellbeing and progress.  </w:t>
      </w:r>
      <w:r w:rsidR="000E3B47" w:rsidRPr="00A907DD">
        <w:rPr>
          <w:rFonts w:ascii="Times New Roman" w:eastAsia="Times New Roman" w:hAnsi="Times New Roman" w:cs="Times New Roman"/>
          <w:sz w:val="24"/>
          <w:szCs w:val="24"/>
        </w:rPr>
        <w:t>We may be starting to acquire better measure</w:t>
      </w:r>
      <w:r w:rsidR="002357D3" w:rsidRPr="00A907DD">
        <w:rPr>
          <w:rFonts w:ascii="Times New Roman" w:eastAsia="Times New Roman" w:hAnsi="Times New Roman" w:cs="Times New Roman"/>
          <w:sz w:val="24"/>
          <w:szCs w:val="24"/>
        </w:rPr>
        <w:t xml:space="preserve">s, but are we still thinking mainly in terms of economic conditions, whether in politics, policy or </w:t>
      </w:r>
      <w:r w:rsidR="00E52CAD" w:rsidRPr="00A907DD">
        <w:rPr>
          <w:rFonts w:ascii="Times New Roman" w:eastAsia="Times New Roman" w:hAnsi="Times New Roman" w:cs="Times New Roman"/>
          <w:sz w:val="24"/>
          <w:szCs w:val="24"/>
        </w:rPr>
        <w:t>e</w:t>
      </w:r>
      <w:r w:rsidR="002357D3" w:rsidRPr="00A907DD">
        <w:rPr>
          <w:rFonts w:ascii="Times New Roman" w:eastAsia="Times New Roman" w:hAnsi="Times New Roman" w:cs="Times New Roman"/>
          <w:sz w:val="24"/>
          <w:szCs w:val="24"/>
        </w:rPr>
        <w:t>veryday life?  W</w:t>
      </w:r>
      <w:r w:rsidR="000E3B47" w:rsidRPr="00A907DD">
        <w:rPr>
          <w:rFonts w:ascii="Times New Roman" w:eastAsia="Times New Roman" w:hAnsi="Times New Roman" w:cs="Times New Roman"/>
          <w:sz w:val="24"/>
          <w:szCs w:val="24"/>
        </w:rPr>
        <w:t>hat more is needed to change how we understand how the country is doing, beyond our economic performance, what real progress are we are making</w:t>
      </w:r>
      <w:r w:rsidR="002357D3" w:rsidRPr="00A907DD">
        <w:rPr>
          <w:rFonts w:ascii="Times New Roman" w:eastAsia="Times New Roman" w:hAnsi="Times New Roman" w:cs="Times New Roman"/>
          <w:sz w:val="24"/>
          <w:szCs w:val="24"/>
        </w:rPr>
        <w:t xml:space="preserve"> </w:t>
      </w:r>
      <w:r w:rsidR="000E3B47" w:rsidRPr="00A907DD">
        <w:rPr>
          <w:rFonts w:ascii="Times New Roman" w:eastAsia="Times New Roman" w:hAnsi="Times New Roman" w:cs="Times New Roman"/>
          <w:sz w:val="24"/>
          <w:szCs w:val="24"/>
        </w:rPr>
        <w:t xml:space="preserve">and what sort of world are </w:t>
      </w:r>
      <w:r w:rsidR="00B61949">
        <w:rPr>
          <w:rFonts w:ascii="Times New Roman" w:eastAsia="Times New Roman" w:hAnsi="Times New Roman" w:cs="Times New Roman"/>
          <w:sz w:val="24"/>
          <w:szCs w:val="24"/>
        </w:rPr>
        <w:t xml:space="preserve">we </w:t>
      </w:r>
      <w:r w:rsidR="000E3B47" w:rsidRPr="00A907DD">
        <w:rPr>
          <w:rFonts w:ascii="Times New Roman" w:eastAsia="Times New Roman" w:hAnsi="Times New Roman" w:cs="Times New Roman"/>
          <w:sz w:val="24"/>
          <w:szCs w:val="24"/>
        </w:rPr>
        <w:t>handing on to future generations?</w:t>
      </w:r>
    </w:p>
    <w:p w:rsidR="00855CBF" w:rsidRDefault="00855CBF" w:rsidP="00BF16EB">
      <w:pPr>
        <w:spacing w:after="0" w:line="360" w:lineRule="auto"/>
        <w:rPr>
          <w:rFonts w:ascii="Times New Roman" w:hAnsi="Times New Roman" w:cs="Times New Roman"/>
          <w:sz w:val="24"/>
          <w:szCs w:val="24"/>
        </w:rPr>
      </w:pPr>
    </w:p>
    <w:p w:rsidR="00BB77AE" w:rsidRDefault="00BB77AE" w:rsidP="00BF16EB">
      <w:pPr>
        <w:spacing w:after="0" w:line="360" w:lineRule="auto"/>
        <w:rPr>
          <w:rFonts w:ascii="Times New Roman" w:hAnsi="Times New Roman" w:cs="Times New Roman"/>
          <w:sz w:val="24"/>
          <w:szCs w:val="24"/>
        </w:rPr>
      </w:pPr>
      <w:r>
        <w:rPr>
          <w:rFonts w:ascii="Times New Roman" w:hAnsi="Times New Roman" w:cs="Times New Roman"/>
          <w:b/>
          <w:sz w:val="24"/>
          <w:szCs w:val="24"/>
        </w:rPr>
        <w:t>References</w:t>
      </w:r>
    </w:p>
    <w:p w:rsidR="0064674D" w:rsidRDefault="0064674D" w:rsidP="0064674D">
      <w:pPr>
        <w:tabs>
          <w:tab w:val="left" w:pos="675"/>
        </w:tabs>
        <w:spacing w:after="0" w:line="360" w:lineRule="auto"/>
        <w:rPr>
          <w:rFonts w:ascii="Times New Roman" w:eastAsia="Times New Roman" w:hAnsi="Times New Roman" w:cs="Times New Roman"/>
          <w:sz w:val="24"/>
          <w:szCs w:val="24"/>
          <w:lang w:val="en-US"/>
        </w:rPr>
      </w:pPr>
      <w:proofErr w:type="spellStart"/>
      <w:r w:rsidRPr="00894BEB">
        <w:rPr>
          <w:rFonts w:ascii="Times New Roman" w:eastAsia="Times New Roman" w:hAnsi="Times New Roman" w:cs="Times New Roman"/>
          <w:sz w:val="24"/>
          <w:szCs w:val="24"/>
        </w:rPr>
        <w:t>Abdallah</w:t>
      </w:r>
      <w:proofErr w:type="spellEnd"/>
      <w:r w:rsidRPr="00894BEB">
        <w:rPr>
          <w:rFonts w:ascii="Times New Roman" w:eastAsia="Times New Roman" w:hAnsi="Times New Roman" w:cs="Times New Roman"/>
          <w:sz w:val="24"/>
          <w:szCs w:val="24"/>
        </w:rPr>
        <w:t xml:space="preserve"> S. and Shah S. (2012) </w:t>
      </w:r>
      <w:r w:rsidRPr="00894BEB">
        <w:rPr>
          <w:rFonts w:ascii="Times New Roman" w:eastAsia="Times New Roman" w:hAnsi="Times New Roman" w:cs="Times New Roman"/>
          <w:i/>
          <w:sz w:val="24"/>
          <w:szCs w:val="24"/>
        </w:rPr>
        <w:t>Well-being patterns uncovered: An analysis of UK data</w:t>
      </w:r>
      <w:r w:rsidRPr="00894BEB">
        <w:rPr>
          <w:rFonts w:ascii="Times New Roman" w:eastAsia="Times New Roman" w:hAnsi="Times New Roman" w:cs="Times New Roman"/>
          <w:sz w:val="24"/>
          <w:szCs w:val="24"/>
        </w:rPr>
        <w:t xml:space="preserve">. </w:t>
      </w:r>
      <w:proofErr w:type="gramStart"/>
      <w:r w:rsidRPr="00894BEB">
        <w:rPr>
          <w:rFonts w:ascii="Times New Roman" w:eastAsia="Times New Roman" w:hAnsi="Times New Roman" w:cs="Times New Roman"/>
          <w:sz w:val="24"/>
          <w:szCs w:val="24"/>
        </w:rPr>
        <w:t>new</w:t>
      </w:r>
      <w:proofErr w:type="gramEnd"/>
      <w:r w:rsidRPr="00894BEB">
        <w:rPr>
          <w:rFonts w:ascii="Times New Roman" w:eastAsia="Times New Roman" w:hAnsi="Times New Roman" w:cs="Times New Roman"/>
          <w:sz w:val="24"/>
          <w:szCs w:val="24"/>
        </w:rPr>
        <w:t xml:space="preserve"> economics foundation, London</w:t>
      </w:r>
      <w:r>
        <w:rPr>
          <w:rFonts w:ascii="Times New Roman" w:eastAsia="Times New Roman" w:hAnsi="Times New Roman" w:cs="Times New Roman"/>
          <w:sz w:val="24"/>
          <w:szCs w:val="24"/>
        </w:rPr>
        <w:t>.</w:t>
      </w:r>
    </w:p>
    <w:p w:rsidR="0064674D" w:rsidRPr="00B656C9" w:rsidRDefault="0064674D" w:rsidP="0064674D">
      <w:pPr>
        <w:spacing w:after="0"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Allin</w:t>
      </w:r>
      <w:proofErr w:type="spellEnd"/>
      <w:r>
        <w:rPr>
          <w:rFonts w:ascii="Times New Roman" w:hAnsi="Times New Roman" w:cs="Times New Roman"/>
          <w:sz w:val="24"/>
          <w:szCs w:val="24"/>
        </w:rPr>
        <w:t xml:space="preserve"> P. (2007) Measuring societal wellbeing.</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Economic &amp; Labour Market Review</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Office for National Statistics.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1(10), 46-52.</w:t>
      </w:r>
    </w:p>
    <w:p w:rsidR="0064674D" w:rsidRPr="00894BEB" w:rsidRDefault="0064674D" w:rsidP="0064674D">
      <w:pPr>
        <w:tabs>
          <w:tab w:val="left" w:pos="675"/>
        </w:tabs>
        <w:spacing w:after="0" w:line="360" w:lineRule="auto"/>
        <w:rPr>
          <w:rFonts w:ascii="Times New Roman" w:eastAsia="Times New Roman" w:hAnsi="Times New Roman" w:cs="Times New Roman"/>
          <w:sz w:val="24"/>
          <w:szCs w:val="24"/>
        </w:rPr>
      </w:pPr>
      <w:proofErr w:type="spellStart"/>
      <w:proofErr w:type="gramStart"/>
      <w:r w:rsidRPr="00894BEB">
        <w:rPr>
          <w:rFonts w:ascii="Times New Roman" w:eastAsia="Times New Roman" w:hAnsi="Times New Roman" w:cs="Times New Roman"/>
          <w:sz w:val="24"/>
          <w:szCs w:val="24"/>
        </w:rPr>
        <w:t>Allin</w:t>
      </w:r>
      <w:proofErr w:type="spellEnd"/>
      <w:r w:rsidRPr="00894BEB">
        <w:rPr>
          <w:rFonts w:ascii="Times New Roman" w:eastAsia="Times New Roman" w:hAnsi="Times New Roman" w:cs="Times New Roman"/>
          <w:sz w:val="24"/>
          <w:szCs w:val="24"/>
        </w:rPr>
        <w:t xml:space="preserve"> P. (2014) Measuring Wellbeing in Modern Societies.</w:t>
      </w:r>
      <w:proofErr w:type="gramEnd"/>
      <w:r w:rsidRPr="00894BEB">
        <w:rPr>
          <w:rFonts w:ascii="Times New Roman" w:eastAsia="Times New Roman" w:hAnsi="Times New Roman" w:cs="Times New Roman"/>
          <w:sz w:val="24"/>
          <w:szCs w:val="24"/>
        </w:rPr>
        <w:t xml:space="preserve">  In </w:t>
      </w:r>
      <w:proofErr w:type="spellStart"/>
      <w:r w:rsidRPr="00894BEB">
        <w:rPr>
          <w:rFonts w:ascii="Times New Roman" w:eastAsia="Times New Roman" w:hAnsi="Times New Roman" w:cs="Times New Roman"/>
          <w:sz w:val="24"/>
          <w:szCs w:val="24"/>
        </w:rPr>
        <w:t>P.Y.Chen</w:t>
      </w:r>
      <w:proofErr w:type="spellEnd"/>
      <w:r w:rsidRPr="00894BEB">
        <w:rPr>
          <w:rFonts w:ascii="Times New Roman" w:eastAsia="Times New Roman" w:hAnsi="Times New Roman" w:cs="Times New Roman"/>
          <w:sz w:val="24"/>
          <w:szCs w:val="24"/>
        </w:rPr>
        <w:t xml:space="preserve"> and C.L. Cooper (eds.) </w:t>
      </w:r>
      <w:r w:rsidRPr="00894BEB">
        <w:rPr>
          <w:rFonts w:ascii="Times New Roman" w:eastAsia="Times New Roman" w:hAnsi="Times New Roman" w:cs="Times New Roman"/>
          <w:i/>
          <w:sz w:val="24"/>
          <w:szCs w:val="24"/>
        </w:rPr>
        <w:t>Work and Wellbeing: Wellbeing: A Complete Reference Guide, Volume III</w:t>
      </w:r>
      <w:r w:rsidRPr="00894BEB">
        <w:rPr>
          <w:rFonts w:ascii="Times New Roman" w:eastAsia="Times New Roman" w:hAnsi="Times New Roman" w:cs="Times New Roman"/>
          <w:sz w:val="24"/>
          <w:szCs w:val="24"/>
        </w:rPr>
        <w:t>. John Wiley &amp; Sons, New York, 409-465.</w:t>
      </w:r>
    </w:p>
    <w:p w:rsidR="0064674D" w:rsidRPr="00894BEB" w:rsidRDefault="0064674D" w:rsidP="0064674D">
      <w:pPr>
        <w:tabs>
          <w:tab w:val="left" w:pos="67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Allin</w:t>
      </w:r>
      <w:proofErr w:type="spellEnd"/>
      <w:r>
        <w:rPr>
          <w:rFonts w:ascii="Times New Roman" w:hAnsi="Times New Roman" w:cs="Times New Roman"/>
          <w:sz w:val="24"/>
          <w:szCs w:val="24"/>
        </w:rPr>
        <w:t xml:space="preserve"> P. and Hand D.J. (2014) </w:t>
      </w:r>
      <w:r>
        <w:rPr>
          <w:rFonts w:ascii="Times New Roman" w:hAnsi="Times New Roman" w:cs="Times New Roman"/>
          <w:i/>
          <w:sz w:val="24"/>
          <w:szCs w:val="24"/>
        </w:rPr>
        <w:t xml:space="preserve">The Wellbeing of Nations: Meaning, motive and measurement. </w:t>
      </w:r>
      <w:r>
        <w:rPr>
          <w:rFonts w:ascii="Times New Roman" w:hAnsi="Times New Roman" w:cs="Times New Roman"/>
          <w:sz w:val="24"/>
          <w:szCs w:val="24"/>
        </w:rPr>
        <w:t>John Wiley &amp; Sons, New York.</w:t>
      </w:r>
    </w:p>
    <w:p w:rsidR="0064674D" w:rsidRPr="00894BEB" w:rsidRDefault="0064674D" w:rsidP="0064674D">
      <w:pPr>
        <w:spacing w:after="0" w:line="360" w:lineRule="auto"/>
        <w:rPr>
          <w:rFonts w:ascii="Times New Roman" w:eastAsia="Times New Roman" w:hAnsi="Times New Roman" w:cs="Times New Roman"/>
          <w:sz w:val="24"/>
          <w:szCs w:val="24"/>
          <w:lang w:eastAsia="en-GB"/>
        </w:rPr>
      </w:pPr>
      <w:proofErr w:type="gramStart"/>
      <w:r w:rsidRPr="00894BEB">
        <w:rPr>
          <w:rFonts w:ascii="Times New Roman" w:eastAsia="Times New Roman" w:hAnsi="Times New Roman" w:cs="Times New Roman"/>
          <w:sz w:val="24"/>
          <w:szCs w:val="24"/>
          <w:lang w:eastAsia="en-GB"/>
        </w:rPr>
        <w:t>Bache I. (2013) Measuring quality of life for public policy: an idea whose time has come?</w:t>
      </w:r>
      <w:proofErr w:type="gramEnd"/>
      <w:r w:rsidRPr="00894BEB">
        <w:rPr>
          <w:rFonts w:ascii="Times New Roman" w:eastAsia="Times New Roman" w:hAnsi="Times New Roman" w:cs="Times New Roman"/>
          <w:sz w:val="24"/>
          <w:szCs w:val="24"/>
          <w:lang w:eastAsia="en-GB"/>
        </w:rPr>
        <w:t xml:space="preserve"> </w:t>
      </w:r>
      <w:proofErr w:type="gramStart"/>
      <w:r w:rsidRPr="00894BEB">
        <w:rPr>
          <w:rFonts w:ascii="Times New Roman" w:eastAsia="Times New Roman" w:hAnsi="Times New Roman" w:cs="Times New Roman"/>
          <w:sz w:val="24"/>
          <w:szCs w:val="24"/>
          <w:lang w:eastAsia="en-GB"/>
        </w:rPr>
        <w:t xml:space="preserve">Agenda-setting dynamics in the European Union, </w:t>
      </w:r>
      <w:r w:rsidRPr="00894BEB">
        <w:rPr>
          <w:rFonts w:ascii="Times New Roman" w:eastAsia="Times New Roman" w:hAnsi="Times New Roman" w:cs="Times New Roman"/>
          <w:i/>
          <w:iCs/>
          <w:sz w:val="24"/>
          <w:szCs w:val="24"/>
          <w:lang w:eastAsia="en-GB"/>
        </w:rPr>
        <w:t>Journal of European Public Policy</w:t>
      </w:r>
      <w:r w:rsidRPr="00894BEB">
        <w:rPr>
          <w:rFonts w:ascii="Times New Roman" w:eastAsia="Times New Roman" w:hAnsi="Times New Roman" w:cs="Times New Roman"/>
          <w:sz w:val="24"/>
          <w:szCs w:val="24"/>
          <w:lang w:eastAsia="en-GB"/>
        </w:rPr>
        <w:t>, 20:1, 21-38</w:t>
      </w:r>
      <w:r>
        <w:rPr>
          <w:rFonts w:ascii="Times New Roman" w:eastAsia="Times New Roman" w:hAnsi="Times New Roman" w:cs="Times New Roman"/>
          <w:sz w:val="24"/>
          <w:szCs w:val="24"/>
          <w:lang w:eastAsia="en-GB"/>
        </w:rPr>
        <w:t>.</w:t>
      </w:r>
      <w:proofErr w:type="gramEnd"/>
    </w:p>
    <w:p w:rsidR="0064674D" w:rsidRDefault="0064674D" w:rsidP="0064674D">
      <w:pPr>
        <w:spacing w:after="0" w:line="360" w:lineRule="auto"/>
        <w:rPr>
          <w:rFonts w:ascii="Times New Roman" w:eastAsia="Times New Roman" w:hAnsi="Times New Roman" w:cs="Times New Roman"/>
          <w:sz w:val="24"/>
          <w:szCs w:val="24"/>
          <w:lang w:eastAsia="en-GB"/>
        </w:rPr>
      </w:pPr>
      <w:r w:rsidRPr="00894BEB">
        <w:rPr>
          <w:rFonts w:ascii="Times New Roman" w:eastAsia="Times New Roman" w:hAnsi="Times New Roman" w:cs="Times New Roman"/>
          <w:sz w:val="24"/>
          <w:szCs w:val="24"/>
          <w:lang w:eastAsia="en-GB"/>
        </w:rPr>
        <w:t xml:space="preserve">Bache I. and Reardon L. (2013) </w:t>
      </w:r>
      <w:proofErr w:type="gramStart"/>
      <w:r w:rsidRPr="00894BEB">
        <w:rPr>
          <w:rFonts w:ascii="Times New Roman" w:eastAsia="Times New Roman" w:hAnsi="Times New Roman" w:cs="Times New Roman"/>
          <w:sz w:val="24"/>
          <w:szCs w:val="24"/>
          <w:lang w:eastAsia="en-GB"/>
        </w:rPr>
        <w:t>An</w:t>
      </w:r>
      <w:proofErr w:type="gramEnd"/>
      <w:r w:rsidRPr="00894BEB">
        <w:rPr>
          <w:rFonts w:ascii="Times New Roman" w:eastAsia="Times New Roman" w:hAnsi="Times New Roman" w:cs="Times New Roman"/>
          <w:sz w:val="24"/>
          <w:szCs w:val="24"/>
          <w:lang w:eastAsia="en-GB"/>
        </w:rPr>
        <w:t xml:space="preserve"> idea whose time has come? Explaining the rise of well-being in British politics, </w:t>
      </w:r>
      <w:r w:rsidRPr="00894BEB">
        <w:rPr>
          <w:rFonts w:ascii="Times New Roman" w:eastAsia="Times New Roman" w:hAnsi="Times New Roman" w:cs="Times New Roman"/>
          <w:i/>
          <w:iCs/>
          <w:sz w:val="24"/>
          <w:szCs w:val="24"/>
          <w:lang w:eastAsia="en-GB"/>
        </w:rPr>
        <w:t xml:space="preserve">Political </w:t>
      </w:r>
      <w:proofErr w:type="gramStart"/>
      <w:r w:rsidRPr="00894BEB">
        <w:rPr>
          <w:rFonts w:ascii="Times New Roman" w:eastAsia="Times New Roman" w:hAnsi="Times New Roman" w:cs="Times New Roman"/>
          <w:i/>
          <w:iCs/>
          <w:sz w:val="24"/>
          <w:szCs w:val="24"/>
          <w:lang w:eastAsia="en-GB"/>
        </w:rPr>
        <w:t>Studies .</w:t>
      </w:r>
      <w:proofErr w:type="gramEnd"/>
      <w:r w:rsidRPr="00894BEB">
        <w:rPr>
          <w:rFonts w:ascii="Times New Roman" w:eastAsia="Times New Roman" w:hAnsi="Times New Roman" w:cs="Times New Roman"/>
          <w:sz w:val="24"/>
          <w:szCs w:val="24"/>
          <w:lang w:eastAsia="en-GB"/>
        </w:rPr>
        <w:t xml:space="preserve"> </w:t>
      </w:r>
      <w:hyperlink r:id="rId12" w:history="1">
        <w:r w:rsidRPr="00894BEB">
          <w:rPr>
            <w:rStyle w:val="Hyperlink"/>
            <w:rFonts w:ascii="Times New Roman" w:eastAsia="Times New Roman" w:hAnsi="Times New Roman" w:cs="Times New Roman"/>
            <w:sz w:val="24"/>
            <w:szCs w:val="24"/>
            <w:lang w:eastAsia="en-GB"/>
          </w:rPr>
          <w:t>http://onlinelibrary.wiley.com/doi/10.1111/1467-9248.12001/abstract;jsessionid=80F08AF389E4380B8EB4429346B756B5.d03t02</w:t>
        </w:r>
      </w:hyperlink>
    </w:p>
    <w:p w:rsidR="0064674D" w:rsidRPr="004038BC" w:rsidRDefault="0064674D" w:rsidP="0064674D">
      <w:pPr>
        <w:tabs>
          <w:tab w:val="left" w:pos="675"/>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Bache I., Reardon L. and </w:t>
      </w:r>
      <w:proofErr w:type="spellStart"/>
      <w:r>
        <w:rPr>
          <w:rFonts w:ascii="Times New Roman" w:eastAsia="Times New Roman" w:hAnsi="Times New Roman" w:cs="Times New Roman"/>
          <w:sz w:val="24"/>
          <w:szCs w:val="24"/>
          <w:lang w:val="en-US"/>
        </w:rPr>
        <w:t>Anand</w:t>
      </w:r>
      <w:proofErr w:type="spellEnd"/>
      <w:r>
        <w:rPr>
          <w:rFonts w:ascii="Times New Roman" w:eastAsia="Times New Roman" w:hAnsi="Times New Roman" w:cs="Times New Roman"/>
          <w:sz w:val="24"/>
          <w:szCs w:val="24"/>
          <w:lang w:val="en-US"/>
        </w:rPr>
        <w:t xml:space="preserve"> P. (2014) </w:t>
      </w:r>
      <w:r w:rsidRPr="004038BC">
        <w:rPr>
          <w:rFonts w:ascii="Times New Roman" w:eastAsia="Times New Roman" w:hAnsi="Times New Roman" w:cs="Times New Roman"/>
          <w:bCs/>
          <w:sz w:val="24"/>
          <w:szCs w:val="24"/>
        </w:rPr>
        <w:t>Happiness, Well-Being and the Role of Government: the case of the UK</w:t>
      </w:r>
      <w:r>
        <w:rPr>
          <w:rFonts w:ascii="Times New Roman" w:eastAsia="Times New Roman" w:hAnsi="Times New Roman" w:cs="Times New Roman"/>
          <w:bCs/>
          <w:sz w:val="24"/>
          <w:szCs w:val="24"/>
        </w:rPr>
        <w:t>.</w:t>
      </w:r>
    </w:p>
    <w:p w:rsidR="0064674D" w:rsidRPr="00894BEB" w:rsidRDefault="0064674D" w:rsidP="0064674D">
      <w:pPr>
        <w:tabs>
          <w:tab w:val="left" w:pos="675"/>
        </w:tabs>
        <w:spacing w:after="0"/>
        <w:rPr>
          <w:rFonts w:ascii="Times New Roman" w:hAnsi="Times New Roman" w:cs="Times New Roman"/>
          <w:sz w:val="24"/>
        </w:rPr>
      </w:pPr>
      <w:r w:rsidRPr="00894BEB">
        <w:rPr>
          <w:rFonts w:ascii="Times New Roman" w:hAnsi="Times New Roman" w:cs="Times New Roman"/>
          <w:sz w:val="24"/>
          <w:lang w:val="en-US"/>
        </w:rPr>
        <w:t xml:space="preserve">Beaumont J. (2011) </w:t>
      </w:r>
      <w:r w:rsidRPr="00894BEB">
        <w:rPr>
          <w:rFonts w:ascii="Times New Roman" w:hAnsi="Times New Roman" w:cs="Times New Roman"/>
          <w:i/>
          <w:sz w:val="24"/>
          <w:lang w:val="en-US"/>
        </w:rPr>
        <w:t>Measuring National Well-being, Discussion paper on domains and measures,</w:t>
      </w:r>
      <w:r w:rsidRPr="00894BEB">
        <w:rPr>
          <w:rFonts w:ascii="Times New Roman" w:hAnsi="Times New Roman" w:cs="Times New Roman"/>
          <w:sz w:val="24"/>
          <w:lang w:val="en-US"/>
        </w:rPr>
        <w:t xml:space="preserve"> UK Office for National Statistics, </w:t>
      </w:r>
      <w:hyperlink r:id="rId13" w:history="1">
        <w:r w:rsidRPr="00894BEB">
          <w:rPr>
            <w:rStyle w:val="Hyperlink"/>
            <w:rFonts w:ascii="Times New Roman" w:hAnsi="Times New Roman" w:cs="Times New Roman"/>
            <w:sz w:val="24"/>
            <w:lang w:val="en-US"/>
          </w:rPr>
          <w:t>http://www.ons.gov.uk/ons/rel/wellbeing/measuring-national-well-being/discussion-paper-on-domains-and-measures/measuring-national-well-being---discussion-paper-on-domains-and-measures.html</w:t>
        </w:r>
      </w:hyperlink>
    </w:p>
    <w:p w:rsidR="0064674D" w:rsidRPr="00894BEB" w:rsidRDefault="0064674D" w:rsidP="0064674D">
      <w:pPr>
        <w:tabs>
          <w:tab w:val="left" w:pos="675"/>
        </w:tabs>
        <w:spacing w:after="0" w:line="360" w:lineRule="auto"/>
        <w:rPr>
          <w:rFonts w:ascii="Times New Roman" w:eastAsia="Times New Roman" w:hAnsi="Times New Roman" w:cs="Times New Roman"/>
          <w:sz w:val="24"/>
          <w:szCs w:val="24"/>
        </w:rPr>
      </w:pPr>
      <w:r w:rsidRPr="00894BEB">
        <w:rPr>
          <w:rFonts w:ascii="Times New Roman" w:eastAsia="Times New Roman" w:hAnsi="Times New Roman" w:cs="Times New Roman"/>
          <w:sz w:val="24"/>
          <w:szCs w:val="24"/>
        </w:rPr>
        <w:t xml:space="preserve">Cameron D. (2010) </w:t>
      </w:r>
      <w:proofErr w:type="gramStart"/>
      <w:r w:rsidRPr="00894BEB">
        <w:rPr>
          <w:rFonts w:ascii="Times New Roman" w:eastAsia="Times New Roman" w:hAnsi="Times New Roman" w:cs="Times New Roman"/>
          <w:sz w:val="24"/>
          <w:szCs w:val="24"/>
        </w:rPr>
        <w:t>The</w:t>
      </w:r>
      <w:proofErr w:type="gramEnd"/>
      <w:r w:rsidRPr="00894BEB">
        <w:rPr>
          <w:rFonts w:ascii="Times New Roman" w:eastAsia="Times New Roman" w:hAnsi="Times New Roman" w:cs="Times New Roman"/>
          <w:sz w:val="24"/>
          <w:szCs w:val="24"/>
        </w:rPr>
        <w:t xml:space="preserve"> next age of government. </w:t>
      </w:r>
      <w:hyperlink r:id="rId14" w:history="1">
        <w:r w:rsidRPr="00894BEB">
          <w:rPr>
            <w:rStyle w:val="Hyperlink"/>
            <w:rFonts w:ascii="Times New Roman" w:eastAsia="Times New Roman" w:hAnsi="Times New Roman" w:cs="Times New Roman"/>
            <w:sz w:val="24"/>
            <w:szCs w:val="24"/>
          </w:rPr>
          <w:t>http://www.ted.com/talks/david_cameron.html</w:t>
        </w:r>
      </w:hyperlink>
      <w:r w:rsidRPr="00894BEB">
        <w:rPr>
          <w:rFonts w:ascii="Times New Roman" w:eastAsia="Times New Roman" w:hAnsi="Times New Roman" w:cs="Times New Roman"/>
          <w:sz w:val="24"/>
          <w:szCs w:val="24"/>
        </w:rPr>
        <w:t xml:space="preserve"> downloaded on 17 October 2013.</w:t>
      </w:r>
    </w:p>
    <w:p w:rsidR="0064674D" w:rsidRPr="00894BEB" w:rsidRDefault="0064674D" w:rsidP="0064674D">
      <w:pPr>
        <w:tabs>
          <w:tab w:val="left" w:pos="675"/>
        </w:tabs>
        <w:spacing w:after="0" w:line="360" w:lineRule="auto"/>
        <w:rPr>
          <w:rFonts w:ascii="Times New Roman" w:eastAsia="Times New Roman" w:hAnsi="Times New Roman" w:cs="Times New Roman"/>
          <w:sz w:val="24"/>
          <w:szCs w:val="24"/>
        </w:rPr>
      </w:pPr>
      <w:r w:rsidRPr="00894BEB">
        <w:rPr>
          <w:rFonts w:ascii="Times New Roman" w:eastAsia="Times New Roman" w:hAnsi="Times New Roman" w:cs="Times New Roman"/>
          <w:sz w:val="24"/>
          <w:szCs w:val="24"/>
        </w:rPr>
        <w:t xml:space="preserve">Cameron D. (2010A) PM's speech on creating a "new economic dynamism" </w:t>
      </w:r>
      <w:proofErr w:type="gramStart"/>
      <w:r w:rsidRPr="00894BEB">
        <w:rPr>
          <w:rFonts w:ascii="Times New Roman" w:eastAsia="Times New Roman" w:hAnsi="Times New Roman" w:cs="Times New Roman"/>
          <w:sz w:val="24"/>
          <w:szCs w:val="24"/>
        </w:rPr>
        <w:t xml:space="preserve">at  </w:t>
      </w:r>
      <w:proofErr w:type="gramEnd"/>
      <w:r w:rsidR="00F00217">
        <w:fldChar w:fldCharType="begin"/>
      </w:r>
      <w:r w:rsidR="00F00217">
        <w:instrText xml:space="preserve"> HYPERLINK "https://www.gov.uk/government/speeches/pms-speech-on-creating</w:instrText>
      </w:r>
      <w:r w:rsidR="00F00217">
        <w:instrText xml:space="preserve">-a-new-economic-dynamism" </w:instrText>
      </w:r>
      <w:r w:rsidR="00F00217">
        <w:fldChar w:fldCharType="separate"/>
      </w:r>
      <w:r w:rsidRPr="00894BEB">
        <w:rPr>
          <w:rStyle w:val="Hyperlink"/>
          <w:rFonts w:ascii="Times New Roman" w:eastAsia="Times New Roman" w:hAnsi="Times New Roman" w:cs="Times New Roman"/>
          <w:sz w:val="24"/>
          <w:szCs w:val="24"/>
        </w:rPr>
        <w:t>https://www.gov.uk/government/speeches/pms-speech-on-creating-a-new-economic-dynamism</w:t>
      </w:r>
      <w:r w:rsidR="00F00217">
        <w:rPr>
          <w:rStyle w:val="Hyperlink"/>
          <w:rFonts w:ascii="Times New Roman" w:eastAsia="Times New Roman" w:hAnsi="Times New Roman" w:cs="Times New Roman"/>
          <w:sz w:val="24"/>
          <w:szCs w:val="24"/>
        </w:rPr>
        <w:fldChar w:fldCharType="end"/>
      </w:r>
      <w:r w:rsidRPr="00894BEB">
        <w:rPr>
          <w:rFonts w:ascii="Times New Roman" w:eastAsia="Times New Roman" w:hAnsi="Times New Roman" w:cs="Times New Roman"/>
          <w:sz w:val="24"/>
          <w:szCs w:val="24"/>
        </w:rPr>
        <w:t xml:space="preserve"> downloaded on 17 October 2013.</w:t>
      </w:r>
    </w:p>
    <w:p w:rsidR="0064674D" w:rsidRPr="00894BEB" w:rsidRDefault="0064674D" w:rsidP="0064674D">
      <w:pPr>
        <w:tabs>
          <w:tab w:val="left" w:pos="675"/>
        </w:tabs>
        <w:spacing w:after="0" w:line="360" w:lineRule="auto"/>
        <w:rPr>
          <w:rFonts w:ascii="Times New Roman" w:eastAsia="Times New Roman" w:hAnsi="Times New Roman" w:cs="Times New Roman"/>
          <w:sz w:val="24"/>
          <w:szCs w:val="24"/>
        </w:rPr>
      </w:pPr>
      <w:r w:rsidRPr="00894BEB">
        <w:rPr>
          <w:rFonts w:ascii="Times New Roman" w:eastAsia="Times New Roman" w:hAnsi="Times New Roman" w:cs="Times New Roman"/>
          <w:sz w:val="24"/>
          <w:szCs w:val="24"/>
        </w:rPr>
        <w:t xml:space="preserve">Cameron D. (2010B) PM’s speech on wellbeing at </w:t>
      </w:r>
      <w:hyperlink r:id="rId15" w:history="1">
        <w:r w:rsidRPr="00894BEB">
          <w:rPr>
            <w:rStyle w:val="Hyperlink"/>
            <w:rFonts w:ascii="Times New Roman" w:eastAsia="Times New Roman" w:hAnsi="Times New Roman" w:cs="Times New Roman"/>
            <w:sz w:val="24"/>
            <w:szCs w:val="24"/>
          </w:rPr>
          <w:t>https://www.gov.uk/government/speeches/pm-speech-on-wellbeing</w:t>
        </w:r>
      </w:hyperlink>
      <w:r w:rsidRPr="00894BEB">
        <w:rPr>
          <w:rFonts w:ascii="Times New Roman" w:eastAsia="Times New Roman" w:hAnsi="Times New Roman" w:cs="Times New Roman"/>
          <w:sz w:val="24"/>
          <w:szCs w:val="24"/>
        </w:rPr>
        <w:t xml:space="preserve"> downloaded on 17 October 2013.</w:t>
      </w:r>
    </w:p>
    <w:p w:rsidR="0064674D" w:rsidRPr="00B656C9" w:rsidRDefault="0064674D" w:rsidP="006467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Defra (2013) </w:t>
      </w:r>
      <w:r>
        <w:rPr>
          <w:rFonts w:ascii="Times New Roman" w:hAnsi="Times New Roman" w:cs="Times New Roman"/>
          <w:i/>
          <w:sz w:val="24"/>
          <w:szCs w:val="24"/>
        </w:rPr>
        <w:t xml:space="preserve">Sustainable Development Indicators July 2013. </w:t>
      </w:r>
      <w:proofErr w:type="gramStart"/>
      <w:r>
        <w:rPr>
          <w:rFonts w:ascii="Times New Roman" w:hAnsi="Times New Roman" w:cs="Times New Roman"/>
          <w:sz w:val="24"/>
          <w:szCs w:val="24"/>
        </w:rPr>
        <w:t xml:space="preserve">Downloaded from </w:t>
      </w:r>
      <w:hyperlink r:id="rId16" w:history="1">
        <w:r w:rsidRPr="004660B3">
          <w:rPr>
            <w:rStyle w:val="Hyperlink"/>
            <w:rFonts w:ascii="Times New Roman" w:hAnsi="Times New Roman" w:cs="Times New Roman"/>
            <w:sz w:val="24"/>
            <w:szCs w:val="24"/>
          </w:rPr>
          <w:t>https://www.gov.uk/government/publications/sustainable-development-indicators-sdis</w:t>
        </w:r>
      </w:hyperlink>
      <w:r>
        <w:rPr>
          <w:rFonts w:ascii="Times New Roman" w:hAnsi="Times New Roman" w:cs="Times New Roman"/>
          <w:sz w:val="24"/>
          <w:szCs w:val="24"/>
        </w:rPr>
        <w:t xml:space="preserve"> on 8 January 2014.</w:t>
      </w:r>
      <w:proofErr w:type="gramEnd"/>
    </w:p>
    <w:p w:rsidR="0064674D" w:rsidRPr="00DA1583" w:rsidRDefault="0064674D" w:rsidP="0064674D">
      <w:pPr>
        <w:tabs>
          <w:tab w:val="left" w:pos="675"/>
        </w:tabs>
        <w:spacing w:after="0" w:line="360" w:lineRule="auto"/>
        <w:rPr>
          <w:rFonts w:ascii="Times New Roman" w:eastAsia="Times New Roman" w:hAnsi="Times New Roman" w:cs="Times New Roman"/>
          <w:sz w:val="24"/>
          <w:szCs w:val="24"/>
        </w:rPr>
      </w:pPr>
      <w:r w:rsidRPr="00DA1583">
        <w:rPr>
          <w:rFonts w:ascii="Times New Roman" w:eastAsia="Times New Roman" w:hAnsi="Times New Roman" w:cs="Times New Roman"/>
          <w:sz w:val="24"/>
          <w:szCs w:val="24"/>
        </w:rPr>
        <w:t xml:space="preserve">Department of Health (2013) </w:t>
      </w:r>
      <w:r w:rsidRPr="004038BC">
        <w:rPr>
          <w:rFonts w:ascii="Times New Roman" w:eastAsia="Times New Roman" w:hAnsi="Times New Roman" w:cs="Times New Roman"/>
          <w:i/>
          <w:sz w:val="24"/>
          <w:szCs w:val="24"/>
        </w:rPr>
        <w:t>Helping people live better for longer: A guide to the Department of Health’s role and purpose post-April 2013.</w:t>
      </w:r>
      <w:r w:rsidRPr="00DA1583">
        <w:rPr>
          <w:rFonts w:ascii="Times New Roman" w:eastAsia="Times New Roman" w:hAnsi="Times New Roman" w:cs="Times New Roman"/>
          <w:sz w:val="24"/>
          <w:szCs w:val="24"/>
        </w:rPr>
        <w:t xml:space="preserve"> </w:t>
      </w:r>
      <w:hyperlink r:id="rId17" w:history="1">
        <w:r w:rsidRPr="00DA1583">
          <w:rPr>
            <w:rStyle w:val="Hyperlink"/>
            <w:rFonts w:ascii="Times New Roman" w:eastAsia="Times New Roman" w:hAnsi="Times New Roman" w:cs="Times New Roman"/>
            <w:sz w:val="24"/>
            <w:szCs w:val="24"/>
          </w:rPr>
          <w:t>https://www.gov.uk/government/uploads/system/uploads/attachment_data/file/226838/DH_Brochure_WEB.pdf</w:t>
        </w:r>
      </w:hyperlink>
      <w:r w:rsidRPr="00DA1583">
        <w:rPr>
          <w:rFonts w:ascii="Times New Roman" w:eastAsia="Times New Roman" w:hAnsi="Times New Roman" w:cs="Times New Roman"/>
          <w:sz w:val="24"/>
          <w:szCs w:val="24"/>
        </w:rPr>
        <w:t xml:space="preserve"> downloaded on 24 October 2013.</w:t>
      </w:r>
    </w:p>
    <w:p w:rsidR="0064674D" w:rsidRPr="00B656C9" w:rsidRDefault="0064674D" w:rsidP="0064674D">
      <w:pPr>
        <w:tabs>
          <w:tab w:val="left" w:pos="675"/>
        </w:tabs>
        <w:spacing w:after="0" w:line="360" w:lineRule="auto"/>
        <w:rPr>
          <w:rFonts w:ascii="Times New Roman" w:eastAsia="Times New Roman" w:hAnsi="Times New Roman" w:cs="Times New Roman"/>
          <w:sz w:val="24"/>
          <w:szCs w:val="24"/>
          <w:lang w:val="en-US"/>
        </w:rPr>
      </w:pPr>
      <w:r w:rsidRPr="00DA1583">
        <w:rPr>
          <w:rFonts w:ascii="Times New Roman" w:eastAsia="Times New Roman" w:hAnsi="Times New Roman" w:cs="Times New Roman"/>
          <w:sz w:val="24"/>
          <w:szCs w:val="24"/>
        </w:rPr>
        <w:t xml:space="preserve">Dolan P., Layard R., and Metcalfe R. (2011) </w:t>
      </w:r>
      <w:r w:rsidRPr="004038BC">
        <w:rPr>
          <w:rFonts w:ascii="Times New Roman" w:eastAsia="Times New Roman" w:hAnsi="Times New Roman" w:cs="Times New Roman"/>
          <w:i/>
          <w:sz w:val="24"/>
          <w:szCs w:val="24"/>
        </w:rPr>
        <w:t>Measuring subjective wellbeing for public policy: recommendations on measures.</w:t>
      </w:r>
      <w:r w:rsidRPr="00DA1583">
        <w:rPr>
          <w:rFonts w:ascii="Times New Roman" w:eastAsia="Times New Roman" w:hAnsi="Times New Roman" w:cs="Times New Roman"/>
          <w:sz w:val="24"/>
          <w:szCs w:val="24"/>
        </w:rPr>
        <w:t xml:space="preserve"> Special Paper No. 23, March 2011, Centre for Economic Performance, London School of Economics.</w:t>
      </w:r>
    </w:p>
    <w:p w:rsidR="0064674D" w:rsidRDefault="0064674D" w:rsidP="006467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Hadfield A.M. (2000)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Chartist Land Company</w:t>
      </w:r>
      <w:r>
        <w:rPr>
          <w:rFonts w:ascii="Times New Roman" w:hAnsi="Times New Roman" w:cs="Times New Roman"/>
          <w:sz w:val="24"/>
          <w:szCs w:val="24"/>
        </w:rPr>
        <w:t xml:space="preserve">. </w:t>
      </w:r>
      <w:proofErr w:type="gramStart"/>
      <w:r>
        <w:rPr>
          <w:rFonts w:ascii="Times New Roman" w:hAnsi="Times New Roman" w:cs="Times New Roman"/>
          <w:sz w:val="24"/>
          <w:szCs w:val="24"/>
        </w:rPr>
        <w:t>Square Edge Books, Aylesbury.</w:t>
      </w:r>
      <w:proofErr w:type="gramEnd"/>
    </w:p>
    <w:p w:rsidR="0064674D" w:rsidRPr="00B528A7" w:rsidRDefault="0064674D" w:rsidP="0064674D">
      <w:pPr>
        <w:autoSpaceDE w:val="0"/>
        <w:autoSpaceDN w:val="0"/>
        <w:adjustRightInd w:val="0"/>
        <w:spacing w:after="0" w:line="360" w:lineRule="auto"/>
        <w:rPr>
          <w:rFonts w:ascii="Times New Roman" w:hAnsi="Times New Roman" w:cs="Times New Roman"/>
          <w:color w:val="000000"/>
          <w:sz w:val="24"/>
          <w:szCs w:val="24"/>
        </w:rPr>
      </w:pPr>
      <w:r w:rsidRPr="00B528A7">
        <w:rPr>
          <w:rFonts w:ascii="Times New Roman" w:hAnsi="Times New Roman" w:cs="Times New Roman"/>
          <w:color w:val="000000"/>
          <w:sz w:val="24"/>
          <w:szCs w:val="24"/>
        </w:rPr>
        <w:t xml:space="preserve">Hall J., </w:t>
      </w:r>
      <w:proofErr w:type="spellStart"/>
      <w:r w:rsidRPr="00B528A7">
        <w:rPr>
          <w:rFonts w:ascii="Times New Roman" w:hAnsi="Times New Roman" w:cs="Times New Roman"/>
          <w:color w:val="000000"/>
          <w:sz w:val="24"/>
          <w:szCs w:val="24"/>
        </w:rPr>
        <w:t>Giovannini</w:t>
      </w:r>
      <w:proofErr w:type="spellEnd"/>
      <w:r w:rsidRPr="00B528A7">
        <w:rPr>
          <w:rFonts w:ascii="Times New Roman" w:hAnsi="Times New Roman" w:cs="Times New Roman"/>
          <w:color w:val="000000"/>
          <w:sz w:val="24"/>
          <w:szCs w:val="24"/>
        </w:rPr>
        <w:t xml:space="preserve"> E., </w:t>
      </w:r>
      <w:proofErr w:type="spellStart"/>
      <w:r w:rsidRPr="00B528A7">
        <w:rPr>
          <w:rFonts w:ascii="Times New Roman" w:hAnsi="Times New Roman" w:cs="Times New Roman"/>
          <w:color w:val="000000"/>
          <w:sz w:val="24"/>
          <w:szCs w:val="24"/>
        </w:rPr>
        <w:t>Morrone</w:t>
      </w:r>
      <w:proofErr w:type="spellEnd"/>
      <w:r w:rsidRPr="00B528A7">
        <w:rPr>
          <w:rFonts w:ascii="Times New Roman" w:hAnsi="Times New Roman" w:cs="Times New Roman"/>
          <w:color w:val="000000"/>
          <w:sz w:val="24"/>
          <w:szCs w:val="24"/>
        </w:rPr>
        <w:t xml:space="preserve"> A. and </w:t>
      </w:r>
      <w:proofErr w:type="spellStart"/>
      <w:r w:rsidRPr="00B528A7">
        <w:rPr>
          <w:rFonts w:ascii="Times New Roman" w:hAnsi="Times New Roman" w:cs="Times New Roman"/>
          <w:color w:val="000000"/>
          <w:sz w:val="24"/>
          <w:szCs w:val="24"/>
        </w:rPr>
        <w:t>Ranuzzi</w:t>
      </w:r>
      <w:proofErr w:type="spellEnd"/>
      <w:r w:rsidRPr="00B528A7">
        <w:rPr>
          <w:rFonts w:ascii="Times New Roman" w:hAnsi="Times New Roman" w:cs="Times New Roman"/>
          <w:color w:val="000000"/>
          <w:sz w:val="24"/>
          <w:szCs w:val="24"/>
        </w:rPr>
        <w:t xml:space="preserve"> G. (2010) </w:t>
      </w:r>
      <w:r w:rsidRPr="00B528A7">
        <w:rPr>
          <w:rFonts w:ascii="Times New Roman" w:hAnsi="Times New Roman" w:cs="Times New Roman"/>
          <w:i/>
          <w:color w:val="000000"/>
          <w:sz w:val="24"/>
          <w:szCs w:val="24"/>
        </w:rPr>
        <w:t xml:space="preserve">A Framework to Measure the Progress of Societies, </w:t>
      </w:r>
      <w:r w:rsidRPr="00B528A7">
        <w:rPr>
          <w:rFonts w:ascii="Times New Roman" w:hAnsi="Times New Roman" w:cs="Times New Roman"/>
          <w:color w:val="000000"/>
          <w:sz w:val="24"/>
          <w:szCs w:val="24"/>
        </w:rPr>
        <w:t>Statistics Directorate Working Paper No. 34, STD/</w:t>
      </w:r>
      <w:proofErr w:type="gramStart"/>
      <w:r w:rsidRPr="00B528A7">
        <w:rPr>
          <w:rFonts w:ascii="Times New Roman" w:hAnsi="Times New Roman" w:cs="Times New Roman"/>
          <w:color w:val="000000"/>
          <w:sz w:val="24"/>
          <w:szCs w:val="24"/>
        </w:rPr>
        <w:t>DOC(</w:t>
      </w:r>
      <w:proofErr w:type="gramEnd"/>
      <w:r w:rsidRPr="00B528A7">
        <w:rPr>
          <w:rFonts w:ascii="Times New Roman" w:hAnsi="Times New Roman" w:cs="Times New Roman"/>
          <w:color w:val="000000"/>
          <w:sz w:val="24"/>
          <w:szCs w:val="24"/>
        </w:rPr>
        <w:t xml:space="preserve">2010)5, OECD, Paris. </w:t>
      </w:r>
      <w:hyperlink r:id="rId18" w:history="1">
        <w:r w:rsidRPr="00B528A7">
          <w:rPr>
            <w:rStyle w:val="Hyperlink"/>
            <w:rFonts w:ascii="Times New Roman" w:hAnsi="Times New Roman" w:cs="Times New Roman"/>
            <w:sz w:val="24"/>
            <w:szCs w:val="24"/>
          </w:rPr>
          <w:t>http://search.oecd.org/officialdocuments/displaydocumentpdf/?cote=std/doc(2010)5&amp;docLanguage=En</w:t>
        </w:r>
      </w:hyperlink>
    </w:p>
    <w:p w:rsidR="0064674D" w:rsidRPr="00B528A7" w:rsidRDefault="0064674D" w:rsidP="0064674D">
      <w:pPr>
        <w:autoSpaceDE w:val="0"/>
        <w:autoSpaceDN w:val="0"/>
        <w:adjustRightInd w:val="0"/>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t xml:space="preserve">Hicks S. (2011) </w:t>
      </w:r>
      <w:r w:rsidRPr="00B528A7">
        <w:rPr>
          <w:rFonts w:ascii="Times New Roman" w:eastAsia="Times New Roman" w:hAnsi="Times New Roman" w:cs="Times New Roman"/>
          <w:i/>
          <w:sz w:val="24"/>
          <w:szCs w:val="24"/>
        </w:rPr>
        <w:t>Spotlight on: Subjective Well-being,</w:t>
      </w:r>
      <w:r w:rsidRPr="00B528A7">
        <w:rPr>
          <w:rFonts w:ascii="Times New Roman" w:eastAsia="Times New Roman" w:hAnsi="Times New Roman" w:cs="Times New Roman"/>
          <w:sz w:val="24"/>
          <w:szCs w:val="24"/>
        </w:rPr>
        <w:t xml:space="preserve"> Office for National Statistics. Available at </w:t>
      </w:r>
      <w:hyperlink r:id="rId19" w:history="1">
        <w:r w:rsidRPr="00B528A7">
          <w:rPr>
            <w:rStyle w:val="Hyperlink"/>
            <w:rFonts w:ascii="Times New Roman" w:eastAsia="Times New Roman" w:hAnsi="Times New Roman" w:cs="Times New Roman"/>
            <w:sz w:val="24"/>
            <w:szCs w:val="24"/>
          </w:rPr>
          <w:t>http://www.ons.gov.uk/ons/rel/social-trends-rd/social-trends/spotlight-on-subjective-well-being/index.html</w:t>
        </w:r>
      </w:hyperlink>
    </w:p>
    <w:p w:rsidR="0064674D" w:rsidRPr="00B528A7" w:rsidRDefault="0064674D" w:rsidP="0064674D">
      <w:pPr>
        <w:autoSpaceDE w:val="0"/>
        <w:autoSpaceDN w:val="0"/>
        <w:adjustRightInd w:val="0"/>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lastRenderedPageBreak/>
        <w:t xml:space="preserve">Hicks S., </w:t>
      </w:r>
      <w:proofErr w:type="spellStart"/>
      <w:r w:rsidRPr="00B528A7">
        <w:rPr>
          <w:rFonts w:ascii="Times New Roman" w:eastAsia="Times New Roman" w:hAnsi="Times New Roman" w:cs="Times New Roman"/>
          <w:sz w:val="24"/>
          <w:szCs w:val="24"/>
        </w:rPr>
        <w:t>Tinkler</w:t>
      </w:r>
      <w:proofErr w:type="spellEnd"/>
      <w:r w:rsidRPr="00B528A7">
        <w:rPr>
          <w:rFonts w:ascii="Times New Roman" w:eastAsia="Times New Roman" w:hAnsi="Times New Roman" w:cs="Times New Roman"/>
          <w:sz w:val="24"/>
          <w:szCs w:val="24"/>
        </w:rPr>
        <w:t xml:space="preserve"> L. and </w:t>
      </w:r>
      <w:proofErr w:type="spellStart"/>
      <w:r w:rsidRPr="00B528A7">
        <w:rPr>
          <w:rFonts w:ascii="Times New Roman" w:eastAsia="Times New Roman" w:hAnsi="Times New Roman" w:cs="Times New Roman"/>
          <w:sz w:val="24"/>
          <w:szCs w:val="24"/>
        </w:rPr>
        <w:t>Allin</w:t>
      </w:r>
      <w:proofErr w:type="spellEnd"/>
      <w:r w:rsidRPr="00B528A7">
        <w:rPr>
          <w:rFonts w:ascii="Times New Roman" w:eastAsia="Times New Roman" w:hAnsi="Times New Roman" w:cs="Times New Roman"/>
          <w:sz w:val="24"/>
          <w:szCs w:val="24"/>
        </w:rPr>
        <w:t xml:space="preserve"> P. (2013) Measuring Subjective Well-Being and its Potential Role in Policy: Perspectives from the UK Office for National Statistics. </w:t>
      </w:r>
      <w:r w:rsidRPr="00B528A7">
        <w:rPr>
          <w:rFonts w:ascii="Times New Roman" w:eastAsia="Times New Roman" w:hAnsi="Times New Roman" w:cs="Times New Roman"/>
          <w:i/>
          <w:sz w:val="24"/>
          <w:szCs w:val="24"/>
        </w:rPr>
        <w:t xml:space="preserve">Soc. Indic. Res., </w:t>
      </w:r>
      <w:r w:rsidRPr="00B528A7">
        <w:rPr>
          <w:rFonts w:ascii="Times New Roman" w:eastAsia="Times New Roman" w:hAnsi="Times New Roman" w:cs="Times New Roman"/>
          <w:sz w:val="24"/>
          <w:szCs w:val="24"/>
        </w:rPr>
        <w:t>114, 73-86, DOI 10.1007/s11205-013-0384-x</w:t>
      </w:r>
    </w:p>
    <w:p w:rsidR="0064674D" w:rsidRDefault="0064674D" w:rsidP="006467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HM Treasury (2010) </w:t>
      </w:r>
      <w:r>
        <w:rPr>
          <w:rFonts w:ascii="Times New Roman" w:hAnsi="Times New Roman" w:cs="Times New Roman"/>
          <w:i/>
          <w:sz w:val="24"/>
          <w:szCs w:val="24"/>
        </w:rPr>
        <w:t xml:space="preserve">Budget </w:t>
      </w:r>
      <w:r w:rsidRPr="00EC1BA6">
        <w:rPr>
          <w:rFonts w:ascii="Times New Roman" w:hAnsi="Times New Roman" w:cs="Times New Roman"/>
          <w:i/>
          <w:sz w:val="24"/>
          <w:szCs w:val="24"/>
        </w:rPr>
        <w:t>2010 (HC61)</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Stationery Office, London.</w:t>
      </w:r>
    </w:p>
    <w:p w:rsidR="0064674D" w:rsidRPr="00B528A7" w:rsidRDefault="0064674D" w:rsidP="0064674D">
      <w:pPr>
        <w:tabs>
          <w:tab w:val="left" w:pos="675"/>
        </w:tabs>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t xml:space="preserve">HM Treasury (2011) </w:t>
      </w:r>
      <w:proofErr w:type="gramStart"/>
      <w:r w:rsidRPr="00B528A7">
        <w:rPr>
          <w:rFonts w:ascii="Times New Roman" w:eastAsia="Times New Roman" w:hAnsi="Times New Roman" w:cs="Times New Roman"/>
          <w:i/>
          <w:sz w:val="24"/>
          <w:szCs w:val="24"/>
        </w:rPr>
        <w:t>The</w:t>
      </w:r>
      <w:proofErr w:type="gramEnd"/>
      <w:r w:rsidRPr="00B528A7">
        <w:rPr>
          <w:rFonts w:ascii="Times New Roman" w:eastAsia="Times New Roman" w:hAnsi="Times New Roman" w:cs="Times New Roman"/>
          <w:i/>
          <w:sz w:val="24"/>
          <w:szCs w:val="24"/>
        </w:rPr>
        <w:t xml:space="preserve"> Green Book: Appraisal and Evaluation in Central Government</w:t>
      </w:r>
      <w:r w:rsidRPr="00B528A7">
        <w:rPr>
          <w:rFonts w:ascii="Times New Roman" w:eastAsia="Times New Roman" w:hAnsi="Times New Roman" w:cs="Times New Roman"/>
          <w:sz w:val="24"/>
          <w:szCs w:val="24"/>
        </w:rPr>
        <w:t xml:space="preserve">. Available at </w:t>
      </w:r>
      <w:hyperlink r:id="rId20" w:history="1">
        <w:r w:rsidRPr="00B528A7">
          <w:rPr>
            <w:rStyle w:val="Hyperlink"/>
            <w:rFonts w:ascii="Times New Roman" w:eastAsia="Times New Roman" w:hAnsi="Times New Roman" w:cs="Times New Roman"/>
            <w:sz w:val="24"/>
            <w:szCs w:val="24"/>
          </w:rPr>
          <w:t>https://www.gov.uk/government/publications/the-green-book-appraisal-and-evaluation-in-central-governent</w:t>
        </w:r>
      </w:hyperlink>
      <w:r w:rsidRPr="00B528A7">
        <w:rPr>
          <w:rFonts w:ascii="Times New Roman" w:eastAsia="Times New Roman" w:hAnsi="Times New Roman" w:cs="Times New Roman"/>
          <w:sz w:val="24"/>
          <w:szCs w:val="24"/>
        </w:rPr>
        <w:t xml:space="preserve"> downloaded on 23 October 2013.</w:t>
      </w:r>
    </w:p>
    <w:p w:rsidR="0064674D" w:rsidRPr="00B528A7" w:rsidRDefault="0064674D" w:rsidP="0064674D">
      <w:pPr>
        <w:tabs>
          <w:tab w:val="left" w:pos="675"/>
        </w:tabs>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t xml:space="preserve">HM Treasury (2013) </w:t>
      </w:r>
      <w:r w:rsidRPr="00B528A7">
        <w:rPr>
          <w:rFonts w:ascii="Times New Roman" w:eastAsia="Times New Roman" w:hAnsi="Times New Roman" w:cs="Times New Roman"/>
          <w:i/>
          <w:sz w:val="24"/>
          <w:szCs w:val="24"/>
        </w:rPr>
        <w:t>Annual Report and Accounts 2012-13</w:t>
      </w:r>
      <w:r w:rsidRPr="00B528A7">
        <w:rPr>
          <w:rFonts w:ascii="Times New Roman" w:eastAsia="Times New Roman" w:hAnsi="Times New Roman" w:cs="Times New Roman"/>
          <w:sz w:val="24"/>
          <w:szCs w:val="24"/>
        </w:rPr>
        <w:t xml:space="preserve">. The Stationery Office, London. Available </w:t>
      </w:r>
      <w:proofErr w:type="gramStart"/>
      <w:r w:rsidRPr="00B528A7">
        <w:rPr>
          <w:rFonts w:ascii="Times New Roman" w:eastAsia="Times New Roman" w:hAnsi="Times New Roman" w:cs="Times New Roman"/>
          <w:sz w:val="24"/>
          <w:szCs w:val="24"/>
        </w:rPr>
        <w:t>at</w:t>
      </w:r>
      <w:r w:rsidRPr="00B528A7">
        <w:rPr>
          <w:rFonts w:ascii="Times New Roman" w:hAnsi="Times New Roman" w:cs="Times New Roman"/>
          <w:sz w:val="24"/>
          <w:szCs w:val="24"/>
        </w:rPr>
        <w:t xml:space="preserve"> </w:t>
      </w:r>
      <w:r w:rsidRPr="00B528A7">
        <w:rPr>
          <w:rFonts w:ascii="Times New Roman" w:eastAsia="Times New Roman" w:hAnsi="Times New Roman" w:cs="Times New Roman"/>
          <w:sz w:val="24"/>
          <w:szCs w:val="24"/>
        </w:rPr>
        <w:t xml:space="preserve"> </w:t>
      </w:r>
      <w:proofErr w:type="gramEnd"/>
      <w:r w:rsidR="00F00217">
        <w:fldChar w:fldCharType="begin"/>
      </w:r>
      <w:r w:rsidR="00F00217">
        <w:instrText xml:space="preserve"> HYPERLINK "https://www.gov.uk/government/uploads/system/uploads/attachment_data/file/212752/hmtreasury_annual_report_and_accounts_201213.pdf" </w:instrText>
      </w:r>
      <w:r w:rsidR="00F00217">
        <w:fldChar w:fldCharType="separate"/>
      </w:r>
      <w:r w:rsidRPr="00B528A7">
        <w:rPr>
          <w:rStyle w:val="Hyperlink"/>
          <w:rFonts w:ascii="Times New Roman" w:eastAsia="Times New Roman" w:hAnsi="Times New Roman" w:cs="Times New Roman"/>
          <w:sz w:val="24"/>
          <w:szCs w:val="24"/>
        </w:rPr>
        <w:t>https://www.gov.uk/government/uploads/system/uploads/attachment_data/file/212752/hmtreasury_annual_report_and_accounts_201213.pdf</w:t>
      </w:r>
      <w:r w:rsidR="00F00217">
        <w:rPr>
          <w:rStyle w:val="Hyperlink"/>
          <w:rFonts w:ascii="Times New Roman" w:eastAsia="Times New Roman" w:hAnsi="Times New Roman" w:cs="Times New Roman"/>
          <w:sz w:val="24"/>
          <w:szCs w:val="24"/>
        </w:rPr>
        <w:fldChar w:fldCharType="end"/>
      </w:r>
      <w:r w:rsidRPr="00B528A7">
        <w:rPr>
          <w:rFonts w:ascii="Times New Roman" w:eastAsia="Times New Roman" w:hAnsi="Times New Roman" w:cs="Times New Roman"/>
          <w:sz w:val="24"/>
          <w:szCs w:val="24"/>
        </w:rPr>
        <w:t xml:space="preserve"> downloaded on 24 October 2013.</w:t>
      </w:r>
    </w:p>
    <w:p w:rsidR="0064674D" w:rsidRDefault="0064674D" w:rsidP="0064674D">
      <w:pPr>
        <w:tabs>
          <w:tab w:val="left" w:pos="675"/>
        </w:tabs>
        <w:spacing w:after="0" w:line="360" w:lineRule="auto"/>
        <w:rPr>
          <w:rFonts w:ascii="Times New Roman" w:eastAsia="Times New Roman" w:hAnsi="Times New Roman" w:cs="Times New Roman"/>
          <w:sz w:val="24"/>
          <w:szCs w:val="24"/>
          <w:lang w:val="en-US"/>
        </w:rPr>
      </w:pPr>
      <w:r w:rsidRPr="00B528A7">
        <w:rPr>
          <w:rFonts w:ascii="Times New Roman" w:eastAsia="Times New Roman" w:hAnsi="Times New Roman" w:cs="Times New Roman"/>
          <w:sz w:val="24"/>
          <w:szCs w:val="24"/>
        </w:rPr>
        <w:t xml:space="preserve">Huppert F.A. and So T.T.C. (2013) Flourishing Across Europe: Application of a </w:t>
      </w:r>
      <w:proofErr w:type="gramStart"/>
      <w:r w:rsidRPr="00B528A7">
        <w:rPr>
          <w:rFonts w:ascii="Times New Roman" w:eastAsia="Times New Roman" w:hAnsi="Times New Roman" w:cs="Times New Roman"/>
          <w:sz w:val="24"/>
          <w:szCs w:val="24"/>
        </w:rPr>
        <w:t>New  Conceptual</w:t>
      </w:r>
      <w:proofErr w:type="gramEnd"/>
      <w:r w:rsidRPr="00B528A7">
        <w:rPr>
          <w:rFonts w:ascii="Times New Roman" w:eastAsia="Times New Roman" w:hAnsi="Times New Roman" w:cs="Times New Roman"/>
          <w:sz w:val="24"/>
          <w:szCs w:val="24"/>
        </w:rPr>
        <w:t xml:space="preserve"> Framework for Defining Well-Being. </w:t>
      </w:r>
      <w:r w:rsidRPr="00B528A7">
        <w:rPr>
          <w:rFonts w:ascii="Times New Roman" w:eastAsia="Times New Roman" w:hAnsi="Times New Roman" w:cs="Times New Roman"/>
          <w:i/>
          <w:sz w:val="24"/>
          <w:szCs w:val="24"/>
        </w:rPr>
        <w:t>Social Indicators Research</w:t>
      </w:r>
      <w:r w:rsidRPr="00B528A7">
        <w:rPr>
          <w:rFonts w:ascii="Times New Roman" w:eastAsia="Times New Roman" w:hAnsi="Times New Roman" w:cs="Times New Roman"/>
          <w:sz w:val="24"/>
          <w:szCs w:val="24"/>
        </w:rPr>
        <w:t>, 110, 837–861</w:t>
      </w:r>
    </w:p>
    <w:p w:rsidR="0064674D" w:rsidRDefault="0064674D" w:rsidP="0064674D">
      <w:pPr>
        <w:tabs>
          <w:tab w:val="left" w:pos="675"/>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Johns H. and </w:t>
      </w:r>
      <w:proofErr w:type="spellStart"/>
      <w:r>
        <w:rPr>
          <w:rFonts w:ascii="Times New Roman" w:hAnsi="Times New Roman" w:cs="Times New Roman"/>
          <w:sz w:val="24"/>
          <w:szCs w:val="24"/>
        </w:rPr>
        <w:t>Ormerod</w:t>
      </w:r>
      <w:proofErr w:type="spellEnd"/>
      <w:r>
        <w:rPr>
          <w:rFonts w:ascii="Times New Roman" w:hAnsi="Times New Roman" w:cs="Times New Roman"/>
          <w:sz w:val="24"/>
          <w:szCs w:val="24"/>
        </w:rPr>
        <w:t xml:space="preserve"> P. (2007) </w:t>
      </w:r>
      <w:r>
        <w:rPr>
          <w:rFonts w:ascii="Times New Roman" w:hAnsi="Times New Roman" w:cs="Times New Roman"/>
          <w:i/>
          <w:sz w:val="24"/>
          <w:szCs w:val="24"/>
        </w:rPr>
        <w:t>Happiness, Economics and Public Policy.</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The Institute of Economic Affairs, London.</w:t>
      </w:r>
      <w:proofErr w:type="gramEnd"/>
    </w:p>
    <w:p w:rsidR="0064674D" w:rsidRPr="00B528A7" w:rsidRDefault="0064674D" w:rsidP="0064674D">
      <w:pPr>
        <w:tabs>
          <w:tab w:val="left" w:pos="675"/>
        </w:tabs>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t xml:space="preserve">Kennedy R.F. (1968), University of Kansas Address, 18 March 1968, available at </w:t>
      </w:r>
      <w:hyperlink r:id="rId21" w:history="1">
        <w:r w:rsidRPr="00B528A7">
          <w:rPr>
            <w:rStyle w:val="Hyperlink"/>
            <w:rFonts w:ascii="Times New Roman" w:eastAsia="Times New Roman" w:hAnsi="Times New Roman" w:cs="Times New Roman"/>
            <w:sz w:val="24"/>
            <w:szCs w:val="24"/>
          </w:rPr>
          <w:t>http://www.youtube.com/watch?v=z7-G3PC_868</w:t>
        </w:r>
      </w:hyperlink>
      <w:r w:rsidRPr="00B528A7">
        <w:rPr>
          <w:rFonts w:ascii="Times New Roman" w:eastAsia="Times New Roman" w:hAnsi="Times New Roman" w:cs="Times New Roman"/>
          <w:sz w:val="24"/>
          <w:szCs w:val="24"/>
        </w:rPr>
        <w:t xml:space="preserve"> (quote starts at 16.22 minutes) downloaded on 26 July 2013.</w:t>
      </w:r>
    </w:p>
    <w:p w:rsidR="0064674D" w:rsidRPr="00B528A7" w:rsidRDefault="0064674D" w:rsidP="0064674D">
      <w:pPr>
        <w:tabs>
          <w:tab w:val="left" w:pos="675"/>
        </w:tabs>
        <w:spacing w:after="0" w:line="360" w:lineRule="auto"/>
        <w:rPr>
          <w:rFonts w:ascii="Times New Roman" w:hAnsi="Times New Roman" w:cs="Times New Roman"/>
          <w:sz w:val="24"/>
          <w:szCs w:val="24"/>
        </w:rPr>
      </w:pPr>
      <w:r w:rsidRPr="00B528A7">
        <w:rPr>
          <w:rFonts w:ascii="Times New Roman" w:hAnsi="Times New Roman" w:cs="Times New Roman"/>
          <w:sz w:val="24"/>
          <w:szCs w:val="24"/>
        </w:rPr>
        <w:t xml:space="preserve">Local Government Lawyer (2013) Cabinet Office issues advice on Public Services (Social Value) Act 2012. </w:t>
      </w:r>
      <w:hyperlink r:id="rId22" w:history="1">
        <w:r w:rsidRPr="00B528A7">
          <w:rPr>
            <w:rStyle w:val="Hyperlink"/>
            <w:rFonts w:ascii="Times New Roman" w:hAnsi="Times New Roman" w:cs="Times New Roman"/>
            <w:sz w:val="24"/>
            <w:szCs w:val="24"/>
          </w:rPr>
          <w:t>http://www.localgovernmentlawyer.co.uk/index.php?option=com_content&amp;view=article&amp;id=12764%3Acabinet-office-issues-advice-on-public-services-social-value-act-2012&amp;catid=53&amp;Itemid=21</w:t>
        </w:r>
      </w:hyperlink>
      <w:r w:rsidRPr="00B528A7">
        <w:rPr>
          <w:rFonts w:ascii="Times New Roman" w:hAnsi="Times New Roman" w:cs="Times New Roman"/>
          <w:sz w:val="24"/>
          <w:szCs w:val="24"/>
        </w:rPr>
        <w:t xml:space="preserve"> downloaded on 31 July 2013.</w:t>
      </w:r>
    </w:p>
    <w:p w:rsidR="0064674D" w:rsidRPr="00B528A7" w:rsidRDefault="0064674D" w:rsidP="0064674D">
      <w:pPr>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t xml:space="preserve">Moser Sir C. (2000) </w:t>
      </w:r>
      <w:r w:rsidRPr="00B528A7">
        <w:rPr>
          <w:rFonts w:ascii="Times New Roman" w:eastAsia="Times New Roman" w:hAnsi="Times New Roman" w:cs="Times New Roman"/>
          <w:i/>
          <w:sz w:val="24"/>
          <w:szCs w:val="24"/>
        </w:rPr>
        <w:t>Foreword</w:t>
      </w:r>
      <w:r w:rsidRPr="00B528A7">
        <w:rPr>
          <w:rFonts w:ascii="Times New Roman" w:eastAsia="Times New Roman" w:hAnsi="Times New Roman" w:cs="Times New Roman"/>
          <w:sz w:val="24"/>
          <w:szCs w:val="24"/>
        </w:rPr>
        <w:t xml:space="preserve"> in Social Trends 30, Office for National Statistics, London.</w:t>
      </w:r>
    </w:p>
    <w:p w:rsidR="0064674D" w:rsidRPr="00B528A7" w:rsidRDefault="0064674D" w:rsidP="0064674D">
      <w:pPr>
        <w:tabs>
          <w:tab w:val="left" w:pos="675"/>
        </w:tabs>
        <w:spacing w:after="0" w:line="360" w:lineRule="auto"/>
        <w:rPr>
          <w:rFonts w:ascii="Times New Roman" w:eastAsia="Times New Roman" w:hAnsi="Times New Roman" w:cs="Times New Roman"/>
          <w:sz w:val="24"/>
          <w:szCs w:val="24"/>
        </w:rPr>
      </w:pPr>
      <w:r w:rsidRPr="00473B15">
        <w:rPr>
          <w:rFonts w:ascii="Times New Roman" w:eastAsia="Times New Roman" w:hAnsi="Times New Roman" w:cs="Times New Roman"/>
          <w:sz w:val="24"/>
          <w:szCs w:val="24"/>
          <w:lang w:val="en-US"/>
        </w:rPr>
        <w:t>NEF</w:t>
      </w:r>
      <w:r>
        <w:rPr>
          <w:rFonts w:ascii="Times New Roman" w:eastAsia="Times New Roman" w:hAnsi="Times New Roman" w:cs="Times New Roman"/>
          <w:sz w:val="24"/>
          <w:szCs w:val="24"/>
          <w:lang w:val="en-US"/>
        </w:rPr>
        <w:t xml:space="preserve"> (</w:t>
      </w:r>
      <w:r w:rsidRPr="00473B15">
        <w:rPr>
          <w:rFonts w:ascii="Times New Roman" w:eastAsia="Times New Roman" w:hAnsi="Times New Roman" w:cs="Times New Roman"/>
          <w:sz w:val="24"/>
          <w:szCs w:val="24"/>
          <w:lang w:val="en-US"/>
        </w:rPr>
        <w:t>2011</w:t>
      </w:r>
      <w:r>
        <w:rPr>
          <w:rFonts w:ascii="Times New Roman" w:eastAsia="Times New Roman" w:hAnsi="Times New Roman" w:cs="Times New Roman"/>
          <w:sz w:val="24"/>
          <w:szCs w:val="24"/>
          <w:lang w:val="en-US"/>
        </w:rPr>
        <w:t xml:space="preserve">) </w:t>
      </w:r>
      <w:r w:rsidRPr="00B528A7">
        <w:rPr>
          <w:rFonts w:ascii="Times New Roman" w:eastAsia="Times New Roman" w:hAnsi="Times New Roman" w:cs="Times New Roman"/>
          <w:i/>
          <w:sz w:val="24"/>
          <w:szCs w:val="24"/>
        </w:rPr>
        <w:t>Measuring Our Progress: The Power of Well-Being</w:t>
      </w:r>
      <w:r w:rsidRPr="00B528A7">
        <w:rPr>
          <w:rFonts w:ascii="Times New Roman" w:eastAsia="Times New Roman" w:hAnsi="Times New Roman" w:cs="Times New Roman"/>
          <w:sz w:val="24"/>
          <w:szCs w:val="24"/>
        </w:rPr>
        <w:t xml:space="preserve">. </w:t>
      </w:r>
      <w:hyperlink r:id="rId23" w:history="1">
        <w:r w:rsidRPr="00B528A7">
          <w:rPr>
            <w:rStyle w:val="Hyperlink"/>
            <w:rFonts w:ascii="Times New Roman" w:eastAsia="Times New Roman" w:hAnsi="Times New Roman" w:cs="Times New Roman"/>
            <w:sz w:val="24"/>
            <w:szCs w:val="24"/>
          </w:rPr>
          <w:t>http://dnwssx4l7gl7s.cloudfront.net/nefoundation/default/page/-/files/Measuring_our_Progress.pdf</w:t>
        </w:r>
      </w:hyperlink>
      <w:r w:rsidRPr="00B528A7">
        <w:rPr>
          <w:rFonts w:ascii="Times New Roman" w:eastAsia="Times New Roman" w:hAnsi="Times New Roman" w:cs="Times New Roman"/>
          <w:sz w:val="24"/>
          <w:szCs w:val="24"/>
        </w:rPr>
        <w:t xml:space="preserve">  downloaded </w:t>
      </w:r>
      <w:r>
        <w:rPr>
          <w:rFonts w:ascii="Times New Roman" w:eastAsia="Times New Roman" w:hAnsi="Times New Roman" w:cs="Times New Roman"/>
          <w:sz w:val="24"/>
          <w:szCs w:val="24"/>
        </w:rPr>
        <w:t xml:space="preserve">on </w:t>
      </w:r>
      <w:r w:rsidRPr="00B528A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August 2013.</w:t>
      </w:r>
    </w:p>
    <w:p w:rsidR="0064674D" w:rsidRPr="0056741A" w:rsidRDefault="0064674D" w:rsidP="0064674D">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OECD Statistics Directorate (2013) </w:t>
      </w:r>
      <w:r>
        <w:rPr>
          <w:rFonts w:ascii="Times New Roman" w:hAnsi="Times New Roman" w:cs="Times New Roman"/>
          <w:i/>
          <w:sz w:val="24"/>
          <w:szCs w:val="24"/>
        </w:rPr>
        <w:t>Measuring well-being and progress.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Downloaded from </w:t>
      </w:r>
      <w:hyperlink r:id="rId24" w:history="1">
        <w:r w:rsidRPr="004660B3">
          <w:rPr>
            <w:rStyle w:val="Hyperlink"/>
            <w:rFonts w:ascii="Times New Roman" w:hAnsi="Times New Roman" w:cs="Times New Roman"/>
            <w:sz w:val="24"/>
            <w:szCs w:val="24"/>
          </w:rPr>
          <w:t>http://www.oecd.org/statistics/measuringwell-beingandprogress.htm</w:t>
        </w:r>
      </w:hyperlink>
      <w:r>
        <w:rPr>
          <w:rFonts w:ascii="Times New Roman" w:hAnsi="Times New Roman" w:cs="Times New Roman"/>
          <w:sz w:val="24"/>
          <w:szCs w:val="24"/>
        </w:rPr>
        <w:t xml:space="preserve"> </w:t>
      </w:r>
      <w:r w:rsidRPr="001C0113">
        <w:rPr>
          <w:rFonts w:ascii="Times New Roman" w:hAnsi="Times New Roman" w:cs="Times New Roman"/>
          <w:sz w:val="24"/>
          <w:szCs w:val="24"/>
        </w:rPr>
        <w:t>on 8 January 2014</w:t>
      </w:r>
      <w:r>
        <w:rPr>
          <w:rFonts w:ascii="Times New Roman" w:hAnsi="Times New Roman" w:cs="Times New Roman"/>
          <w:sz w:val="24"/>
          <w:szCs w:val="24"/>
        </w:rPr>
        <w:t>.</w:t>
      </w:r>
      <w:proofErr w:type="gramEnd"/>
    </w:p>
    <w:p w:rsidR="0064674D" w:rsidRPr="00B528A7" w:rsidRDefault="0064674D" w:rsidP="0064674D">
      <w:pPr>
        <w:tabs>
          <w:tab w:val="left" w:pos="675"/>
        </w:tabs>
        <w:spacing w:after="0" w:line="360" w:lineRule="auto"/>
        <w:rPr>
          <w:rFonts w:ascii="Times New Roman" w:eastAsia="Times New Roman" w:hAnsi="Times New Roman" w:cs="Times New Roman"/>
          <w:sz w:val="24"/>
          <w:szCs w:val="24"/>
          <w:lang w:val="en-US"/>
        </w:rPr>
      </w:pPr>
      <w:proofErr w:type="gramStart"/>
      <w:r w:rsidRPr="00B528A7">
        <w:rPr>
          <w:rFonts w:ascii="Times New Roman" w:eastAsia="Times New Roman" w:hAnsi="Times New Roman" w:cs="Times New Roman"/>
          <w:sz w:val="24"/>
          <w:szCs w:val="24"/>
          <w:lang w:val="en-US"/>
        </w:rPr>
        <w:t>OECD (2013</w:t>
      </w:r>
      <w:r>
        <w:rPr>
          <w:rFonts w:ascii="Times New Roman" w:eastAsia="Times New Roman" w:hAnsi="Times New Roman" w:cs="Times New Roman"/>
          <w:sz w:val="24"/>
          <w:szCs w:val="24"/>
          <w:lang w:val="en-US"/>
        </w:rPr>
        <w:t>A</w:t>
      </w:r>
      <w:r w:rsidRPr="00B528A7">
        <w:rPr>
          <w:rFonts w:ascii="Times New Roman" w:eastAsia="Times New Roman" w:hAnsi="Times New Roman" w:cs="Times New Roman"/>
          <w:sz w:val="24"/>
          <w:szCs w:val="24"/>
          <w:lang w:val="en-US"/>
        </w:rPr>
        <w:t xml:space="preserve">) </w:t>
      </w:r>
      <w:r>
        <w:rPr>
          <w:rFonts w:ascii="Times New Roman" w:eastAsia="Calibri" w:hAnsi="Times New Roman" w:cs="Times New Roman"/>
          <w:i/>
          <w:sz w:val="24"/>
          <w:szCs w:val="24"/>
        </w:rPr>
        <w:t>Guidelines on Measuring Subjective Well-Being</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Organisation for Economic Cooperation and Development, Paris.</w:t>
      </w:r>
      <w:proofErr w:type="gramEnd"/>
    </w:p>
    <w:p w:rsidR="0064674D" w:rsidRDefault="0064674D" w:rsidP="0064674D">
      <w:pPr>
        <w:tabs>
          <w:tab w:val="left" w:pos="675"/>
        </w:tabs>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t xml:space="preserve">ONS (2011) </w:t>
      </w:r>
      <w:proofErr w:type="gramStart"/>
      <w:r w:rsidRPr="00B528A7">
        <w:rPr>
          <w:rFonts w:ascii="Times New Roman" w:eastAsia="Times New Roman" w:hAnsi="Times New Roman" w:cs="Times New Roman"/>
          <w:i/>
          <w:sz w:val="24"/>
          <w:szCs w:val="24"/>
        </w:rPr>
        <w:t>Measuring</w:t>
      </w:r>
      <w:proofErr w:type="gramEnd"/>
      <w:r w:rsidRPr="00B528A7">
        <w:rPr>
          <w:rFonts w:ascii="Times New Roman" w:eastAsia="Times New Roman" w:hAnsi="Times New Roman" w:cs="Times New Roman"/>
          <w:i/>
          <w:sz w:val="24"/>
          <w:szCs w:val="24"/>
        </w:rPr>
        <w:t xml:space="preserve"> what matters: National Statistician's reflections on the National Debate on Measuring National Well-being.</w:t>
      </w:r>
      <w:r w:rsidRPr="00B528A7">
        <w:rPr>
          <w:rFonts w:ascii="Times New Roman" w:eastAsia="Times New Roman" w:hAnsi="Times New Roman" w:cs="Times New Roman"/>
          <w:sz w:val="24"/>
          <w:szCs w:val="24"/>
        </w:rPr>
        <w:t xml:space="preserve"> </w:t>
      </w:r>
      <w:proofErr w:type="gramStart"/>
      <w:r w:rsidRPr="00B528A7">
        <w:rPr>
          <w:rFonts w:ascii="Times New Roman" w:eastAsia="Times New Roman" w:hAnsi="Times New Roman" w:cs="Times New Roman"/>
          <w:sz w:val="24"/>
          <w:szCs w:val="24"/>
        </w:rPr>
        <w:t>UK Office for National Statistics.</w:t>
      </w:r>
      <w:proofErr w:type="gramEnd"/>
      <w:r w:rsidRPr="00B528A7">
        <w:rPr>
          <w:rFonts w:ascii="Times New Roman" w:eastAsia="Times New Roman" w:hAnsi="Times New Roman" w:cs="Times New Roman"/>
          <w:sz w:val="24"/>
          <w:szCs w:val="24"/>
        </w:rPr>
        <w:t xml:space="preserve">  Available at </w:t>
      </w:r>
      <w:hyperlink r:id="rId25" w:history="1">
        <w:r w:rsidRPr="004660B3">
          <w:rPr>
            <w:rStyle w:val="Hyperlink"/>
            <w:rFonts w:ascii="Times New Roman" w:eastAsia="Times New Roman" w:hAnsi="Times New Roman" w:cs="Times New Roman"/>
            <w:sz w:val="24"/>
            <w:szCs w:val="24"/>
          </w:rPr>
          <w:t>http://www.ons.gov.uk/ons/guide-method/user-guidance/well-being/publications/index.html</w:t>
        </w:r>
      </w:hyperlink>
    </w:p>
    <w:p w:rsidR="0064674D" w:rsidRPr="00B528A7" w:rsidRDefault="0064674D" w:rsidP="0064674D">
      <w:pPr>
        <w:tabs>
          <w:tab w:val="left" w:pos="675"/>
        </w:tabs>
        <w:spacing w:after="0" w:line="360" w:lineRule="auto"/>
        <w:rPr>
          <w:rFonts w:ascii="Times New Roman" w:eastAsia="Times New Roman" w:hAnsi="Times New Roman" w:cs="Times New Roman"/>
          <w:sz w:val="24"/>
          <w:szCs w:val="24"/>
        </w:rPr>
      </w:pPr>
      <w:proofErr w:type="gramStart"/>
      <w:r w:rsidRPr="00B528A7">
        <w:rPr>
          <w:rFonts w:ascii="Times New Roman" w:eastAsia="Times New Roman" w:hAnsi="Times New Roman" w:cs="Times New Roman"/>
          <w:sz w:val="24"/>
          <w:szCs w:val="24"/>
        </w:rPr>
        <w:lastRenderedPageBreak/>
        <w:t>downloaded</w:t>
      </w:r>
      <w:proofErr w:type="gramEnd"/>
      <w:r w:rsidRPr="00B528A7">
        <w:rPr>
          <w:rFonts w:ascii="Times New Roman" w:eastAsia="Times New Roman" w:hAnsi="Times New Roman" w:cs="Times New Roman"/>
          <w:sz w:val="24"/>
          <w:szCs w:val="24"/>
        </w:rPr>
        <w:t xml:space="preserve"> 24 July 2013</w:t>
      </w:r>
      <w:r>
        <w:rPr>
          <w:rFonts w:ascii="Times New Roman" w:eastAsia="Times New Roman" w:hAnsi="Times New Roman" w:cs="Times New Roman"/>
          <w:sz w:val="24"/>
          <w:szCs w:val="24"/>
        </w:rPr>
        <w:t>.</w:t>
      </w:r>
    </w:p>
    <w:p w:rsidR="0064674D" w:rsidRPr="00B528A7" w:rsidRDefault="0064674D" w:rsidP="0064674D">
      <w:pPr>
        <w:tabs>
          <w:tab w:val="left" w:pos="675"/>
        </w:tabs>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t xml:space="preserve">ONS (2012) </w:t>
      </w:r>
      <w:r w:rsidRPr="00B528A7">
        <w:rPr>
          <w:rFonts w:ascii="Times New Roman" w:eastAsia="Times New Roman" w:hAnsi="Times New Roman" w:cs="Times New Roman"/>
          <w:i/>
          <w:sz w:val="24"/>
          <w:szCs w:val="24"/>
        </w:rPr>
        <w:t>Initial Findings from the Consultation on Proposed Domains and measures of national well-being</w:t>
      </w:r>
      <w:r w:rsidRPr="00B528A7">
        <w:rPr>
          <w:rFonts w:ascii="Times New Roman" w:eastAsia="Times New Roman" w:hAnsi="Times New Roman" w:cs="Times New Roman"/>
          <w:sz w:val="24"/>
          <w:szCs w:val="24"/>
        </w:rPr>
        <w:t xml:space="preserve">, Office for National Statistics. Available at: </w:t>
      </w:r>
      <w:hyperlink r:id="rId26" w:history="1">
        <w:r w:rsidRPr="00B528A7">
          <w:rPr>
            <w:rStyle w:val="Hyperlink"/>
            <w:rFonts w:ascii="Times New Roman" w:eastAsia="Times New Roman" w:hAnsi="Times New Roman" w:cs="Times New Roman"/>
            <w:sz w:val="24"/>
            <w:szCs w:val="24"/>
          </w:rPr>
          <w:t>http://www.ons.gov.uk/ons/guide-method/user-guidance/well-being/publications/index.html</w:t>
        </w:r>
      </w:hyperlink>
    </w:p>
    <w:p w:rsidR="0064674D" w:rsidRPr="00B528A7" w:rsidRDefault="0064674D" w:rsidP="0064674D">
      <w:pPr>
        <w:tabs>
          <w:tab w:val="left" w:pos="675"/>
        </w:tabs>
        <w:spacing w:after="0" w:line="360" w:lineRule="auto"/>
        <w:rPr>
          <w:rFonts w:ascii="Times New Roman" w:eastAsia="Times New Roman" w:hAnsi="Times New Roman" w:cs="Times New Roman"/>
          <w:sz w:val="24"/>
          <w:szCs w:val="24"/>
        </w:rPr>
      </w:pPr>
      <w:r w:rsidRPr="00B528A7">
        <w:rPr>
          <w:rFonts w:ascii="Times New Roman" w:eastAsia="Times New Roman" w:hAnsi="Times New Roman" w:cs="Times New Roman"/>
          <w:sz w:val="24"/>
          <w:szCs w:val="24"/>
        </w:rPr>
        <w:t xml:space="preserve">ONS (2013) </w:t>
      </w:r>
      <w:r w:rsidRPr="00B528A7">
        <w:rPr>
          <w:rFonts w:ascii="Times New Roman" w:eastAsia="Times New Roman" w:hAnsi="Times New Roman" w:cs="Times New Roman"/>
          <w:i/>
          <w:sz w:val="24"/>
          <w:szCs w:val="24"/>
        </w:rPr>
        <w:t xml:space="preserve">Personal Well-being </w:t>
      </w:r>
      <w:proofErr w:type="gramStart"/>
      <w:r w:rsidRPr="00B528A7">
        <w:rPr>
          <w:rFonts w:ascii="Times New Roman" w:eastAsia="Times New Roman" w:hAnsi="Times New Roman" w:cs="Times New Roman"/>
          <w:i/>
          <w:sz w:val="24"/>
          <w:szCs w:val="24"/>
        </w:rPr>
        <w:t>Across</w:t>
      </w:r>
      <w:proofErr w:type="gramEnd"/>
      <w:r w:rsidRPr="00B528A7">
        <w:rPr>
          <w:rFonts w:ascii="Times New Roman" w:eastAsia="Times New Roman" w:hAnsi="Times New Roman" w:cs="Times New Roman"/>
          <w:i/>
          <w:sz w:val="24"/>
          <w:szCs w:val="24"/>
        </w:rPr>
        <w:t xml:space="preserve"> the UK, 2012/13</w:t>
      </w:r>
      <w:r w:rsidRPr="00B528A7">
        <w:rPr>
          <w:rFonts w:ascii="Times New Roman" w:eastAsia="Times New Roman" w:hAnsi="Times New Roman" w:cs="Times New Roman"/>
          <w:sz w:val="24"/>
          <w:szCs w:val="24"/>
        </w:rPr>
        <w:t xml:space="preserve">. </w:t>
      </w:r>
      <w:proofErr w:type="gramStart"/>
      <w:r w:rsidRPr="00B528A7">
        <w:rPr>
          <w:rFonts w:ascii="Times New Roman" w:eastAsia="Times New Roman" w:hAnsi="Times New Roman" w:cs="Times New Roman"/>
          <w:sz w:val="24"/>
          <w:szCs w:val="24"/>
        </w:rPr>
        <w:t>Office for National Statistics.</w:t>
      </w:r>
      <w:proofErr w:type="gramEnd"/>
      <w:r w:rsidRPr="00B528A7">
        <w:rPr>
          <w:rFonts w:ascii="Times New Roman" w:eastAsia="Times New Roman" w:hAnsi="Times New Roman" w:cs="Times New Roman"/>
          <w:sz w:val="24"/>
          <w:szCs w:val="24"/>
        </w:rPr>
        <w:t xml:space="preserve"> Available at: </w:t>
      </w:r>
      <w:hyperlink r:id="rId27" w:history="1">
        <w:r w:rsidRPr="00B528A7">
          <w:rPr>
            <w:rStyle w:val="Hyperlink"/>
            <w:rFonts w:ascii="Times New Roman" w:eastAsia="Times New Roman" w:hAnsi="Times New Roman" w:cs="Times New Roman"/>
            <w:sz w:val="24"/>
            <w:szCs w:val="24"/>
          </w:rPr>
          <w:t>http://www.ons.gov.uk/ons/rel/wellbeing/measuring-national-well-being/personal-well-being-across-the-uk--2012-13/sb---personal-well-being-across-the-uk--2012-13.html</w:t>
        </w:r>
      </w:hyperlink>
    </w:p>
    <w:p w:rsidR="0064674D" w:rsidRPr="001C0113" w:rsidRDefault="0064674D" w:rsidP="0064674D">
      <w:pPr>
        <w:spacing w:after="0" w:line="360" w:lineRule="auto"/>
        <w:rPr>
          <w:rFonts w:ascii="Times New Roman" w:hAnsi="Times New Roman" w:cs="Times New Roman"/>
          <w:bCs/>
          <w:i/>
          <w:sz w:val="24"/>
          <w:szCs w:val="24"/>
        </w:rPr>
      </w:pPr>
      <w:r w:rsidRPr="001C0113">
        <w:rPr>
          <w:rFonts w:ascii="Times New Roman" w:hAnsi="Times New Roman" w:cs="Times New Roman"/>
          <w:bCs/>
          <w:sz w:val="24"/>
          <w:szCs w:val="24"/>
        </w:rPr>
        <w:t>Self</w:t>
      </w:r>
      <w:r>
        <w:rPr>
          <w:rFonts w:ascii="Times New Roman" w:hAnsi="Times New Roman" w:cs="Times New Roman"/>
          <w:bCs/>
          <w:sz w:val="24"/>
          <w:szCs w:val="24"/>
        </w:rPr>
        <w:t xml:space="preserve"> A.</w:t>
      </w:r>
      <w:r w:rsidRPr="001C0113">
        <w:rPr>
          <w:rFonts w:ascii="Times New Roman" w:hAnsi="Times New Roman" w:cs="Times New Roman"/>
          <w:bCs/>
          <w:sz w:val="24"/>
          <w:szCs w:val="24"/>
        </w:rPr>
        <w:t>, Thomas</w:t>
      </w:r>
      <w:r>
        <w:rPr>
          <w:rFonts w:ascii="Times New Roman" w:hAnsi="Times New Roman" w:cs="Times New Roman"/>
          <w:bCs/>
          <w:sz w:val="24"/>
          <w:szCs w:val="24"/>
        </w:rPr>
        <w:t xml:space="preserve"> J. a</w:t>
      </w:r>
      <w:r w:rsidRPr="001C0113">
        <w:rPr>
          <w:rFonts w:ascii="Times New Roman" w:hAnsi="Times New Roman" w:cs="Times New Roman"/>
          <w:bCs/>
          <w:sz w:val="24"/>
          <w:szCs w:val="24"/>
        </w:rPr>
        <w:t>nd Randall</w:t>
      </w:r>
      <w:r>
        <w:rPr>
          <w:rFonts w:ascii="Times New Roman" w:hAnsi="Times New Roman" w:cs="Times New Roman"/>
          <w:bCs/>
          <w:sz w:val="24"/>
          <w:szCs w:val="24"/>
        </w:rPr>
        <w:t xml:space="preserve"> C. (2012) </w:t>
      </w:r>
      <w:r w:rsidRPr="001C0113">
        <w:rPr>
          <w:rFonts w:ascii="Times New Roman" w:hAnsi="Times New Roman" w:cs="Times New Roman"/>
          <w:bCs/>
          <w:i/>
          <w:sz w:val="24"/>
          <w:szCs w:val="24"/>
        </w:rPr>
        <w:t>Measuring National Well-being: Life in the</w:t>
      </w:r>
      <w:r>
        <w:rPr>
          <w:rFonts w:ascii="Times New Roman" w:hAnsi="Times New Roman" w:cs="Times New Roman"/>
          <w:bCs/>
          <w:i/>
          <w:sz w:val="24"/>
          <w:szCs w:val="24"/>
        </w:rPr>
        <w:t xml:space="preserve"> </w:t>
      </w:r>
      <w:r w:rsidRPr="001C0113">
        <w:rPr>
          <w:rFonts w:ascii="Times New Roman" w:hAnsi="Times New Roman" w:cs="Times New Roman"/>
          <w:bCs/>
          <w:i/>
          <w:sz w:val="24"/>
          <w:szCs w:val="24"/>
        </w:rPr>
        <w:t>UK, 2012</w:t>
      </w:r>
      <w:r>
        <w:rPr>
          <w:rFonts w:ascii="Times New Roman" w:hAnsi="Times New Roman" w:cs="Times New Roman"/>
          <w:bCs/>
          <w:i/>
          <w:sz w:val="24"/>
          <w:szCs w:val="24"/>
        </w:rPr>
        <w:t xml:space="preserve">. </w:t>
      </w:r>
      <w:proofErr w:type="gramStart"/>
      <w:r>
        <w:rPr>
          <w:rFonts w:ascii="Times New Roman" w:hAnsi="Times New Roman" w:cs="Times New Roman"/>
          <w:bCs/>
          <w:sz w:val="24"/>
          <w:szCs w:val="24"/>
        </w:rPr>
        <w:t>Office for National Statistics.</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Downloaded from </w:t>
      </w:r>
      <w:hyperlink r:id="rId28" w:history="1">
        <w:r w:rsidRPr="004660B3">
          <w:rPr>
            <w:rStyle w:val="Hyperlink"/>
            <w:rFonts w:ascii="Times New Roman" w:hAnsi="Times New Roman" w:cs="Times New Roman"/>
            <w:bCs/>
            <w:sz w:val="24"/>
            <w:szCs w:val="24"/>
          </w:rPr>
          <w:t>http://www.ons.gov.uk/ons/dcp171766_287415.pdf</w:t>
        </w:r>
      </w:hyperlink>
      <w:r>
        <w:rPr>
          <w:rFonts w:ascii="Times New Roman" w:hAnsi="Times New Roman" w:cs="Times New Roman"/>
          <w:bCs/>
          <w:sz w:val="24"/>
          <w:szCs w:val="24"/>
        </w:rPr>
        <w:t xml:space="preserve"> on 13 January 2014.</w:t>
      </w:r>
      <w:proofErr w:type="gramEnd"/>
    </w:p>
    <w:p w:rsidR="0064674D" w:rsidRPr="002401D5" w:rsidRDefault="0064674D" w:rsidP="0064674D">
      <w:pPr>
        <w:autoSpaceDE w:val="0"/>
        <w:autoSpaceDN w:val="0"/>
        <w:adjustRightInd w:val="0"/>
        <w:spacing w:after="0" w:line="360" w:lineRule="auto"/>
        <w:rPr>
          <w:rFonts w:ascii="Times New Roman" w:hAnsi="Times New Roman" w:cs="Times New Roman"/>
          <w:color w:val="000000"/>
          <w:sz w:val="24"/>
          <w:szCs w:val="24"/>
        </w:rPr>
      </w:pPr>
      <w:r w:rsidRPr="002401D5">
        <w:rPr>
          <w:rFonts w:ascii="Times New Roman" w:hAnsi="Times New Roman" w:cs="Times New Roman"/>
          <w:color w:val="000000"/>
          <w:sz w:val="24"/>
          <w:szCs w:val="24"/>
        </w:rPr>
        <w:t xml:space="preserve">Spence A, Powell M. and Self A. (2011) </w:t>
      </w:r>
      <w:r w:rsidRPr="004038BC">
        <w:rPr>
          <w:rFonts w:ascii="Times New Roman" w:hAnsi="Times New Roman" w:cs="Times New Roman"/>
          <w:i/>
          <w:color w:val="000000"/>
          <w:sz w:val="24"/>
          <w:szCs w:val="24"/>
        </w:rPr>
        <w:t>Developing a Framework for Understanding and Measuring National Well-being</w:t>
      </w:r>
      <w:r w:rsidRPr="002401D5">
        <w:rPr>
          <w:rFonts w:ascii="Times New Roman" w:hAnsi="Times New Roman" w:cs="Times New Roman"/>
          <w:color w:val="000000"/>
          <w:sz w:val="24"/>
          <w:szCs w:val="24"/>
        </w:rPr>
        <w:t xml:space="preserve">, Office for National Statistics at </w:t>
      </w:r>
      <w:hyperlink r:id="rId29" w:history="1">
        <w:r w:rsidRPr="002401D5">
          <w:rPr>
            <w:rStyle w:val="Hyperlink"/>
            <w:rFonts w:ascii="Times New Roman" w:hAnsi="Times New Roman" w:cs="Times New Roman"/>
            <w:sz w:val="24"/>
            <w:szCs w:val="24"/>
          </w:rPr>
          <w:t>http://www.ons.gov.uk/ons/guide-method/user-guidance/well-being/publications/previous-publications/index.html</w:t>
        </w:r>
      </w:hyperlink>
      <w:r w:rsidRPr="002401D5">
        <w:rPr>
          <w:rFonts w:ascii="Times New Roman" w:hAnsi="Times New Roman" w:cs="Times New Roman"/>
          <w:color w:val="000000"/>
          <w:sz w:val="24"/>
          <w:szCs w:val="24"/>
        </w:rPr>
        <w:t xml:space="preserve"> downloaded on 17 October 2013.</w:t>
      </w:r>
    </w:p>
    <w:p w:rsidR="0064674D" w:rsidRPr="002401D5" w:rsidRDefault="0064674D" w:rsidP="0064674D">
      <w:pPr>
        <w:tabs>
          <w:tab w:val="left" w:pos="675"/>
        </w:tabs>
        <w:spacing w:after="0" w:line="360" w:lineRule="auto"/>
        <w:rPr>
          <w:rFonts w:ascii="Times New Roman" w:eastAsia="Times New Roman" w:hAnsi="Times New Roman" w:cs="Times New Roman"/>
          <w:sz w:val="24"/>
          <w:szCs w:val="24"/>
        </w:rPr>
      </w:pPr>
      <w:proofErr w:type="spellStart"/>
      <w:proofErr w:type="gramStart"/>
      <w:r w:rsidRPr="002401D5">
        <w:rPr>
          <w:rFonts w:ascii="Times New Roman" w:eastAsia="Times New Roman" w:hAnsi="Times New Roman" w:cs="Times New Roman"/>
          <w:sz w:val="24"/>
          <w:szCs w:val="24"/>
        </w:rPr>
        <w:t>Stiglitz</w:t>
      </w:r>
      <w:proofErr w:type="spellEnd"/>
      <w:r w:rsidRPr="002401D5">
        <w:rPr>
          <w:rFonts w:ascii="Times New Roman" w:eastAsia="Times New Roman" w:hAnsi="Times New Roman" w:cs="Times New Roman"/>
          <w:sz w:val="24"/>
          <w:szCs w:val="24"/>
        </w:rPr>
        <w:t xml:space="preserve"> J.E., Sen S., and </w:t>
      </w:r>
      <w:proofErr w:type="spellStart"/>
      <w:r w:rsidRPr="002401D5">
        <w:rPr>
          <w:rFonts w:ascii="Times New Roman" w:eastAsia="Times New Roman" w:hAnsi="Times New Roman" w:cs="Times New Roman"/>
          <w:sz w:val="24"/>
          <w:szCs w:val="24"/>
        </w:rPr>
        <w:t>Fitoussi</w:t>
      </w:r>
      <w:proofErr w:type="spellEnd"/>
      <w:r w:rsidRPr="002401D5">
        <w:rPr>
          <w:rFonts w:ascii="Times New Roman" w:eastAsia="Times New Roman" w:hAnsi="Times New Roman" w:cs="Times New Roman"/>
          <w:sz w:val="24"/>
          <w:szCs w:val="24"/>
        </w:rPr>
        <w:t xml:space="preserve"> J-P.</w:t>
      </w:r>
      <w:proofErr w:type="gramEnd"/>
      <w:r w:rsidRPr="002401D5">
        <w:rPr>
          <w:rFonts w:ascii="Times New Roman" w:eastAsia="Times New Roman" w:hAnsi="Times New Roman" w:cs="Times New Roman"/>
          <w:sz w:val="24"/>
          <w:szCs w:val="24"/>
        </w:rPr>
        <w:t xml:space="preserve"> (2010) </w:t>
      </w:r>
      <w:proofErr w:type="spellStart"/>
      <w:proofErr w:type="gramStart"/>
      <w:r w:rsidRPr="002401D5">
        <w:rPr>
          <w:rFonts w:ascii="Times New Roman" w:eastAsia="Times New Roman" w:hAnsi="Times New Roman" w:cs="Times New Roman"/>
          <w:i/>
          <w:sz w:val="24"/>
          <w:szCs w:val="24"/>
        </w:rPr>
        <w:t>Mismeasuring</w:t>
      </w:r>
      <w:proofErr w:type="spellEnd"/>
      <w:proofErr w:type="gramEnd"/>
      <w:r w:rsidRPr="002401D5">
        <w:rPr>
          <w:rFonts w:ascii="Times New Roman" w:eastAsia="Times New Roman" w:hAnsi="Times New Roman" w:cs="Times New Roman"/>
          <w:i/>
          <w:sz w:val="24"/>
          <w:szCs w:val="24"/>
        </w:rPr>
        <w:t xml:space="preserve"> our lives: why GDP doesn’t add up</w:t>
      </w:r>
      <w:r w:rsidRPr="002401D5">
        <w:rPr>
          <w:rFonts w:ascii="Times New Roman" w:eastAsia="Times New Roman" w:hAnsi="Times New Roman" w:cs="Times New Roman"/>
          <w:sz w:val="24"/>
          <w:szCs w:val="24"/>
        </w:rPr>
        <w:t>.  The New Press, New York.</w:t>
      </w:r>
    </w:p>
    <w:p w:rsidR="0064674D" w:rsidRDefault="0064674D" w:rsidP="0064674D">
      <w:pPr>
        <w:tabs>
          <w:tab w:val="left" w:pos="675"/>
        </w:tabs>
        <w:spacing w:after="0" w:line="360" w:lineRule="auto"/>
        <w:rPr>
          <w:rFonts w:ascii="Times New Roman" w:eastAsia="Times New Roman" w:hAnsi="Times New Roman" w:cs="Times New Roman"/>
          <w:sz w:val="24"/>
          <w:szCs w:val="24"/>
          <w:lang w:val="en-US"/>
        </w:rPr>
      </w:pPr>
      <w:proofErr w:type="spellStart"/>
      <w:r w:rsidRPr="002401D5">
        <w:rPr>
          <w:rFonts w:ascii="Times New Roman" w:eastAsia="Times New Roman" w:hAnsi="Times New Roman" w:cs="Times New Roman"/>
          <w:iCs/>
          <w:sz w:val="24"/>
          <w:szCs w:val="24"/>
        </w:rPr>
        <w:t>Tinkler</w:t>
      </w:r>
      <w:proofErr w:type="spellEnd"/>
      <w:r w:rsidRPr="002401D5">
        <w:rPr>
          <w:rFonts w:ascii="Times New Roman" w:eastAsia="Times New Roman" w:hAnsi="Times New Roman" w:cs="Times New Roman"/>
          <w:iCs/>
          <w:sz w:val="24"/>
          <w:szCs w:val="24"/>
        </w:rPr>
        <w:t xml:space="preserve"> L. and Hicks S. (2011) </w:t>
      </w:r>
      <w:r w:rsidRPr="002401D5">
        <w:rPr>
          <w:rFonts w:ascii="Times New Roman" w:eastAsia="Times New Roman" w:hAnsi="Times New Roman" w:cs="Times New Roman"/>
          <w:i/>
          <w:iCs/>
          <w:sz w:val="24"/>
          <w:szCs w:val="24"/>
        </w:rPr>
        <w:t>Measuring Subjective Well-being</w:t>
      </w:r>
      <w:r w:rsidRPr="002401D5">
        <w:rPr>
          <w:rFonts w:ascii="Times New Roman" w:eastAsia="Times New Roman" w:hAnsi="Times New Roman" w:cs="Times New Roman"/>
          <w:iCs/>
          <w:sz w:val="24"/>
          <w:szCs w:val="24"/>
        </w:rPr>
        <w:t xml:space="preserve">. Supplementary paper to the National Statistician's Reflections on the National Debate on Measuring National Well-being, at </w:t>
      </w:r>
      <w:hyperlink r:id="rId30" w:history="1">
        <w:r w:rsidRPr="002401D5">
          <w:rPr>
            <w:rStyle w:val="Hyperlink"/>
            <w:rFonts w:ascii="Times New Roman" w:eastAsia="Times New Roman" w:hAnsi="Times New Roman" w:cs="Times New Roman"/>
            <w:iCs/>
            <w:sz w:val="24"/>
            <w:szCs w:val="24"/>
          </w:rPr>
          <w:t>http://www.ons.gov.uk/ons/guide-method/user-guidance/well-being/publications/previous-publications/index.html</w:t>
        </w:r>
      </w:hyperlink>
      <w:r w:rsidRPr="002401D5">
        <w:rPr>
          <w:rFonts w:ascii="Times New Roman" w:eastAsia="Times New Roman" w:hAnsi="Times New Roman" w:cs="Times New Roman"/>
          <w:iCs/>
          <w:sz w:val="24"/>
          <w:szCs w:val="24"/>
        </w:rPr>
        <w:t xml:space="preserve"> downloaded on 13 September 2013.</w:t>
      </w:r>
    </w:p>
    <w:p w:rsidR="0064674D" w:rsidRDefault="0064674D" w:rsidP="0064674D">
      <w:pPr>
        <w:tabs>
          <w:tab w:val="left" w:pos="675"/>
        </w:tabs>
        <w:spacing w:after="0" w:line="360" w:lineRule="auto"/>
        <w:rPr>
          <w:rFonts w:ascii="Times New Roman" w:hAnsi="Times New Roman" w:cs="Times New Roman"/>
          <w:sz w:val="24"/>
          <w:szCs w:val="24"/>
        </w:rPr>
      </w:pPr>
      <w:r w:rsidRPr="002401D5">
        <w:rPr>
          <w:rFonts w:ascii="Times New Roman" w:hAnsi="Times New Roman" w:cs="Times New Roman"/>
          <w:sz w:val="24"/>
          <w:szCs w:val="24"/>
        </w:rPr>
        <w:t xml:space="preserve">UK Parliament (2012) </w:t>
      </w:r>
      <w:r w:rsidRPr="002401D5">
        <w:rPr>
          <w:rFonts w:ascii="Times New Roman" w:hAnsi="Times New Roman" w:cs="Times New Roman"/>
          <w:i/>
          <w:sz w:val="24"/>
          <w:szCs w:val="24"/>
        </w:rPr>
        <w:t>Public Services (Social Value) Act.</w:t>
      </w:r>
      <w:r w:rsidRPr="002401D5">
        <w:rPr>
          <w:rFonts w:ascii="Times New Roman" w:hAnsi="Times New Roman" w:cs="Times New Roman"/>
          <w:sz w:val="24"/>
          <w:szCs w:val="24"/>
        </w:rPr>
        <w:t xml:space="preserve"> At   </w:t>
      </w:r>
      <w:hyperlink r:id="rId31" w:history="1">
        <w:r w:rsidRPr="002401D5">
          <w:rPr>
            <w:rStyle w:val="Hyperlink"/>
            <w:rFonts w:ascii="Times New Roman" w:hAnsi="Times New Roman" w:cs="Times New Roman"/>
            <w:sz w:val="24"/>
            <w:szCs w:val="24"/>
          </w:rPr>
          <w:t>http://www.legislation.gov.uk/ukpga/2012/3/introduction/enacted</w:t>
        </w:r>
      </w:hyperlink>
      <w:r w:rsidRPr="002401D5">
        <w:rPr>
          <w:rFonts w:ascii="Times New Roman" w:hAnsi="Times New Roman" w:cs="Times New Roman"/>
          <w:sz w:val="24"/>
          <w:szCs w:val="24"/>
        </w:rPr>
        <w:t xml:space="preserve"> downloaded on 10 December 2013.</w:t>
      </w:r>
    </w:p>
    <w:p w:rsidR="001C0113" w:rsidRPr="001C0113" w:rsidRDefault="001C0113" w:rsidP="001C0113">
      <w:pPr>
        <w:spacing w:after="0" w:line="360" w:lineRule="auto"/>
        <w:rPr>
          <w:rFonts w:ascii="Times New Roman" w:hAnsi="Times New Roman" w:cs="Times New Roman"/>
          <w:sz w:val="24"/>
          <w:szCs w:val="24"/>
        </w:rPr>
      </w:pPr>
    </w:p>
    <w:p w:rsidR="003F1538" w:rsidRPr="003F1538" w:rsidRDefault="003F1538" w:rsidP="00BF16EB">
      <w:pPr>
        <w:spacing w:after="0" w:line="360" w:lineRule="auto"/>
        <w:rPr>
          <w:rFonts w:ascii="Times New Roman" w:hAnsi="Times New Roman" w:cs="Times New Roman"/>
          <w:sz w:val="24"/>
          <w:szCs w:val="24"/>
        </w:rPr>
      </w:pPr>
    </w:p>
    <w:sectPr w:rsidR="003F1538" w:rsidRPr="003F1538" w:rsidSect="00D83B2C">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17" w:rsidRDefault="00F00217" w:rsidP="00BF16EB">
      <w:pPr>
        <w:spacing w:after="0" w:line="240" w:lineRule="auto"/>
      </w:pPr>
      <w:r>
        <w:separator/>
      </w:r>
    </w:p>
  </w:endnote>
  <w:endnote w:type="continuationSeparator" w:id="0">
    <w:p w:rsidR="00F00217" w:rsidRDefault="00F00217" w:rsidP="00BF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47297"/>
      <w:docPartObj>
        <w:docPartGallery w:val="Page Numbers (Bottom of Page)"/>
        <w:docPartUnique/>
      </w:docPartObj>
    </w:sdtPr>
    <w:sdtEndPr/>
    <w:sdtContent>
      <w:p w:rsidR="00E97EAE" w:rsidRDefault="00F00217">
        <w:pPr>
          <w:pStyle w:val="Footer"/>
          <w:jc w:val="center"/>
        </w:pPr>
        <w:r>
          <w:fldChar w:fldCharType="begin"/>
        </w:r>
        <w:r>
          <w:instrText xml:space="preserve"> PAGE   </w:instrText>
        </w:r>
        <w:r>
          <w:instrText xml:space="preserve">\* MERGEFORMAT </w:instrText>
        </w:r>
        <w:r>
          <w:fldChar w:fldCharType="separate"/>
        </w:r>
        <w:r w:rsidR="00C41F9A">
          <w:rPr>
            <w:noProof/>
          </w:rPr>
          <w:t>1</w:t>
        </w:r>
        <w:r>
          <w:rPr>
            <w:noProof/>
          </w:rPr>
          <w:fldChar w:fldCharType="end"/>
        </w:r>
      </w:p>
    </w:sdtContent>
  </w:sdt>
  <w:p w:rsidR="00E97EAE" w:rsidRDefault="00E97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17" w:rsidRDefault="00F00217" w:rsidP="00BF16EB">
      <w:pPr>
        <w:spacing w:after="0" w:line="240" w:lineRule="auto"/>
      </w:pPr>
      <w:r>
        <w:separator/>
      </w:r>
    </w:p>
  </w:footnote>
  <w:footnote w:type="continuationSeparator" w:id="0">
    <w:p w:rsidR="00F00217" w:rsidRDefault="00F00217" w:rsidP="00BF16EB">
      <w:pPr>
        <w:spacing w:after="0" w:line="240" w:lineRule="auto"/>
      </w:pPr>
      <w:r>
        <w:continuationSeparator/>
      </w:r>
    </w:p>
  </w:footnote>
  <w:footnote w:id="1">
    <w:p w:rsidR="00E97EAE" w:rsidRPr="001F17DA" w:rsidRDefault="00E97EAE">
      <w:pPr>
        <w:pStyle w:val="FootnoteText"/>
        <w:rPr>
          <w:rFonts w:ascii="Times New Roman" w:hAnsi="Times New Roman" w:cs="Times New Roman"/>
          <w:sz w:val="22"/>
          <w:szCs w:val="22"/>
        </w:rPr>
      </w:pPr>
      <w:r>
        <w:rPr>
          <w:rStyle w:val="FootnoteReference"/>
        </w:rPr>
        <w:footnoteRef/>
      </w:r>
      <w:r>
        <w:t xml:space="preserve"> </w:t>
      </w:r>
      <w:proofErr w:type="gramStart"/>
      <w:r>
        <w:rPr>
          <w:rFonts w:ascii="Times New Roman" w:hAnsi="Times New Roman" w:cs="Times New Roman"/>
          <w:sz w:val="22"/>
          <w:szCs w:val="22"/>
        </w:rPr>
        <w:t>Visiting Professor, Department of Mathematics (</w:t>
      </w:r>
      <w:hyperlink r:id="rId1" w:history="1">
        <w:r w:rsidRPr="004660B3">
          <w:rPr>
            <w:rStyle w:val="Hyperlink"/>
            <w:rFonts w:ascii="Times New Roman" w:hAnsi="Times New Roman" w:cs="Times New Roman"/>
            <w:sz w:val="22"/>
            <w:szCs w:val="22"/>
          </w:rPr>
          <w:t>p.allin@imperial.ac.uk</w:t>
        </w:r>
      </w:hyperlink>
      <w:r>
        <w:rPr>
          <w:rFonts w:ascii="Times New Roman" w:hAnsi="Times New Roman" w:cs="Times New Roman"/>
          <w:sz w:val="22"/>
          <w:szCs w:val="22"/>
        </w:rPr>
        <w:t xml:space="preserve"> ), f</w:t>
      </w:r>
      <w:r w:rsidRPr="00BF16EB">
        <w:rPr>
          <w:rFonts w:ascii="Times New Roman" w:hAnsi="Times New Roman" w:cs="Times New Roman"/>
          <w:sz w:val="22"/>
          <w:szCs w:val="22"/>
        </w:rPr>
        <w:t>ormerly director of the Measuring National Well-being Programme, Office for National Statistics</w:t>
      </w:r>
      <w:r>
        <w:rPr>
          <w:rFonts w:ascii="Times New Roman" w:hAnsi="Times New Roman" w:cs="Times New Roman"/>
          <w:sz w:val="22"/>
          <w:szCs w:val="22"/>
        </w:rPr>
        <w:t xml:space="preserve"> (ONS).</w:t>
      </w:r>
      <w:proofErr w:type="gramEnd"/>
      <w:r>
        <w:rPr>
          <w:rFonts w:ascii="Times New Roman" w:hAnsi="Times New Roman" w:cs="Times New Roman"/>
          <w:sz w:val="22"/>
          <w:szCs w:val="22"/>
        </w:rPr>
        <w:t xml:space="preserve">  </w:t>
      </w:r>
      <w:r w:rsidR="00384445">
        <w:rPr>
          <w:rFonts w:ascii="Times New Roman" w:hAnsi="Times New Roman" w:cs="Times New Roman"/>
          <w:sz w:val="22"/>
          <w:szCs w:val="22"/>
        </w:rPr>
        <w:t>V</w:t>
      </w:r>
      <w:r>
        <w:rPr>
          <w:rFonts w:ascii="Times New Roman" w:hAnsi="Times New Roman" w:cs="Times New Roman"/>
          <w:sz w:val="22"/>
          <w:szCs w:val="22"/>
        </w:rPr>
        <w:t>iews expressed here are those of the author and do not necessarily reflect the view of the ONS.</w:t>
      </w:r>
    </w:p>
  </w:footnote>
  <w:footnote w:id="2">
    <w:p w:rsidR="00E97EAE" w:rsidRPr="003D513B" w:rsidRDefault="00E97EAE">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Although o</w:t>
      </w:r>
      <w:r w:rsidRPr="003D513B">
        <w:rPr>
          <w:rFonts w:ascii="Times New Roman" w:hAnsi="Times New Roman" w:cs="Times New Roman"/>
          <w:sz w:val="22"/>
          <w:szCs w:val="22"/>
        </w:rPr>
        <w:t>ne politician with a particular interest in statistics was Harold Wilson</w:t>
      </w:r>
      <w:r>
        <w:rPr>
          <w:rFonts w:ascii="Times New Roman" w:hAnsi="Times New Roman" w:cs="Times New Roman"/>
          <w:sz w:val="22"/>
          <w:szCs w:val="22"/>
        </w:rPr>
        <w:t xml:space="preserve">: </w:t>
      </w:r>
      <w:r w:rsidRPr="003D513B">
        <w:rPr>
          <w:rFonts w:ascii="Times New Roman" w:hAnsi="Times New Roman" w:cs="Times New Roman"/>
          <w:sz w:val="22"/>
          <w:szCs w:val="22"/>
        </w:rPr>
        <w:t>President of the Royal Statistical Society in 1972 – 1973, in between his two periods as Prime Minister</w:t>
      </w:r>
      <w:r>
        <w:rPr>
          <w:sz w:val="22"/>
          <w:szCs w:val="22"/>
        </w:rPr>
        <w:t>.</w:t>
      </w:r>
    </w:p>
  </w:footnote>
  <w:footnote w:id="3">
    <w:p w:rsidR="00E97EAE" w:rsidRDefault="00E97EAE" w:rsidP="006654DA">
      <w:pPr>
        <w:pStyle w:val="FootnoteText"/>
      </w:pPr>
      <w:r>
        <w:rPr>
          <w:rStyle w:val="FootnoteReference"/>
        </w:rPr>
        <w:footnoteRef/>
      </w:r>
      <w:r>
        <w:t xml:space="preserve"> </w:t>
      </w:r>
      <w:hyperlink r:id="rId2" w:history="1">
        <w:r w:rsidRPr="004660B3">
          <w:rPr>
            <w:rStyle w:val="Hyperlink"/>
            <w:rFonts w:ascii="Times New Roman" w:hAnsi="Times New Roman" w:cs="Times New Roman"/>
            <w:sz w:val="22"/>
            <w:szCs w:val="22"/>
          </w:rPr>
          <w:t>http://www.oecd.org/about/</w:t>
        </w:r>
      </w:hyperlink>
      <w:r>
        <w:rPr>
          <w:rFonts w:ascii="Times New Roman" w:hAnsi="Times New Roman" w:cs="Times New Roman"/>
          <w:sz w:val="22"/>
          <w:szCs w:val="22"/>
        </w:rPr>
        <w:t xml:space="preserve"> </w:t>
      </w:r>
    </w:p>
  </w:footnote>
  <w:footnote w:id="4">
    <w:p w:rsidR="00E97EAE" w:rsidRDefault="00E97EAE" w:rsidP="006654DA">
      <w:pPr>
        <w:pStyle w:val="FootnoteText"/>
      </w:pPr>
      <w:r>
        <w:rPr>
          <w:rStyle w:val="FootnoteReference"/>
        </w:rPr>
        <w:footnoteRef/>
      </w:r>
      <w:r>
        <w:t xml:space="preserve"> </w:t>
      </w:r>
      <w:hyperlink r:id="rId3" w:history="1">
        <w:r w:rsidRPr="004660B3">
          <w:rPr>
            <w:rStyle w:val="Hyperlink"/>
            <w:rFonts w:ascii="Times New Roman" w:hAnsi="Times New Roman" w:cs="Times New Roman"/>
            <w:sz w:val="22"/>
            <w:szCs w:val="22"/>
          </w:rPr>
          <w:t>http://www.oecd.org/statistics/betterlifeinitiativemeasuringwell-beingandprogress.htm</w:t>
        </w:r>
      </w:hyperlink>
      <w:r>
        <w:rPr>
          <w:rFonts w:ascii="Times New Roman" w:hAnsi="Times New Roman" w:cs="Times New Roman"/>
          <w:sz w:val="22"/>
          <w:szCs w:val="22"/>
        </w:rPr>
        <w:t xml:space="preserve"> </w:t>
      </w:r>
    </w:p>
  </w:footnote>
  <w:footnote w:id="5">
    <w:p w:rsidR="00E97EAE" w:rsidRDefault="00E97EAE" w:rsidP="006654DA">
      <w:pPr>
        <w:spacing w:after="0" w:line="240" w:lineRule="auto"/>
      </w:pPr>
      <w:r>
        <w:rPr>
          <w:rStyle w:val="FootnoteReference"/>
        </w:rPr>
        <w:footnoteRef/>
      </w:r>
      <w:r>
        <w:t xml:space="preserve"> </w:t>
      </w:r>
      <w:hyperlink r:id="rId4" w:history="1">
        <w:r w:rsidRPr="001C3C37">
          <w:rPr>
            <w:rFonts w:ascii="Times New Roman" w:hAnsi="Times New Roman" w:cs="Times New Roman"/>
            <w:color w:val="0000FF" w:themeColor="hyperlink"/>
            <w:sz w:val="24"/>
            <w:szCs w:val="24"/>
            <w:u w:val="single"/>
          </w:rPr>
          <w:t>http://www.stiglitz-sen-fitoussi.fr/documents/rapport_anglais.pdf</w:t>
        </w:r>
      </w:hyperlink>
      <w:r>
        <w:t xml:space="preserve"> </w:t>
      </w:r>
    </w:p>
  </w:footnote>
  <w:footnote w:id="6">
    <w:p w:rsidR="00E97EAE" w:rsidRDefault="00E97EAE">
      <w:pPr>
        <w:pStyle w:val="FootnoteText"/>
      </w:pPr>
      <w:r>
        <w:rPr>
          <w:rStyle w:val="FootnoteReference"/>
        </w:rPr>
        <w:footnoteRef/>
      </w:r>
      <w:r>
        <w:t xml:space="preserve"> </w:t>
      </w:r>
      <w:hyperlink r:id="rId5" w:history="1">
        <w:r w:rsidRPr="004660B3">
          <w:rPr>
            <w:rStyle w:val="Hyperlink"/>
            <w:rFonts w:ascii="Times New Roman" w:hAnsi="Times New Roman" w:cs="Times New Roman"/>
            <w:sz w:val="22"/>
            <w:szCs w:val="22"/>
          </w:rPr>
          <w:t>http://www.oecd.org/newsroom/38883774.pdf</w:t>
        </w:r>
      </w:hyperlink>
      <w:r>
        <w:rPr>
          <w:rFonts w:ascii="Times New Roman" w:hAnsi="Times New Roman" w:cs="Times New Roman"/>
          <w:sz w:val="22"/>
          <w:szCs w:val="22"/>
        </w:rPr>
        <w:t xml:space="preserve"> </w:t>
      </w:r>
    </w:p>
  </w:footnote>
  <w:footnote w:id="7">
    <w:p w:rsidR="00E97EAE" w:rsidRDefault="00E97EAE">
      <w:pPr>
        <w:pStyle w:val="FootnoteText"/>
      </w:pPr>
      <w:r>
        <w:rPr>
          <w:rStyle w:val="FootnoteReference"/>
        </w:rPr>
        <w:footnoteRef/>
      </w:r>
      <w:r>
        <w:t xml:space="preserve"> </w:t>
      </w:r>
      <w:proofErr w:type="gramStart"/>
      <w:r w:rsidRPr="003F24A0">
        <w:rPr>
          <w:rFonts w:ascii="Times New Roman" w:hAnsi="Times New Roman" w:cs="Times New Roman"/>
          <w:sz w:val="22"/>
          <w:szCs w:val="22"/>
        </w:rPr>
        <w:t>Applies to public authorities in England and, to some extent, those in Wales</w:t>
      </w:r>
      <w:r>
        <w:rPr>
          <w:rFonts w:ascii="Times New Roman" w:hAnsi="Times New Roman" w:cs="Times New Roman"/>
          <w:sz w:val="24"/>
          <w:szCs w:val="24"/>
        </w:rPr>
        <w:t>.</w:t>
      </w:r>
      <w:proofErr w:type="gramEnd"/>
    </w:p>
  </w:footnote>
  <w:footnote w:id="8">
    <w:p w:rsidR="00E97EAE" w:rsidRPr="0032315A" w:rsidRDefault="00E97EAE">
      <w:pPr>
        <w:pStyle w:val="FootnoteText"/>
        <w:rPr>
          <w:rFonts w:ascii="Times New Roman" w:hAnsi="Times New Roman" w:cs="Times New Roman"/>
          <w:sz w:val="22"/>
          <w:szCs w:val="22"/>
        </w:rPr>
      </w:pPr>
      <w:r>
        <w:rPr>
          <w:rStyle w:val="FootnoteReference"/>
        </w:rPr>
        <w:footnoteRef/>
      </w:r>
      <w:r>
        <w:t xml:space="preserve"> </w:t>
      </w:r>
      <w:r w:rsidRPr="0032315A">
        <w:rPr>
          <w:rFonts w:ascii="Times New Roman" w:hAnsi="Times New Roman" w:cs="Times New Roman"/>
          <w:sz w:val="22"/>
          <w:szCs w:val="22"/>
        </w:rPr>
        <w:t xml:space="preserve">See MNW website at </w:t>
      </w:r>
      <w:hyperlink r:id="rId6" w:history="1">
        <w:r w:rsidRPr="004660B3">
          <w:rPr>
            <w:rStyle w:val="Hyperlink"/>
            <w:rFonts w:ascii="Times New Roman" w:hAnsi="Times New Roman" w:cs="Times New Roman"/>
            <w:sz w:val="22"/>
            <w:szCs w:val="22"/>
          </w:rPr>
          <w:t>http://www.ons.gov.uk/ons/guide-method/user-guidance/well-being/index.html</w:t>
        </w:r>
      </w:hyperlink>
      <w:r>
        <w:rPr>
          <w:rFonts w:ascii="Times New Roman" w:hAnsi="Times New Roman" w:cs="Times New Roman"/>
          <w:sz w:val="22"/>
          <w:szCs w:val="22"/>
        </w:rPr>
        <w:t xml:space="preserve"> </w:t>
      </w:r>
    </w:p>
  </w:footnote>
  <w:footnote w:id="9">
    <w:p w:rsidR="00E97EAE" w:rsidRDefault="00E97EAE">
      <w:pPr>
        <w:pStyle w:val="FootnoteText"/>
      </w:pPr>
      <w:r>
        <w:rPr>
          <w:rStyle w:val="FootnoteReference"/>
        </w:rPr>
        <w:footnoteRef/>
      </w:r>
      <w:r>
        <w:t xml:space="preserve"> </w:t>
      </w:r>
      <w:r w:rsidRPr="00081FB1">
        <w:rPr>
          <w:rFonts w:ascii="Times New Roman" w:eastAsia="Times New Roman" w:hAnsi="Times New Roman" w:cs="Times New Roman"/>
          <w:sz w:val="22"/>
          <w:szCs w:val="22"/>
          <w:lang w:val="en-US"/>
        </w:rPr>
        <w:t xml:space="preserve">John Hall recalls that ONS published subjective wellbeing research and results from other sources in </w:t>
      </w:r>
      <w:r w:rsidRPr="00081FB1">
        <w:rPr>
          <w:rFonts w:ascii="Times New Roman" w:eastAsia="Times New Roman" w:hAnsi="Times New Roman" w:cs="Times New Roman"/>
          <w:i/>
          <w:sz w:val="22"/>
          <w:szCs w:val="22"/>
          <w:lang w:val="en-US"/>
        </w:rPr>
        <w:t>Social Trends</w:t>
      </w:r>
      <w:r w:rsidRPr="00081FB1">
        <w:rPr>
          <w:rFonts w:ascii="Times New Roman" w:eastAsia="Times New Roman" w:hAnsi="Times New Roman" w:cs="Times New Roman"/>
          <w:sz w:val="22"/>
          <w:szCs w:val="22"/>
          <w:lang w:val="en-US"/>
        </w:rPr>
        <w:t xml:space="preserve"> in the 1970s</w:t>
      </w:r>
      <w:r>
        <w:rPr>
          <w:rFonts w:ascii="Times New Roman" w:eastAsia="Times New Roman" w:hAnsi="Times New Roman" w:cs="Times New Roman"/>
          <w:sz w:val="22"/>
          <w:szCs w:val="22"/>
          <w:lang w:val="en-US"/>
        </w:rPr>
        <w:t>.</w:t>
      </w:r>
    </w:p>
  </w:footnote>
  <w:footnote w:id="10">
    <w:p w:rsidR="00E97EAE" w:rsidRPr="00EC7DA1" w:rsidRDefault="00E97EAE">
      <w:pPr>
        <w:pStyle w:val="FootnoteText"/>
        <w:rPr>
          <w:rFonts w:ascii="Times New Roman" w:hAnsi="Times New Roman" w:cs="Times New Roman"/>
          <w:sz w:val="22"/>
          <w:szCs w:val="22"/>
        </w:rPr>
      </w:pPr>
      <w:r>
        <w:rPr>
          <w:rStyle w:val="FootnoteReference"/>
        </w:rPr>
        <w:footnoteRef/>
      </w:r>
      <w:r>
        <w:t xml:space="preserve"> </w:t>
      </w:r>
      <w:r w:rsidRPr="00EC7DA1">
        <w:rPr>
          <w:rFonts w:ascii="Times New Roman" w:hAnsi="Times New Roman" w:cs="Times New Roman"/>
          <w:sz w:val="22"/>
          <w:szCs w:val="22"/>
        </w:rPr>
        <w:t xml:space="preserve">For example through the on-line National Well-being Community at </w:t>
      </w:r>
      <w:hyperlink r:id="rId7" w:history="1">
        <w:r w:rsidRPr="004660B3">
          <w:rPr>
            <w:rStyle w:val="Hyperlink"/>
            <w:rFonts w:ascii="Times New Roman" w:hAnsi="Times New Roman" w:cs="Times New Roman"/>
            <w:sz w:val="22"/>
            <w:szCs w:val="22"/>
          </w:rPr>
          <w:t>http://www.statsusernet.org.uk/StatsUserNet/Communities/ViewDiscussions/DigestViewer/?GroupId=121&amp;UserKey=9eab297f-5e96-4075-abde-47cd083354fd</w:t>
        </w:r>
      </w:hyperlink>
      <w:r>
        <w:rPr>
          <w:rFonts w:ascii="Times New Roman" w:hAnsi="Times New Roman" w:cs="Times New Roman"/>
          <w:sz w:val="22"/>
          <w:szCs w:val="22"/>
        </w:rPr>
        <w:t xml:space="preserve"> </w:t>
      </w:r>
    </w:p>
  </w:footnote>
  <w:footnote w:id="11">
    <w:p w:rsidR="00E97EAE" w:rsidRDefault="00E97EAE" w:rsidP="00F2651A">
      <w:pPr>
        <w:pStyle w:val="FootnoteText"/>
      </w:pPr>
      <w:r>
        <w:rPr>
          <w:rStyle w:val="FootnoteReference"/>
        </w:rPr>
        <w:footnoteRef/>
      </w:r>
      <w:r>
        <w:t xml:space="preserve">  </w:t>
      </w:r>
      <w:hyperlink r:id="rId8" w:history="1">
        <w:r w:rsidRPr="004660B3">
          <w:rPr>
            <w:rStyle w:val="Hyperlink"/>
            <w:rFonts w:ascii="Times New Roman" w:hAnsi="Times New Roman" w:cs="Times New Roman"/>
            <w:sz w:val="22"/>
            <w:szCs w:val="22"/>
          </w:rPr>
          <w:t>http://www.li.com/programmes/commission-on-wellbeing-policy</w:t>
        </w:r>
      </w:hyperlink>
      <w:r>
        <w:rPr>
          <w:rFonts w:ascii="Times New Roman" w:hAnsi="Times New Roman" w:cs="Times New Roman"/>
          <w:sz w:val="22"/>
          <w:szCs w:val="22"/>
        </w:rPr>
        <w:t xml:space="preserve"> </w:t>
      </w:r>
    </w:p>
  </w:footnote>
  <w:footnote w:id="12">
    <w:p w:rsidR="00E97EAE" w:rsidRDefault="00E97EAE" w:rsidP="00645348">
      <w:pPr>
        <w:spacing w:after="0" w:line="240" w:lineRule="auto"/>
        <w:contextualSpacing/>
      </w:pPr>
      <w:r>
        <w:rPr>
          <w:rStyle w:val="FootnoteReference"/>
        </w:rPr>
        <w:footnoteRef/>
      </w:r>
      <w:r>
        <w:t xml:space="preserve"> </w:t>
      </w:r>
      <w:hyperlink r:id="rId9" w:history="1">
        <w:r w:rsidRPr="001C3C37">
          <w:rPr>
            <w:rFonts w:ascii="Times New Roman" w:hAnsi="Times New Roman" w:cs="Times New Roman"/>
            <w:color w:val="0000FF" w:themeColor="hyperlink"/>
            <w:sz w:val="24"/>
            <w:szCs w:val="24"/>
            <w:u w:val="single"/>
          </w:rPr>
          <w:t>http://wales.gov.uk/about/programmeforgov/environment/?lang=en</w:t>
        </w:r>
      </w:hyperlink>
      <w:r>
        <w:t xml:space="preserve"> </w:t>
      </w:r>
    </w:p>
  </w:footnote>
  <w:footnote w:id="13">
    <w:p w:rsidR="00E97EAE" w:rsidRDefault="00E97EAE">
      <w:pPr>
        <w:pStyle w:val="FootnoteText"/>
      </w:pPr>
      <w:r>
        <w:rPr>
          <w:rStyle w:val="FootnoteReference"/>
        </w:rPr>
        <w:footnoteRef/>
      </w:r>
      <w:r>
        <w:t xml:space="preserve"> </w:t>
      </w:r>
      <w:hyperlink r:id="rId10" w:history="1">
        <w:r w:rsidRPr="004660B3">
          <w:rPr>
            <w:rStyle w:val="Hyperlink"/>
            <w:rFonts w:ascii="Times New Roman" w:hAnsi="Times New Roman" w:cs="Times New Roman"/>
            <w:sz w:val="22"/>
            <w:szCs w:val="22"/>
          </w:rPr>
          <w:t>http://www.scotland.gov.uk/About</w:t>
        </w:r>
      </w:hyperlink>
      <w:r>
        <w:rPr>
          <w:rFonts w:ascii="Times New Roman" w:hAnsi="Times New Roman" w:cs="Times New Roman"/>
          <w:sz w:val="22"/>
          <w:szCs w:val="22"/>
        </w:rPr>
        <w:t xml:space="preserve"> </w:t>
      </w:r>
    </w:p>
  </w:footnote>
  <w:footnote w:id="14">
    <w:p w:rsidR="00E97EAE" w:rsidRDefault="00E97EAE">
      <w:pPr>
        <w:pStyle w:val="FootnoteText"/>
      </w:pPr>
      <w:r>
        <w:rPr>
          <w:rStyle w:val="FootnoteReference"/>
        </w:rPr>
        <w:footnoteRef/>
      </w:r>
      <w:r>
        <w:t xml:space="preserve"> </w:t>
      </w:r>
      <w:hyperlink r:id="rId11" w:history="1">
        <w:r w:rsidRPr="004660B3">
          <w:rPr>
            <w:rStyle w:val="Hyperlink"/>
            <w:rFonts w:ascii="Times New Roman" w:hAnsi="Times New Roman" w:cs="Times New Roman"/>
            <w:sz w:val="22"/>
            <w:szCs w:val="22"/>
          </w:rPr>
          <w:t>http://wales.gov.uk/about/programmeforgov/environment/performance?lang=en</w:t>
        </w:r>
      </w:hyperlink>
      <w:r>
        <w:rPr>
          <w:rFonts w:ascii="Times New Roman" w:hAnsi="Times New Roman" w:cs="Times New Roman"/>
          <w:sz w:val="22"/>
          <w:szCs w:val="22"/>
        </w:rPr>
        <w:t xml:space="preserve"> </w:t>
      </w:r>
    </w:p>
  </w:footnote>
  <w:footnote w:id="15">
    <w:p w:rsidR="00E97EAE" w:rsidRDefault="00E97EAE">
      <w:pPr>
        <w:pStyle w:val="FootnoteText"/>
      </w:pPr>
      <w:r>
        <w:rPr>
          <w:rStyle w:val="FootnoteReference"/>
        </w:rPr>
        <w:footnoteRef/>
      </w:r>
      <w:r>
        <w:t xml:space="preserve"> </w:t>
      </w:r>
      <w:hyperlink r:id="rId12" w:history="1">
        <w:r w:rsidRPr="001C3C37">
          <w:rPr>
            <w:rFonts w:ascii="Times New Roman" w:hAnsi="Times New Roman" w:cs="Times New Roman"/>
            <w:color w:val="0000FF" w:themeColor="hyperlink"/>
            <w:sz w:val="24"/>
            <w:szCs w:val="24"/>
            <w:u w:val="single"/>
          </w:rPr>
          <w:t>http://www.scotland.gov.uk/About/Performance/scotPerforms</w:t>
        </w:r>
      </w:hyperlink>
    </w:p>
  </w:footnote>
  <w:footnote w:id="16">
    <w:p w:rsidR="00E97EAE" w:rsidRDefault="00E97EAE">
      <w:pPr>
        <w:pStyle w:val="FootnoteText"/>
      </w:pPr>
      <w:r>
        <w:rPr>
          <w:rStyle w:val="FootnoteReference"/>
        </w:rPr>
        <w:footnoteRef/>
      </w:r>
      <w:r>
        <w:t xml:space="preserve"> </w:t>
      </w:r>
      <w:hyperlink r:id="rId13" w:history="1">
        <w:r w:rsidRPr="001C3C37">
          <w:rPr>
            <w:rFonts w:ascii="Times New Roman" w:hAnsi="Times New Roman" w:cs="Times New Roman"/>
            <w:color w:val="0000FF" w:themeColor="hyperlink"/>
            <w:sz w:val="24"/>
            <w:szCs w:val="24"/>
            <w:u w:val="single"/>
          </w:rPr>
          <w:t>http://www.esrc.ac.uk/news-and-events/publications/evidence-briefings/index.aspx</w:t>
        </w:r>
      </w:hyperlink>
    </w:p>
  </w:footnote>
  <w:footnote w:id="17">
    <w:p w:rsidR="00E97EAE" w:rsidRDefault="00E97EAE" w:rsidP="00B769FC">
      <w:pPr>
        <w:spacing w:after="0" w:line="240" w:lineRule="auto"/>
      </w:pPr>
      <w:r>
        <w:rPr>
          <w:rStyle w:val="FootnoteReference"/>
        </w:rPr>
        <w:footnoteRef/>
      </w:r>
      <w:r>
        <w:t xml:space="preserve"> </w:t>
      </w:r>
      <w:hyperlink r:id="rId14" w:history="1">
        <w:r w:rsidRPr="001C3C37">
          <w:rPr>
            <w:rFonts w:ascii="Times New Roman" w:hAnsi="Times New Roman" w:cs="Times New Roman"/>
            <w:color w:val="0000FF" w:themeColor="hyperlink"/>
            <w:sz w:val="24"/>
            <w:szCs w:val="24"/>
            <w:u w:val="single"/>
          </w:rPr>
          <w:t>http://unstats.un.org/unsd/dnss/gp/fundprinciples.aspx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4A62"/>
    <w:multiLevelType w:val="hybridMultilevel"/>
    <w:tmpl w:val="A496B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7B800FE"/>
    <w:multiLevelType w:val="hybridMultilevel"/>
    <w:tmpl w:val="8C342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D3A1F88"/>
    <w:multiLevelType w:val="hybridMultilevel"/>
    <w:tmpl w:val="2F0C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0A2503"/>
    <w:multiLevelType w:val="hybridMultilevel"/>
    <w:tmpl w:val="25EC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26136F"/>
    <w:multiLevelType w:val="hybridMultilevel"/>
    <w:tmpl w:val="8DAC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5DF353F"/>
    <w:multiLevelType w:val="hybridMultilevel"/>
    <w:tmpl w:val="C61A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16EB"/>
    <w:rsid w:val="00016937"/>
    <w:rsid w:val="00034EE6"/>
    <w:rsid w:val="00070E43"/>
    <w:rsid w:val="00081FB1"/>
    <w:rsid w:val="000B0D11"/>
    <w:rsid w:val="000E3B47"/>
    <w:rsid w:val="00111E52"/>
    <w:rsid w:val="00144DC9"/>
    <w:rsid w:val="00182EC5"/>
    <w:rsid w:val="00195E82"/>
    <w:rsid w:val="00196B5A"/>
    <w:rsid w:val="001A609C"/>
    <w:rsid w:val="001B6211"/>
    <w:rsid w:val="001C0113"/>
    <w:rsid w:val="001C35A1"/>
    <w:rsid w:val="001E7071"/>
    <w:rsid w:val="001F17DA"/>
    <w:rsid w:val="001F5840"/>
    <w:rsid w:val="00226F6F"/>
    <w:rsid w:val="002357D3"/>
    <w:rsid w:val="00247616"/>
    <w:rsid w:val="002557A3"/>
    <w:rsid w:val="00271D0C"/>
    <w:rsid w:val="002A3C08"/>
    <w:rsid w:val="002B24A0"/>
    <w:rsid w:val="002D68ED"/>
    <w:rsid w:val="002F69E4"/>
    <w:rsid w:val="0032315A"/>
    <w:rsid w:val="00384445"/>
    <w:rsid w:val="003A63D8"/>
    <w:rsid w:val="003C77CA"/>
    <w:rsid w:val="003D513B"/>
    <w:rsid w:val="003F1538"/>
    <w:rsid w:val="003F24A0"/>
    <w:rsid w:val="003F7D0B"/>
    <w:rsid w:val="00400AAA"/>
    <w:rsid w:val="0041167F"/>
    <w:rsid w:val="00470CE3"/>
    <w:rsid w:val="00473B15"/>
    <w:rsid w:val="00483AE2"/>
    <w:rsid w:val="004941B3"/>
    <w:rsid w:val="0049710C"/>
    <w:rsid w:val="0054675F"/>
    <w:rsid w:val="00562E24"/>
    <w:rsid w:val="005B447C"/>
    <w:rsid w:val="005C40B6"/>
    <w:rsid w:val="005D6471"/>
    <w:rsid w:val="00601656"/>
    <w:rsid w:val="0061502D"/>
    <w:rsid w:val="00617C98"/>
    <w:rsid w:val="006360F1"/>
    <w:rsid w:val="00645348"/>
    <w:rsid w:val="0064674D"/>
    <w:rsid w:val="006654DA"/>
    <w:rsid w:val="006F6DFE"/>
    <w:rsid w:val="00737AC0"/>
    <w:rsid w:val="007424C6"/>
    <w:rsid w:val="007515B3"/>
    <w:rsid w:val="00781E74"/>
    <w:rsid w:val="00786B2C"/>
    <w:rsid w:val="007B6421"/>
    <w:rsid w:val="00855CBF"/>
    <w:rsid w:val="008B2A9D"/>
    <w:rsid w:val="008B2BE6"/>
    <w:rsid w:val="008B6653"/>
    <w:rsid w:val="008E70C6"/>
    <w:rsid w:val="009317F5"/>
    <w:rsid w:val="00963347"/>
    <w:rsid w:val="009F26CC"/>
    <w:rsid w:val="00A228E4"/>
    <w:rsid w:val="00A31FC8"/>
    <w:rsid w:val="00A907DD"/>
    <w:rsid w:val="00AA3189"/>
    <w:rsid w:val="00AE54B0"/>
    <w:rsid w:val="00B00984"/>
    <w:rsid w:val="00B34B65"/>
    <w:rsid w:val="00B43251"/>
    <w:rsid w:val="00B524C1"/>
    <w:rsid w:val="00B61949"/>
    <w:rsid w:val="00B769FC"/>
    <w:rsid w:val="00B87BB2"/>
    <w:rsid w:val="00BA2B3C"/>
    <w:rsid w:val="00BB3E89"/>
    <w:rsid w:val="00BB77AE"/>
    <w:rsid w:val="00BF16EB"/>
    <w:rsid w:val="00C23EF4"/>
    <w:rsid w:val="00C41F9A"/>
    <w:rsid w:val="00C533E2"/>
    <w:rsid w:val="00C5384F"/>
    <w:rsid w:val="00C55596"/>
    <w:rsid w:val="00C8706F"/>
    <w:rsid w:val="00CB2BDC"/>
    <w:rsid w:val="00CC2988"/>
    <w:rsid w:val="00CE796E"/>
    <w:rsid w:val="00CF30E4"/>
    <w:rsid w:val="00D43E10"/>
    <w:rsid w:val="00D52AB7"/>
    <w:rsid w:val="00D83B2C"/>
    <w:rsid w:val="00DF6B55"/>
    <w:rsid w:val="00E061E7"/>
    <w:rsid w:val="00E17636"/>
    <w:rsid w:val="00E52CAD"/>
    <w:rsid w:val="00E62749"/>
    <w:rsid w:val="00E81B25"/>
    <w:rsid w:val="00E97EAE"/>
    <w:rsid w:val="00EB38F5"/>
    <w:rsid w:val="00EC1BA6"/>
    <w:rsid w:val="00EC7DA1"/>
    <w:rsid w:val="00F00217"/>
    <w:rsid w:val="00F03508"/>
    <w:rsid w:val="00F12FB6"/>
    <w:rsid w:val="00F16902"/>
    <w:rsid w:val="00F2651A"/>
    <w:rsid w:val="00FF2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16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6EB"/>
    <w:rPr>
      <w:sz w:val="20"/>
      <w:szCs w:val="20"/>
    </w:rPr>
  </w:style>
  <w:style w:type="character" w:styleId="FootnoteReference">
    <w:name w:val="footnote reference"/>
    <w:basedOn w:val="DefaultParagraphFont"/>
    <w:uiPriority w:val="99"/>
    <w:semiHidden/>
    <w:unhideWhenUsed/>
    <w:rsid w:val="00BF16EB"/>
    <w:rPr>
      <w:vertAlign w:val="superscript"/>
    </w:rPr>
  </w:style>
  <w:style w:type="table" w:styleId="TableGrid">
    <w:name w:val="Table Grid"/>
    <w:basedOn w:val="TableNormal"/>
    <w:uiPriority w:val="59"/>
    <w:rsid w:val="00786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B38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38F5"/>
  </w:style>
  <w:style w:type="paragraph" w:styleId="Footer">
    <w:name w:val="footer"/>
    <w:basedOn w:val="Normal"/>
    <w:link w:val="FooterChar"/>
    <w:uiPriority w:val="99"/>
    <w:unhideWhenUsed/>
    <w:rsid w:val="00EB3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F5"/>
  </w:style>
  <w:style w:type="character" w:styleId="Hyperlink">
    <w:name w:val="Hyperlink"/>
    <w:basedOn w:val="DefaultParagraphFont"/>
    <w:uiPriority w:val="99"/>
    <w:unhideWhenUsed/>
    <w:rsid w:val="001F17DA"/>
    <w:rPr>
      <w:color w:val="0000FF" w:themeColor="hyperlink"/>
      <w:u w:val="single"/>
    </w:rPr>
  </w:style>
  <w:style w:type="paragraph" w:styleId="BalloonText">
    <w:name w:val="Balloon Text"/>
    <w:basedOn w:val="Normal"/>
    <w:link w:val="BalloonTextChar"/>
    <w:uiPriority w:val="99"/>
    <w:semiHidden/>
    <w:unhideWhenUsed/>
    <w:rsid w:val="00144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D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gov.uk/ons/rel/wellbeing/measuring-national-well-being/discussion-paper-on-domains-and-measures/measuring-national-well-being---discussion-paper-on-domains-and-measures.html" TargetMode="External"/><Relationship Id="rId18" Type="http://schemas.openxmlformats.org/officeDocument/2006/relationships/hyperlink" Target="http://search.oecd.org/officialdocuments/displaydocumentpdf/?cote=std/doc(2010)5&amp;docLanguage=En" TargetMode="External"/><Relationship Id="rId26" Type="http://schemas.openxmlformats.org/officeDocument/2006/relationships/hyperlink" Target="http://www.ons.gov.uk/ons/guide-method/user-guidance/well-being/publications/index.html" TargetMode="External"/><Relationship Id="rId3" Type="http://schemas.openxmlformats.org/officeDocument/2006/relationships/styles" Target="styles.xml"/><Relationship Id="rId21" Type="http://schemas.openxmlformats.org/officeDocument/2006/relationships/hyperlink" Target="http://www.youtube.com/watch?v=z7-G3PC_868"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onlinelibrary.wiley.com/doi/10.1111/1467-9248.12001/abstract;jsessionid=80F08AF389E4380B8EB4429346B756B5.d03t02" TargetMode="External"/><Relationship Id="rId17" Type="http://schemas.openxmlformats.org/officeDocument/2006/relationships/hyperlink" Target="https://www.gov.uk/government/uploads/system/uploads/attachment_data/file/226838/DH_Brochure_WEB.pdf" TargetMode="External"/><Relationship Id="rId25" Type="http://schemas.openxmlformats.org/officeDocument/2006/relationships/hyperlink" Target="http://www.ons.gov.uk/ons/guide-method/user-guidance/well-being/publications/index.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ustainable-development-indicators-sdis" TargetMode="External"/><Relationship Id="rId20" Type="http://schemas.openxmlformats.org/officeDocument/2006/relationships/hyperlink" Target="https://www.gov.uk/government/publications/the-green-book-appraisal-and-evaluation-in-central-governent" TargetMode="External"/><Relationship Id="rId29" Type="http://schemas.openxmlformats.org/officeDocument/2006/relationships/hyperlink" Target="http://www.ons.gov.uk/ons/guide-method/user-guidance/well-being/publications/previous-publications/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s.gov.uk/ons/guide-method/user-guidance/well-being/publications/index.html" TargetMode="External"/><Relationship Id="rId24" Type="http://schemas.openxmlformats.org/officeDocument/2006/relationships/hyperlink" Target="http://www.oecd.org/statistics/measuringwell-beingandprogress.ht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speeches/pm-speech-on-wellbeing" TargetMode="External"/><Relationship Id="rId23" Type="http://schemas.openxmlformats.org/officeDocument/2006/relationships/hyperlink" Target="http://dnwssx4l7gl7s.cloudfront.net/nefoundation/default/page/-/files/Measuring_our_Progress.pdf" TargetMode="External"/><Relationship Id="rId28" Type="http://schemas.openxmlformats.org/officeDocument/2006/relationships/hyperlink" Target="http://www.ons.gov.uk/ons/dcp171766_287415.pdf" TargetMode="External"/><Relationship Id="rId10" Type="http://schemas.openxmlformats.org/officeDocument/2006/relationships/hyperlink" Target="http://www.nationalarchives.gov.uk/doc/open-government-licence/version/2/" TargetMode="External"/><Relationship Id="rId19" Type="http://schemas.openxmlformats.org/officeDocument/2006/relationships/hyperlink" Target="http://www.ons.gov.uk/ons/rel/social-trends-rd/social-trends/spotlight-on-subjective-well-being/index.html" TargetMode="External"/><Relationship Id="rId31" Type="http://schemas.openxmlformats.org/officeDocument/2006/relationships/hyperlink" Target="http://www.legislation.gov.uk/ukpga/2012/3/introduction/enacted"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ted.com/talks/david_cameron.html" TargetMode="External"/><Relationship Id="rId22" Type="http://schemas.openxmlformats.org/officeDocument/2006/relationships/hyperlink" Target="http://www.localgovernmentlawyer.co.uk/index.php?option=com_content&amp;view=article&amp;id=12764%3Acabinet-office-issues-advice-on-public-services-social-value-act-2012&amp;catid=53&amp;Itemid=21" TargetMode="External"/><Relationship Id="rId27" Type="http://schemas.openxmlformats.org/officeDocument/2006/relationships/hyperlink" Target="http://www.ons.gov.uk/ons/rel/wellbeing/measuring-national-well-being/personal-well-being-across-the-uk--2012-13/sb---personal-well-being-across-the-uk--2012-13.html" TargetMode="External"/><Relationship Id="rId30" Type="http://schemas.openxmlformats.org/officeDocument/2006/relationships/hyperlink" Target="http://www.ons.gov.uk/ons/guide-method/user-guidance/well-being/publications/previous-publications/index.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li.com/programmes/commission-on-wellbeing-policy" TargetMode="External"/><Relationship Id="rId13" Type="http://schemas.openxmlformats.org/officeDocument/2006/relationships/hyperlink" Target="http://www.esrc.ac.uk/news-and-events/publications/evidence-briefings/index.aspx" TargetMode="External"/><Relationship Id="rId3" Type="http://schemas.openxmlformats.org/officeDocument/2006/relationships/hyperlink" Target="http://www.oecd.org/statistics/betterlifeinitiativemeasuringwell-beingandprogress.htm" TargetMode="External"/><Relationship Id="rId7" Type="http://schemas.openxmlformats.org/officeDocument/2006/relationships/hyperlink" Target="http://www.statsusernet.org.uk/StatsUserNet/Communities/ViewDiscussions/DigestViewer/?GroupId=121&amp;UserKey=9eab297f-5e96-4075-abde-47cd083354fd" TargetMode="External"/><Relationship Id="rId12" Type="http://schemas.openxmlformats.org/officeDocument/2006/relationships/hyperlink" Target="http://www.scotland.gov.uk/About/Performance/scotPerforms" TargetMode="External"/><Relationship Id="rId2" Type="http://schemas.openxmlformats.org/officeDocument/2006/relationships/hyperlink" Target="http://www.oecd.org/about/" TargetMode="External"/><Relationship Id="rId1" Type="http://schemas.openxmlformats.org/officeDocument/2006/relationships/hyperlink" Target="mailto:p.allin@imperial.ac.uk" TargetMode="External"/><Relationship Id="rId6" Type="http://schemas.openxmlformats.org/officeDocument/2006/relationships/hyperlink" Target="http://www.ons.gov.uk/ons/guide-method/user-guidance/well-being/index.html" TargetMode="External"/><Relationship Id="rId11" Type="http://schemas.openxmlformats.org/officeDocument/2006/relationships/hyperlink" Target="http://wales.gov.uk/about/programmeforgov/environment/performance?lang=en" TargetMode="External"/><Relationship Id="rId5" Type="http://schemas.openxmlformats.org/officeDocument/2006/relationships/hyperlink" Target="http://www.oecd.org/newsroom/38883774.pdf" TargetMode="External"/><Relationship Id="rId10" Type="http://schemas.openxmlformats.org/officeDocument/2006/relationships/hyperlink" Target="http://www.scotland.gov.uk/About" TargetMode="External"/><Relationship Id="rId4" Type="http://schemas.openxmlformats.org/officeDocument/2006/relationships/hyperlink" Target="http://www.stiglitz-sen-fitoussi.fr/documents/rapport_anglais.pdf" TargetMode="External"/><Relationship Id="rId9" Type="http://schemas.openxmlformats.org/officeDocument/2006/relationships/hyperlink" Target="http://wales.gov.uk/about/programmeforgov/environment/?lang=en" TargetMode="External"/><Relationship Id="rId14" Type="http://schemas.openxmlformats.org/officeDocument/2006/relationships/hyperlink" Target="http://unstats.un.org/unsd/dnss/gp/fundprincip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0803A-E809-4598-B77E-D06A6AB8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9421</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Allin</dc:creator>
  <cp:lastModifiedBy>Louise</cp:lastModifiedBy>
  <cp:revision>2</cp:revision>
  <cp:lastPrinted>2014-01-08T19:20:00Z</cp:lastPrinted>
  <dcterms:created xsi:type="dcterms:W3CDTF">2014-01-25T13:27:00Z</dcterms:created>
  <dcterms:modified xsi:type="dcterms:W3CDTF">2014-01-25T13:27:00Z</dcterms:modified>
</cp:coreProperties>
</file>