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883D" w14:textId="77777777" w:rsidR="00801A76" w:rsidRPr="00DB5E23" w:rsidRDefault="00801A76" w:rsidP="00801A76">
      <w:pPr>
        <w:jc w:val="center"/>
        <w:rPr>
          <w:b/>
          <w:bCs/>
          <w:u w:val="single"/>
        </w:rPr>
      </w:pPr>
      <w:r w:rsidRPr="00DB5E23">
        <w:rPr>
          <w:b/>
          <w:bCs/>
          <w:u w:val="single"/>
        </w:rPr>
        <w:t>University of Sheffield</w:t>
      </w:r>
    </w:p>
    <w:p w14:paraId="119C9AC4" w14:textId="77777777" w:rsidR="008F0EBD" w:rsidRDefault="008F0EBD" w:rsidP="00D735F1">
      <w:pPr>
        <w:jc w:val="center"/>
        <w:rPr>
          <w:rFonts w:cstheme="minorHAnsi"/>
          <w:b/>
          <w:bCs/>
          <w:u w:val="single"/>
        </w:rPr>
      </w:pPr>
      <w:r>
        <w:rPr>
          <w:rFonts w:cstheme="minorHAnsi"/>
          <w:b/>
          <w:bCs/>
          <w:u w:val="single"/>
        </w:rPr>
        <w:t>NHS Talking Therapies</w:t>
      </w:r>
      <w:r w:rsidR="00801A76" w:rsidRPr="00D735F1">
        <w:rPr>
          <w:rFonts w:cstheme="minorHAnsi"/>
          <w:b/>
          <w:bCs/>
          <w:u w:val="single"/>
        </w:rPr>
        <w:t xml:space="preserve"> Cognitive Behavioural Psychotherapy (CBP) Programme </w:t>
      </w:r>
    </w:p>
    <w:p w14:paraId="18853DFD" w14:textId="21BE0398" w:rsidR="00801A76" w:rsidRPr="00D735F1" w:rsidRDefault="00D735F1" w:rsidP="00D735F1">
      <w:pPr>
        <w:jc w:val="center"/>
        <w:rPr>
          <w:rFonts w:cstheme="minorHAnsi"/>
          <w:b/>
          <w:bCs/>
          <w:u w:val="single"/>
        </w:rPr>
      </w:pPr>
      <w:r w:rsidRPr="00D735F1">
        <w:rPr>
          <w:rFonts w:cstheme="minorHAnsi"/>
          <w:b/>
          <w:bCs/>
          <w:u w:val="single"/>
        </w:rPr>
        <w:t>and</w:t>
      </w:r>
    </w:p>
    <w:p w14:paraId="74A8D677" w14:textId="7D443DF9" w:rsidR="00801A76" w:rsidRPr="00D735F1" w:rsidRDefault="00D735F1" w:rsidP="00D735F1">
      <w:pPr>
        <w:jc w:val="center"/>
        <w:rPr>
          <w:rFonts w:cstheme="minorHAnsi"/>
          <w:b/>
          <w:bCs/>
          <w:u w:val="single"/>
        </w:rPr>
      </w:pPr>
      <w:r w:rsidRPr="00D735F1">
        <w:rPr>
          <w:rFonts w:cstheme="minorHAnsi"/>
          <w:b/>
          <w:bCs/>
          <w:color w:val="000000"/>
          <w:u w:val="single"/>
        </w:rPr>
        <w:t xml:space="preserve">Postgraduate Diploma in Cognitive Behaviour Therapy for Core Mental Health Problems and Eating Disorders (CBT/CBT-ED) </w:t>
      </w:r>
    </w:p>
    <w:p w14:paraId="3948ED53" w14:textId="34712BC4" w:rsidR="00801A76" w:rsidRPr="00DB5E23" w:rsidRDefault="00801A76" w:rsidP="00801A76">
      <w:pPr>
        <w:jc w:val="both"/>
        <w:rPr>
          <w:b/>
          <w:bCs/>
        </w:rPr>
      </w:pPr>
      <w:r w:rsidRPr="00DB5E23">
        <w:rPr>
          <w:b/>
          <w:bCs/>
          <w:u w:val="single"/>
        </w:rPr>
        <w:t>The KSA Process</w:t>
      </w:r>
      <w:r w:rsidRPr="00DB5E23">
        <w:rPr>
          <w:b/>
          <w:bCs/>
        </w:rPr>
        <w:t xml:space="preserve"> </w:t>
      </w:r>
    </w:p>
    <w:p w14:paraId="20538B8B" w14:textId="71759630" w:rsidR="00801A76" w:rsidRDefault="00801A76" w:rsidP="00801A76">
      <w:pPr>
        <w:jc w:val="both"/>
      </w:pPr>
      <w:r>
        <w:t xml:space="preserve">The University of Sheffield </w:t>
      </w:r>
      <w:r w:rsidRPr="00AB4F9E">
        <w:t xml:space="preserve">PG Diploma in CBP </w:t>
      </w:r>
      <w:r>
        <w:t>course</w:t>
      </w:r>
      <w:r w:rsidR="00D735F1">
        <w:t xml:space="preserve"> and the PG Diploma in Core Mental Health Problems and Eating Disorders</w:t>
      </w:r>
      <w:r>
        <w:t xml:space="preserve"> </w:t>
      </w:r>
      <w:r w:rsidR="00D735F1">
        <w:t>are both</w:t>
      </w:r>
      <w:r>
        <w:t xml:space="preserve"> </w:t>
      </w:r>
      <w:r w:rsidRPr="00AB4F9E">
        <w:t xml:space="preserve">BABCP Level 2 Accredited </w:t>
      </w:r>
      <w:r>
        <w:t>course</w:t>
      </w:r>
      <w:r w:rsidR="00D735F1">
        <w:t>s</w:t>
      </w:r>
      <w:r>
        <w:t xml:space="preserve">. The </w:t>
      </w:r>
      <w:r w:rsidR="00D735F1">
        <w:t>course teams are</w:t>
      </w:r>
      <w:r w:rsidRPr="00AB4F9E">
        <w:t xml:space="preserve"> required to take responsibility for formally assessing Candidates’</w:t>
      </w:r>
      <w:r>
        <w:t xml:space="preserve"> </w:t>
      </w:r>
      <w:r w:rsidRPr="00AB4F9E">
        <w:t>suitability for training in CBP</w:t>
      </w:r>
      <w:r>
        <w:t xml:space="preserve">. </w:t>
      </w:r>
    </w:p>
    <w:p w14:paraId="401D058C" w14:textId="470F9292" w:rsidR="00801A76" w:rsidRDefault="00801A76" w:rsidP="00801A76">
      <w:pPr>
        <w:jc w:val="both"/>
      </w:pPr>
      <w:r>
        <w:t>For Candidates</w:t>
      </w:r>
      <w:r w:rsidRPr="00AB4F9E">
        <w:t xml:space="preserve"> who do not have a recognised relevant Core Professional training or qualification,</w:t>
      </w:r>
      <w:r>
        <w:t xml:space="preserve"> </w:t>
      </w:r>
      <w:r w:rsidRPr="00AB4F9E">
        <w:t>the course undert</w:t>
      </w:r>
      <w:r>
        <w:t xml:space="preserve">akes </w:t>
      </w:r>
      <w:r w:rsidRPr="00AB4F9E">
        <w:t>a formal and robust process of selection which considers the Candidates’</w:t>
      </w:r>
      <w:r>
        <w:t xml:space="preserve"> </w:t>
      </w:r>
      <w:r w:rsidRPr="00AB4F9E">
        <w:t>previous training and experience to assess suitability for the CBP training provided on the course</w:t>
      </w:r>
      <w:r w:rsidR="00D735F1">
        <w:t>s</w:t>
      </w:r>
      <w:r w:rsidRPr="00AB4F9E">
        <w:t xml:space="preserve">. </w:t>
      </w:r>
    </w:p>
    <w:p w14:paraId="21506CFF" w14:textId="030B72AC" w:rsidR="007A293F" w:rsidRDefault="00F6301E" w:rsidP="00F6301E">
      <w:pPr>
        <w:spacing w:before="240"/>
        <w:jc w:val="both"/>
      </w:pPr>
      <w:r>
        <w:t xml:space="preserve">If you are unsure if you have a core </w:t>
      </w:r>
      <w:r w:rsidR="00D735F1">
        <w:t>profession,</w:t>
      </w:r>
      <w:r>
        <w:t xml:space="preserve"> please see information at the end of this document</w:t>
      </w:r>
      <w:r w:rsidR="00D735F1">
        <w:t>.</w:t>
      </w:r>
    </w:p>
    <w:p w14:paraId="346AB296" w14:textId="11BEDEEF" w:rsidR="00801A76" w:rsidRDefault="00801A76" w:rsidP="00801A76">
      <w:pPr>
        <w:jc w:val="both"/>
      </w:pPr>
      <w:r w:rsidRPr="00AB4F9E">
        <w:t>Candidates</w:t>
      </w:r>
      <w:r w:rsidR="008F0EBD">
        <w:t xml:space="preserve"> without a core profession</w:t>
      </w:r>
      <w:r w:rsidRPr="00AB4F9E">
        <w:t xml:space="preserve"> are </w:t>
      </w:r>
      <w:r>
        <w:t xml:space="preserve">assessed through the </w:t>
      </w:r>
      <w:r w:rsidRPr="00AB4F9E">
        <w:t>core Knowledge,</w:t>
      </w:r>
      <w:r>
        <w:t xml:space="preserve"> </w:t>
      </w:r>
      <w:r w:rsidRPr="00AB4F9E">
        <w:t xml:space="preserve">Skills and Attitudes </w:t>
      </w:r>
      <w:r>
        <w:t xml:space="preserve">(KSA) </w:t>
      </w:r>
      <w:r w:rsidRPr="00AB4F9E">
        <w:t>criteria,</w:t>
      </w:r>
      <w:r>
        <w:t xml:space="preserve"> </w:t>
      </w:r>
      <w:r w:rsidRPr="00AB4F9E">
        <w:t xml:space="preserve">equivalent to a recognised Core Professional training or qualification. </w:t>
      </w:r>
      <w:r>
        <w:t xml:space="preserve"> Th</w:t>
      </w:r>
      <w:r w:rsidR="008F0EBD">
        <w:t>e KSA portfolio</w:t>
      </w:r>
      <w:r>
        <w:t xml:space="preserve"> is an academic piece of work and needs to be written to a postgraduate level. </w:t>
      </w:r>
    </w:p>
    <w:p w14:paraId="7C51FF74" w14:textId="1D27AF52" w:rsidR="00801A76" w:rsidRDefault="00801A76" w:rsidP="00801A76">
      <w:pPr>
        <w:jc w:val="both"/>
      </w:pPr>
      <w:r>
        <w:t xml:space="preserve">The University of Sheffield </w:t>
      </w:r>
      <w:r w:rsidR="008F0EBD">
        <w:t>NHS Talking Therapies</w:t>
      </w:r>
      <w:r w:rsidR="00D735F1">
        <w:t xml:space="preserve"> CBP Programme </w:t>
      </w:r>
      <w:r>
        <w:t xml:space="preserve">KSA assessors </w:t>
      </w:r>
      <w:proofErr w:type="gramStart"/>
      <w:r>
        <w:t>are:</w:t>
      </w:r>
      <w:proofErr w:type="gramEnd"/>
      <w:r>
        <w:t xml:space="preserve"> Dennis Convery, Alison Pickard, Maggie Spark, </w:t>
      </w:r>
      <w:r w:rsidR="008F0EBD">
        <w:t xml:space="preserve">Matthew Taylor, </w:t>
      </w:r>
      <w:r>
        <w:t>Abi Bradbury</w:t>
      </w:r>
      <w:r w:rsidR="00B72264">
        <w:t xml:space="preserve"> and</w:t>
      </w:r>
      <w:r>
        <w:t xml:space="preserve"> Eleanor Morton.  </w:t>
      </w:r>
    </w:p>
    <w:p w14:paraId="4283D1C3" w14:textId="4D7FB15E" w:rsidR="00D735F1" w:rsidRDefault="00D735F1" w:rsidP="00801A76">
      <w:pPr>
        <w:jc w:val="both"/>
      </w:pPr>
      <w:r>
        <w:t>The University of Sheffield CBT-ED Programme KSA assessors are: Rachel Coupe and Mirin Craig.</w:t>
      </w:r>
    </w:p>
    <w:p w14:paraId="2DE0230D" w14:textId="36C43499" w:rsidR="009B071A" w:rsidRPr="00D735F1" w:rsidRDefault="00801A76" w:rsidP="00D735F1">
      <w:pPr>
        <w:jc w:val="both"/>
      </w:pPr>
      <w:r>
        <w:t xml:space="preserve">The University of Sheffield </w:t>
      </w:r>
      <w:r w:rsidRPr="00CC5A0F">
        <w:t>is responsible for assessing the Candidate’s KSA Evidence (Portfolio) in order to meet Course requirements</w:t>
      </w:r>
      <w:r>
        <w:t xml:space="preserve">. The portfolio must be completed and signed off by an assessor in order for the trainee to pass the course.  </w:t>
      </w:r>
      <w:r w:rsidR="00B72264">
        <w:t xml:space="preserve">Candidates will be expected to have completed the portfolio in full for the </w:t>
      </w:r>
      <w:r w:rsidR="00B72264" w:rsidRPr="00D735F1">
        <w:rPr>
          <w:b/>
          <w:bCs/>
        </w:rPr>
        <w:t>interview stage</w:t>
      </w:r>
      <w:r w:rsidR="00B72264" w:rsidRPr="00D735F1">
        <w:t>.</w:t>
      </w:r>
      <w:r w:rsidR="00B72264">
        <w:t xml:space="preserve"> </w:t>
      </w:r>
    </w:p>
    <w:p w14:paraId="45B5E12B" w14:textId="4C9FF144" w:rsidR="009B071A" w:rsidRPr="00BB6278" w:rsidRDefault="009B071A" w:rsidP="009B071A">
      <w:pPr>
        <w:jc w:val="both"/>
        <w:rPr>
          <w:rFonts w:cstheme="minorHAnsi"/>
        </w:rPr>
      </w:pPr>
      <w:r w:rsidRPr="00BE7984">
        <w:rPr>
          <w:rFonts w:cstheme="minorHAnsi"/>
        </w:rPr>
        <w:t>Previous trainees have struggled to complete their KSA during the course due to the level of work required. Therefore,</w:t>
      </w:r>
      <w:r>
        <w:rPr>
          <w:rFonts w:cstheme="minorHAnsi"/>
        </w:rPr>
        <w:t xml:space="preserve"> the course requires that the KSA is completed prior to starting the course (at interview stage).</w:t>
      </w:r>
      <w:r w:rsidRPr="00BE7984">
        <w:rPr>
          <w:rFonts w:cstheme="minorHAnsi"/>
        </w:rPr>
        <w:t xml:space="preserve"> Please note the KSA has t</w:t>
      </w:r>
      <w:r w:rsidR="00136F13">
        <w:rPr>
          <w:rFonts w:cstheme="minorHAnsi"/>
        </w:rPr>
        <w:t>o be successfully completed to start</w:t>
      </w:r>
      <w:r w:rsidRPr="00BE7984">
        <w:rPr>
          <w:rFonts w:cstheme="minorHAnsi"/>
        </w:rPr>
        <w:t xml:space="preserve"> the co</w:t>
      </w:r>
      <w:r>
        <w:rPr>
          <w:rFonts w:cstheme="minorHAnsi"/>
        </w:rPr>
        <w:t>urse. The year of accountability commences from the date at which the stude</w:t>
      </w:r>
      <w:r w:rsidR="00136F13">
        <w:rPr>
          <w:rFonts w:cstheme="minorHAnsi"/>
        </w:rPr>
        <w:t xml:space="preserve">nt meets the last KSA </w:t>
      </w:r>
      <w:r w:rsidR="00740057">
        <w:rPr>
          <w:rFonts w:cstheme="minorHAnsi"/>
        </w:rPr>
        <w:t>criteria,</w:t>
      </w:r>
      <w:r w:rsidR="00136F13">
        <w:rPr>
          <w:rFonts w:cstheme="minorHAnsi"/>
        </w:rPr>
        <w:t xml:space="preserve"> and this is signed off by the University assessor.</w:t>
      </w:r>
    </w:p>
    <w:p w14:paraId="3EC29878" w14:textId="76F079D6" w:rsidR="000F2FF6" w:rsidRDefault="00BB6278" w:rsidP="000F2FF6">
      <w:pPr>
        <w:jc w:val="both"/>
        <w:rPr>
          <w:b/>
          <w:bCs/>
          <w:i/>
          <w:iCs/>
        </w:rPr>
      </w:pPr>
      <w:r w:rsidRPr="009B071A">
        <w:rPr>
          <w:rFonts w:cstheme="minorHAnsi"/>
          <w:b/>
          <w:bCs/>
          <w:i/>
          <w:iCs/>
        </w:rPr>
        <w:t xml:space="preserve">A completed </w:t>
      </w:r>
      <w:r w:rsidR="00136F13">
        <w:rPr>
          <w:rFonts w:cstheme="minorHAnsi"/>
          <w:b/>
          <w:bCs/>
          <w:i/>
          <w:iCs/>
        </w:rPr>
        <w:t xml:space="preserve">KSA </w:t>
      </w:r>
      <w:r w:rsidRPr="009B071A">
        <w:rPr>
          <w:rFonts w:cstheme="minorHAnsi"/>
          <w:b/>
          <w:bCs/>
          <w:i/>
          <w:iCs/>
        </w:rPr>
        <w:t>is to be submitted at interview</w:t>
      </w:r>
      <w:r w:rsidR="00775632" w:rsidRPr="009B071A">
        <w:rPr>
          <w:rFonts w:cstheme="minorHAnsi"/>
          <w:b/>
          <w:bCs/>
          <w:i/>
          <w:iCs/>
        </w:rPr>
        <w:t xml:space="preserve">, </w:t>
      </w:r>
      <w:r w:rsidR="00217A11" w:rsidRPr="009B071A">
        <w:rPr>
          <w:rFonts w:cstheme="minorHAnsi"/>
          <w:b/>
          <w:bCs/>
          <w:i/>
          <w:iCs/>
        </w:rPr>
        <w:t>this should include</w:t>
      </w:r>
      <w:r w:rsidR="00A04DE0" w:rsidRPr="009B071A">
        <w:rPr>
          <w:rFonts w:cstheme="minorHAnsi"/>
          <w:b/>
          <w:bCs/>
          <w:i/>
          <w:iCs/>
        </w:rPr>
        <w:t xml:space="preserve"> all the relevant information (please see below), </w:t>
      </w:r>
      <w:r w:rsidR="00AC0B96" w:rsidRPr="009B071A">
        <w:rPr>
          <w:rFonts w:cstheme="minorHAnsi"/>
          <w:b/>
          <w:bCs/>
          <w:i/>
          <w:iCs/>
        </w:rPr>
        <w:t>this</w:t>
      </w:r>
      <w:r w:rsidR="00775632" w:rsidRPr="009B071A">
        <w:rPr>
          <w:rFonts w:cstheme="minorHAnsi"/>
          <w:b/>
          <w:bCs/>
          <w:i/>
          <w:iCs/>
        </w:rPr>
        <w:t xml:space="preserve"> must include</w:t>
      </w:r>
      <w:r w:rsidR="00A04DE0" w:rsidRPr="009B071A">
        <w:rPr>
          <w:rFonts w:cstheme="minorHAnsi"/>
          <w:b/>
          <w:bCs/>
          <w:i/>
          <w:iCs/>
        </w:rPr>
        <w:t xml:space="preserve"> a</w:t>
      </w:r>
      <w:r w:rsidR="00217A11" w:rsidRPr="009B071A">
        <w:rPr>
          <w:rFonts w:cstheme="minorHAnsi"/>
          <w:b/>
          <w:bCs/>
          <w:i/>
          <w:iCs/>
        </w:rPr>
        <w:t>ll references</w:t>
      </w:r>
      <w:r w:rsidR="00265BB8" w:rsidRPr="009B071A">
        <w:rPr>
          <w:rFonts w:cstheme="minorHAnsi"/>
          <w:b/>
          <w:bCs/>
          <w:i/>
          <w:iCs/>
        </w:rPr>
        <w:t xml:space="preserve"> and evidence</w:t>
      </w:r>
      <w:r w:rsidR="00217A11" w:rsidRPr="009B071A">
        <w:rPr>
          <w:b/>
          <w:bCs/>
          <w:i/>
          <w:iCs/>
        </w:rPr>
        <w:t>.</w:t>
      </w:r>
    </w:p>
    <w:p w14:paraId="516C802C" w14:textId="77777777" w:rsidR="00FB0807" w:rsidRPr="00FB0807" w:rsidRDefault="00FB0807" w:rsidP="00AC0B96">
      <w:pPr>
        <w:jc w:val="both"/>
        <w:rPr>
          <w:b/>
          <w:bCs/>
          <w:u w:val="single"/>
        </w:rPr>
      </w:pPr>
      <w:r w:rsidRPr="00FB0807">
        <w:rPr>
          <w:b/>
          <w:bCs/>
          <w:u w:val="single"/>
        </w:rPr>
        <w:t xml:space="preserve">Condensed KSA </w:t>
      </w:r>
    </w:p>
    <w:p w14:paraId="7000A0EF" w14:textId="1772976C" w:rsidR="009B071A" w:rsidRDefault="000F2FF6" w:rsidP="00042911">
      <w:pPr>
        <w:jc w:val="both"/>
      </w:pPr>
      <w:r>
        <w:t>The course</w:t>
      </w:r>
      <w:r w:rsidR="00D735F1">
        <w:t>s</w:t>
      </w:r>
      <w:r>
        <w:t xml:space="preserve"> accept the condensed KSA for those who meet the requirements as per the BA</w:t>
      </w:r>
      <w:r w:rsidR="00042911">
        <w:t>BCP</w:t>
      </w:r>
      <w:r>
        <w:t xml:space="preserve"> guidelines (</w:t>
      </w:r>
      <w:r w:rsidR="00FB0807">
        <w:t>see page 1</w:t>
      </w:r>
      <w:r w:rsidR="00912950">
        <w:t>1</w:t>
      </w:r>
      <w:r w:rsidR="00FB0807">
        <w:t xml:space="preserve"> of this document</w:t>
      </w:r>
      <w:r>
        <w:t>). Please note that PWP’s submitting the condensed version need to have a psychology degree</w:t>
      </w:r>
      <w:r w:rsidR="00314FEF">
        <w:t xml:space="preserve"> </w:t>
      </w:r>
      <w:r>
        <w:t xml:space="preserve">and </w:t>
      </w:r>
      <w:r w:rsidR="00FB0807">
        <w:t>have completed the PWP registration process</w:t>
      </w:r>
      <w:r w:rsidR="00314FEF">
        <w:t xml:space="preserve">, </w:t>
      </w:r>
      <w:r w:rsidR="00912950">
        <w:t>i</w:t>
      </w:r>
      <w:r w:rsidR="00FB0807">
        <w:t xml:space="preserve">f a candidate does not have </w:t>
      </w:r>
      <w:proofErr w:type="gramStart"/>
      <w:r w:rsidR="00FB0807">
        <w:t xml:space="preserve">both of </w:t>
      </w:r>
      <w:r w:rsidR="00D735F1">
        <w:t>these</w:t>
      </w:r>
      <w:proofErr w:type="gramEnd"/>
      <w:r w:rsidR="00D735F1">
        <w:t>,</w:t>
      </w:r>
      <w:r w:rsidR="00FB0807">
        <w:t xml:space="preserve"> they need to complete a full KSA.</w:t>
      </w:r>
    </w:p>
    <w:p w14:paraId="6C60415C" w14:textId="77777777" w:rsidR="00042911" w:rsidRDefault="00042911" w:rsidP="00042911">
      <w:pPr>
        <w:jc w:val="both"/>
      </w:pPr>
    </w:p>
    <w:p w14:paraId="139C416E" w14:textId="77777777" w:rsidR="00042911" w:rsidRPr="00042911" w:rsidRDefault="00042911" w:rsidP="00042911">
      <w:pPr>
        <w:jc w:val="both"/>
      </w:pPr>
    </w:p>
    <w:p w14:paraId="27B94731" w14:textId="77777777" w:rsidR="00D735F1" w:rsidRPr="009B071A" w:rsidRDefault="00D735F1" w:rsidP="00AC0B96">
      <w:pPr>
        <w:jc w:val="both"/>
        <w:rPr>
          <w:b/>
          <w:bCs/>
          <w:i/>
          <w:iCs/>
        </w:rPr>
      </w:pPr>
    </w:p>
    <w:p w14:paraId="64A48DC5" w14:textId="77777777" w:rsidR="00AC0B96" w:rsidRPr="00AC0B96" w:rsidRDefault="00AC0B96" w:rsidP="00AC0B96">
      <w:pPr>
        <w:jc w:val="both"/>
        <w:rPr>
          <w:b/>
          <w:bCs/>
          <w:i/>
          <w:u w:val="single"/>
        </w:rPr>
      </w:pPr>
      <w:r w:rsidRPr="00AC0B96">
        <w:rPr>
          <w:b/>
          <w:bCs/>
          <w:i/>
          <w:u w:val="single"/>
        </w:rPr>
        <w:lastRenderedPageBreak/>
        <w:t xml:space="preserve">At interview </w:t>
      </w:r>
    </w:p>
    <w:p w14:paraId="2769049B" w14:textId="594404A2" w:rsidR="00D735F1" w:rsidRPr="00B13E47" w:rsidRDefault="00042911" w:rsidP="00B13E47">
      <w:pPr>
        <w:ind w:left="45"/>
        <w:jc w:val="both"/>
      </w:pPr>
      <w:r>
        <w:t xml:space="preserve">NHS Talking Therapies </w:t>
      </w:r>
      <w:r w:rsidR="00B13E47">
        <w:t xml:space="preserve">CBT Programme: </w:t>
      </w:r>
      <w:r w:rsidR="00695958">
        <w:t>If a</w:t>
      </w:r>
      <w:r w:rsidR="00073521">
        <w:t xml:space="preserve"> candidate is successful at interview, a place will be offered pending full assessment of the KSA</w:t>
      </w:r>
      <w:r w:rsidR="00905495">
        <w:t>.</w:t>
      </w:r>
      <w:r w:rsidR="00D53A89">
        <w:t xml:space="preserve"> The KSA will need to be submitted </w:t>
      </w:r>
      <w:r w:rsidR="00D53A89" w:rsidRPr="00905495">
        <w:rPr>
          <w:b/>
          <w:bCs/>
          <w:u w:val="single"/>
        </w:rPr>
        <w:t>electronically</w:t>
      </w:r>
      <w:r w:rsidR="00D53A89">
        <w:t xml:space="preserve"> to the university within 2 days of the candidate hearing that they have been </w:t>
      </w:r>
      <w:r w:rsidR="000F2FF6">
        <w:t>successful</w:t>
      </w:r>
      <w:r w:rsidR="00D53A89">
        <w:t>.</w:t>
      </w:r>
      <w:r w:rsidR="00905495">
        <w:t xml:space="preserve"> </w:t>
      </w:r>
    </w:p>
    <w:p w14:paraId="5F0BCF86" w14:textId="0DF43253" w:rsidR="00D735F1" w:rsidRDefault="00B13E47" w:rsidP="00AC0B96">
      <w:pPr>
        <w:ind w:left="45"/>
        <w:jc w:val="both"/>
        <w:rPr>
          <w:b/>
          <w:bCs/>
          <w:i/>
          <w:iCs/>
        </w:rPr>
      </w:pPr>
      <w:r w:rsidRPr="000E6D5C">
        <w:t>CBT-ED Programme</w:t>
      </w:r>
      <w:r>
        <w:rPr>
          <w:b/>
          <w:bCs/>
          <w:i/>
          <w:iCs/>
        </w:rPr>
        <w:t xml:space="preserve">: </w:t>
      </w:r>
      <w:r w:rsidR="00740057" w:rsidRPr="00740057">
        <w:t>Please submit your KSA at interview.</w:t>
      </w:r>
    </w:p>
    <w:p w14:paraId="52559CAE" w14:textId="65EEA566" w:rsidR="000F2FF6" w:rsidRDefault="00314FEF" w:rsidP="00042911">
      <w:pPr>
        <w:ind w:left="45"/>
        <w:jc w:val="both"/>
      </w:pPr>
      <w:r w:rsidRPr="00943E0A">
        <w:rPr>
          <w:b/>
          <w:bCs/>
          <w:i/>
          <w:iCs/>
        </w:rPr>
        <w:t>Please note that the KSA needs to be submitted in one document</w:t>
      </w:r>
      <w:r>
        <w:t>, KSA’s submitted in numerous parts will not be accepted. T</w:t>
      </w:r>
      <w:r w:rsidR="00AC0B96">
        <w:t>he course assessor will assess</w:t>
      </w:r>
      <w:r w:rsidR="00905495">
        <w:t xml:space="preserve"> the portfolio </w:t>
      </w:r>
      <w:r w:rsidR="00695958">
        <w:t>to ensure that all criteri</w:t>
      </w:r>
      <w:r w:rsidR="00042911">
        <w:t>a</w:t>
      </w:r>
      <w:r w:rsidR="00695958">
        <w:t xml:space="preserve"> </w:t>
      </w:r>
      <w:r w:rsidR="00905495">
        <w:t xml:space="preserve">meet the </w:t>
      </w:r>
      <w:r w:rsidR="00B13E47">
        <w:t>requirements,</w:t>
      </w:r>
      <w:r w:rsidR="00695958">
        <w:t xml:space="preserve"> and all relevant documents are included. Once this is established</w:t>
      </w:r>
      <w:r w:rsidR="009B071A">
        <w:t xml:space="preserve"> </w:t>
      </w:r>
      <w:r w:rsidR="00905495">
        <w:t>a place on the course will be confirmed</w:t>
      </w:r>
      <w:r w:rsidR="009B071A">
        <w:t xml:space="preserve"> and </w:t>
      </w:r>
      <w:r w:rsidR="00905495">
        <w:t>the</w:t>
      </w:r>
      <w:r w:rsidR="00695958">
        <w:t xml:space="preserve"> candidate</w:t>
      </w:r>
      <w:r w:rsidR="00905495">
        <w:t xml:space="preserve"> will receive feedback on their KSA.  </w:t>
      </w:r>
      <w:r w:rsidR="00AC0B96">
        <w:t xml:space="preserve">The KSA needs to be </w:t>
      </w:r>
      <w:r w:rsidR="00D84B06">
        <w:t xml:space="preserve">fully </w:t>
      </w:r>
      <w:r w:rsidR="00AC0B96">
        <w:t>completed</w:t>
      </w:r>
      <w:r>
        <w:t xml:space="preserve"> (full </w:t>
      </w:r>
      <w:r w:rsidR="00FB0807">
        <w:t>or condensed version</w:t>
      </w:r>
      <w:r>
        <w:t>)</w:t>
      </w:r>
      <w:r w:rsidR="00AC0B96">
        <w:t xml:space="preserve">.  </w:t>
      </w:r>
      <w:r w:rsidR="00AC0B96" w:rsidRPr="008A25F2">
        <w:rPr>
          <w:b/>
          <w:bCs/>
        </w:rPr>
        <w:t>Please note that all references</w:t>
      </w:r>
      <w:r w:rsidR="00943E0A">
        <w:rPr>
          <w:b/>
          <w:bCs/>
        </w:rPr>
        <w:t>,</w:t>
      </w:r>
      <w:r w:rsidR="00AC0B96">
        <w:rPr>
          <w:b/>
          <w:bCs/>
        </w:rPr>
        <w:t xml:space="preserve"> </w:t>
      </w:r>
      <w:r>
        <w:rPr>
          <w:b/>
          <w:bCs/>
        </w:rPr>
        <w:t xml:space="preserve">signatures </w:t>
      </w:r>
      <w:r w:rsidR="00AC0B96">
        <w:rPr>
          <w:b/>
          <w:bCs/>
        </w:rPr>
        <w:t>and evidence</w:t>
      </w:r>
      <w:r w:rsidR="00AC0B96" w:rsidRPr="008A25F2">
        <w:rPr>
          <w:b/>
          <w:bCs/>
        </w:rPr>
        <w:t xml:space="preserve"> </w:t>
      </w:r>
      <w:r w:rsidR="00B13E47" w:rsidRPr="008A25F2">
        <w:rPr>
          <w:b/>
          <w:bCs/>
        </w:rPr>
        <w:t>need</w:t>
      </w:r>
      <w:r w:rsidR="00AC0B96" w:rsidRPr="008A25F2">
        <w:rPr>
          <w:b/>
          <w:bCs/>
        </w:rPr>
        <w:t xml:space="preserve"> to be included at this point.</w:t>
      </w:r>
      <w:r w:rsidR="00AC0B96">
        <w:t xml:space="preserve"> </w:t>
      </w:r>
    </w:p>
    <w:p w14:paraId="7A286575" w14:textId="48E06B8D" w:rsidR="00AC0B96" w:rsidRDefault="00AC0B96" w:rsidP="00AC0B96">
      <w:pPr>
        <w:ind w:left="45"/>
        <w:jc w:val="both"/>
      </w:pPr>
      <w:r>
        <w:t xml:space="preserve">The </w:t>
      </w:r>
      <w:r w:rsidR="00042911">
        <w:t xml:space="preserve">KSA </w:t>
      </w:r>
      <w:r>
        <w:t xml:space="preserve">assessor will consider: </w:t>
      </w:r>
    </w:p>
    <w:p w14:paraId="7AC9228D" w14:textId="27E243A1" w:rsidR="00AC0B96" w:rsidRDefault="00AC0B96" w:rsidP="00AC0B96">
      <w:pPr>
        <w:pStyle w:val="ListParagraph"/>
        <w:numPr>
          <w:ilvl w:val="0"/>
          <w:numId w:val="19"/>
        </w:numPr>
        <w:jc w:val="both"/>
      </w:pPr>
      <w:r w:rsidRPr="0059437A">
        <w:t>Does the KSA Candidate meet</w:t>
      </w:r>
      <w:r>
        <w:t xml:space="preserve"> the KSA criteria based on the </w:t>
      </w:r>
      <w:r w:rsidR="00042911">
        <w:t>i</w:t>
      </w:r>
      <w:r w:rsidRPr="0059437A">
        <w:t>nformation provided?</w:t>
      </w:r>
      <w:r>
        <w:t xml:space="preserve"> </w:t>
      </w:r>
    </w:p>
    <w:p w14:paraId="113F6E8A" w14:textId="1BBC6A5E" w:rsidR="00AC0B96" w:rsidRDefault="00AC0B96" w:rsidP="00AC0B96">
      <w:pPr>
        <w:pStyle w:val="ListParagraph"/>
        <w:numPr>
          <w:ilvl w:val="0"/>
          <w:numId w:val="19"/>
        </w:numPr>
        <w:jc w:val="both"/>
      </w:pPr>
      <w:r>
        <w:t xml:space="preserve">If yes, the portfolio will be signed off prior to commencement of the </w:t>
      </w:r>
      <w:r w:rsidR="00740057">
        <w:t>course.</w:t>
      </w:r>
    </w:p>
    <w:p w14:paraId="49806C97" w14:textId="77777777" w:rsidR="00AC0B96" w:rsidRDefault="00AC0B96" w:rsidP="00AC0B96">
      <w:pPr>
        <w:pStyle w:val="ListParagraph"/>
        <w:numPr>
          <w:ilvl w:val="0"/>
          <w:numId w:val="19"/>
        </w:numPr>
        <w:jc w:val="both"/>
      </w:pPr>
      <w:r w:rsidRPr="0059437A">
        <w:t>If not,</w:t>
      </w:r>
      <w:r>
        <w:t xml:space="preserve"> </w:t>
      </w:r>
      <w:r w:rsidRPr="0059437A">
        <w:t>is the shortfall moderate (one or two criteria not met,</w:t>
      </w:r>
      <w:r>
        <w:t xml:space="preserve"> and not those that the assessor</w:t>
      </w:r>
      <w:r w:rsidRPr="0059437A">
        <w:t xml:space="preserve"> would deem too important to be absent,</w:t>
      </w:r>
      <w:r>
        <w:t xml:space="preserve"> for example criteria 5 </w:t>
      </w:r>
      <w:r w:rsidRPr="0059437A">
        <w:t xml:space="preserve">Competency in Key Relationship Skills) </w:t>
      </w:r>
    </w:p>
    <w:p w14:paraId="5ED2A922" w14:textId="15293AF7" w:rsidR="00AC0B96" w:rsidRDefault="00AC0B96" w:rsidP="00AC0B96">
      <w:pPr>
        <w:pStyle w:val="ListParagraph"/>
        <w:numPr>
          <w:ilvl w:val="0"/>
          <w:numId w:val="19"/>
        </w:numPr>
        <w:jc w:val="both"/>
      </w:pPr>
      <w:r>
        <w:t xml:space="preserve">Could the moderate shortfall be met by feedback from the assessor </w:t>
      </w:r>
      <w:r w:rsidR="00B72264">
        <w:t>b</w:t>
      </w:r>
      <w:r w:rsidR="00042911">
        <w:t>efore</w:t>
      </w:r>
      <w:r w:rsidR="00B72264">
        <w:t xml:space="preserve"> the start of the course</w:t>
      </w:r>
      <w:r w:rsidR="00042911">
        <w:t xml:space="preserve">? </w:t>
      </w:r>
      <w:r>
        <w:t xml:space="preserve"> For example, expanding on clinical examples or past training</w:t>
      </w:r>
      <w:r w:rsidR="00042911">
        <w:t>.</w:t>
      </w:r>
    </w:p>
    <w:p w14:paraId="52AF53BE" w14:textId="42BB6AA9" w:rsidR="00AC0B96" w:rsidRDefault="00AC0B96" w:rsidP="00AC0B96">
      <w:pPr>
        <w:pStyle w:val="ListParagraph"/>
        <w:numPr>
          <w:ilvl w:val="0"/>
          <w:numId w:val="19"/>
        </w:numPr>
        <w:jc w:val="both"/>
      </w:pPr>
      <w:r>
        <w:t xml:space="preserve">If the assessor does not assess that the Candidate will be able to meet the KSA criteria </w:t>
      </w:r>
      <w:r w:rsidR="00B72264">
        <w:t>before starting the course</w:t>
      </w:r>
      <w:r>
        <w:t xml:space="preserve"> they will not be accepted on to the course and feedback will not be provided.</w:t>
      </w:r>
    </w:p>
    <w:p w14:paraId="554EF637" w14:textId="77777777" w:rsidR="00136F13" w:rsidRDefault="00217A11" w:rsidP="00AC0B96">
      <w:pPr>
        <w:jc w:val="both"/>
        <w:rPr>
          <w:rFonts w:cstheme="minorHAnsi"/>
        </w:rPr>
      </w:pPr>
      <w:r>
        <w:rPr>
          <w:rFonts w:cstheme="minorHAnsi"/>
        </w:rPr>
        <w:t>Only portfolios that require</w:t>
      </w:r>
      <w:r w:rsidR="00CF02A0">
        <w:rPr>
          <w:rFonts w:cstheme="minorHAnsi"/>
        </w:rPr>
        <w:t xml:space="preserve"> </w:t>
      </w:r>
      <w:r w:rsidR="00136F13">
        <w:rPr>
          <w:rFonts w:cstheme="minorHAnsi"/>
        </w:rPr>
        <w:t xml:space="preserve">very </w:t>
      </w:r>
      <w:r w:rsidR="00CF02A0">
        <w:rPr>
          <w:rFonts w:cstheme="minorHAnsi"/>
        </w:rPr>
        <w:t xml:space="preserve">minor changes or supplementary </w:t>
      </w:r>
      <w:r w:rsidR="00BB6278" w:rsidRPr="00BB6278">
        <w:rPr>
          <w:rFonts w:cstheme="minorHAnsi"/>
        </w:rPr>
        <w:t>evidence</w:t>
      </w:r>
      <w:r>
        <w:rPr>
          <w:rFonts w:cstheme="minorHAnsi"/>
        </w:rPr>
        <w:t xml:space="preserve"> will be accepted at selection</w:t>
      </w:r>
      <w:r w:rsidR="00136F13">
        <w:rPr>
          <w:rFonts w:cstheme="minorHAnsi"/>
        </w:rPr>
        <w:t>.</w:t>
      </w:r>
    </w:p>
    <w:p w14:paraId="1EC60B25" w14:textId="5B1F2911" w:rsidR="00265BB8" w:rsidRDefault="00136F13" w:rsidP="00AC0B96">
      <w:pPr>
        <w:jc w:val="both"/>
        <w:rPr>
          <w:rFonts w:cstheme="minorHAnsi"/>
        </w:rPr>
      </w:pPr>
      <w:r>
        <w:rPr>
          <w:rFonts w:cstheme="minorHAnsi"/>
        </w:rPr>
        <w:t>F</w:t>
      </w:r>
      <w:r w:rsidR="00265BB8">
        <w:rPr>
          <w:rFonts w:cstheme="minorHAnsi"/>
        </w:rPr>
        <w:t xml:space="preserve">eedback will not be provided to unsuccessful candidates. </w:t>
      </w:r>
    </w:p>
    <w:p w14:paraId="35AC824F" w14:textId="006D44AE" w:rsidR="00AC0B96" w:rsidRDefault="00AC0B96" w:rsidP="00AC0B96">
      <w:r>
        <w:t>Information can be found on the BAB</w:t>
      </w:r>
      <w:r w:rsidR="00042911">
        <w:t>CP</w:t>
      </w:r>
      <w:r>
        <w:t xml:space="preserve"> website, the University of Sheffield website and the following guidelines provided in this document. </w:t>
      </w:r>
    </w:p>
    <w:p w14:paraId="36BA1071" w14:textId="7778C422" w:rsidR="007F6CE1" w:rsidRPr="007F6CE1" w:rsidRDefault="00CF02A0" w:rsidP="007F6CE1">
      <w:pPr>
        <w:jc w:val="both"/>
        <w:rPr>
          <w:rFonts w:cstheme="minorHAnsi"/>
        </w:rPr>
      </w:pPr>
      <w:r>
        <w:t xml:space="preserve">It is important that you complete the requirements cited by the BABCP </w:t>
      </w:r>
      <w:r w:rsidRPr="00217A11">
        <w:rPr>
          <w:i/>
        </w:rPr>
        <w:t>for Minimum Evidence for Course Assessment</w:t>
      </w:r>
      <w:r w:rsidR="00042911">
        <w:rPr>
          <w:rFonts w:cstheme="minorHAnsi"/>
        </w:rPr>
        <w:t xml:space="preserve">, as outlined in the BABCP KSA guidance: </w:t>
      </w:r>
      <w:r w:rsidR="00042911" w:rsidRPr="00042911">
        <w:rPr>
          <w:rFonts w:cstheme="minorHAnsi"/>
        </w:rPr>
        <w:t>https://babcp.com/wp-content/uploads/2024/02/KSA-Portfolio-Guidelines.pdf</w:t>
      </w:r>
      <w:r w:rsidR="007F6CE1">
        <w:rPr>
          <w:rFonts w:cstheme="minorHAnsi"/>
        </w:rPr>
        <w:t xml:space="preserve"> </w:t>
      </w:r>
    </w:p>
    <w:p w14:paraId="472C6D84" w14:textId="0E72419D" w:rsidR="00BB6278" w:rsidRPr="00AC0B96" w:rsidRDefault="00BB6278" w:rsidP="00BB6278">
      <w:pPr>
        <w:jc w:val="both"/>
        <w:rPr>
          <w:rFonts w:cstheme="minorHAnsi"/>
          <w:b/>
          <w:bCs/>
          <w:i/>
          <w:u w:val="single"/>
        </w:rPr>
      </w:pPr>
      <w:r w:rsidRPr="00AC0B96">
        <w:rPr>
          <w:rFonts w:cstheme="minorHAnsi"/>
          <w:b/>
          <w:bCs/>
          <w:i/>
          <w:u w:val="single"/>
        </w:rPr>
        <w:t>General advice</w:t>
      </w:r>
    </w:p>
    <w:p w14:paraId="16C080F9" w14:textId="0BE8F295" w:rsidR="00314FEF" w:rsidRPr="00BB6278" w:rsidRDefault="00BB6278" w:rsidP="00314FEF">
      <w:pPr>
        <w:jc w:val="both"/>
        <w:rPr>
          <w:rFonts w:cstheme="minorHAnsi"/>
        </w:rPr>
      </w:pPr>
      <w:r>
        <w:rPr>
          <w:rFonts w:cstheme="minorHAnsi"/>
        </w:rPr>
        <w:t xml:space="preserve">The paperwork required for a completed KSA Portfolio </w:t>
      </w:r>
    </w:p>
    <w:p w14:paraId="55E5C263" w14:textId="77777777" w:rsidR="00314FEF" w:rsidRPr="00B13E47" w:rsidRDefault="00314FEF" w:rsidP="00BB6278">
      <w:pPr>
        <w:numPr>
          <w:ilvl w:val="0"/>
          <w:numId w:val="1"/>
        </w:numPr>
        <w:spacing w:after="0" w:line="240" w:lineRule="auto"/>
        <w:rPr>
          <w:rFonts w:cstheme="minorHAnsi"/>
          <w:b/>
          <w:bCs/>
        </w:rPr>
      </w:pPr>
      <w:r w:rsidRPr="00B13E47">
        <w:rPr>
          <w:rFonts w:cstheme="minorHAnsi"/>
          <w:b/>
          <w:bCs/>
        </w:rPr>
        <w:t>University of Sheffield KSA front sheet</w:t>
      </w:r>
    </w:p>
    <w:p w14:paraId="7F732C84" w14:textId="0233CC44" w:rsidR="00BB6278" w:rsidRPr="00BB6278" w:rsidRDefault="00BB6278" w:rsidP="00BB6278">
      <w:pPr>
        <w:numPr>
          <w:ilvl w:val="0"/>
          <w:numId w:val="1"/>
        </w:numPr>
        <w:spacing w:after="0" w:line="240" w:lineRule="auto"/>
        <w:rPr>
          <w:rFonts w:cstheme="minorHAnsi"/>
        </w:rPr>
      </w:pPr>
      <w:r w:rsidRPr="00BB6278">
        <w:rPr>
          <w:rFonts w:cstheme="minorHAnsi"/>
        </w:rPr>
        <w:t>KSA 1 - Criterion Checklist</w:t>
      </w:r>
      <w:r w:rsidR="00745996">
        <w:rPr>
          <w:rFonts w:cstheme="minorHAnsi"/>
        </w:rPr>
        <w:t xml:space="preserve"> to identify what evidence you are </w:t>
      </w:r>
      <w:r w:rsidR="00740057">
        <w:rPr>
          <w:rFonts w:cstheme="minorHAnsi"/>
        </w:rPr>
        <w:t>citing.</w:t>
      </w:r>
      <w:r w:rsidR="00745996">
        <w:rPr>
          <w:rFonts w:cstheme="minorHAnsi"/>
        </w:rPr>
        <w:t xml:space="preserve"> </w:t>
      </w:r>
    </w:p>
    <w:p w14:paraId="007FB46D" w14:textId="53D5547D" w:rsidR="00BB6278" w:rsidRPr="00BB6278" w:rsidRDefault="00BB6278" w:rsidP="00BB6278">
      <w:pPr>
        <w:numPr>
          <w:ilvl w:val="0"/>
          <w:numId w:val="1"/>
        </w:numPr>
        <w:spacing w:after="0" w:line="240" w:lineRule="auto"/>
        <w:rPr>
          <w:rFonts w:cstheme="minorHAnsi"/>
        </w:rPr>
      </w:pPr>
      <w:r w:rsidRPr="00BB6278">
        <w:rPr>
          <w:rFonts w:cstheme="minorHAnsi"/>
        </w:rPr>
        <w:t xml:space="preserve">KSA 2- Self Statement </w:t>
      </w:r>
      <w:r w:rsidR="00745996">
        <w:rPr>
          <w:rFonts w:cstheme="minorHAnsi"/>
        </w:rPr>
        <w:t>required for criteri</w:t>
      </w:r>
      <w:r w:rsidR="00042911">
        <w:rPr>
          <w:rFonts w:cstheme="minorHAnsi"/>
        </w:rPr>
        <w:t>a</w:t>
      </w:r>
      <w:r w:rsidR="00745996">
        <w:rPr>
          <w:rFonts w:cstheme="minorHAnsi"/>
        </w:rPr>
        <w:t xml:space="preserve"> </w:t>
      </w:r>
      <w:r w:rsidRPr="00BB6278">
        <w:rPr>
          <w:rFonts w:cstheme="minorHAnsi"/>
        </w:rPr>
        <w:t xml:space="preserve">1-4 </w:t>
      </w:r>
      <w:r w:rsidR="00042911">
        <w:rPr>
          <w:rFonts w:cstheme="minorHAnsi"/>
        </w:rPr>
        <w:t>(K</w:t>
      </w:r>
      <w:r w:rsidRPr="00BB6278">
        <w:rPr>
          <w:rFonts w:cstheme="minorHAnsi"/>
        </w:rPr>
        <w:t>nowledge</w:t>
      </w:r>
      <w:r w:rsidR="00042911">
        <w:rPr>
          <w:rFonts w:cstheme="minorHAnsi"/>
        </w:rPr>
        <w:t>)</w:t>
      </w:r>
      <w:r w:rsidRPr="00BB6278">
        <w:rPr>
          <w:rFonts w:cstheme="minorHAnsi"/>
        </w:rPr>
        <w:t xml:space="preserve"> </w:t>
      </w:r>
      <w:r w:rsidR="001A6F0C">
        <w:rPr>
          <w:rFonts w:cstheme="minorHAnsi"/>
        </w:rPr>
        <w:t xml:space="preserve">and 11-13 </w:t>
      </w:r>
      <w:r w:rsidR="00042911">
        <w:rPr>
          <w:rFonts w:cstheme="minorHAnsi"/>
        </w:rPr>
        <w:t>(</w:t>
      </w:r>
      <w:r w:rsidR="00740057">
        <w:rPr>
          <w:rFonts w:cstheme="minorHAnsi"/>
        </w:rPr>
        <w:t>Attitudes</w:t>
      </w:r>
      <w:r w:rsidR="00042911">
        <w:rPr>
          <w:rFonts w:cstheme="minorHAnsi"/>
        </w:rPr>
        <w:t>)</w:t>
      </w:r>
      <w:r w:rsidR="00740057">
        <w:rPr>
          <w:rFonts w:cstheme="minorHAnsi"/>
        </w:rPr>
        <w:t>.</w:t>
      </w:r>
    </w:p>
    <w:p w14:paraId="3E395F70" w14:textId="7796BB82" w:rsidR="00BB6278" w:rsidRPr="00BB6278" w:rsidRDefault="00BB6278" w:rsidP="00BB6278">
      <w:pPr>
        <w:numPr>
          <w:ilvl w:val="0"/>
          <w:numId w:val="1"/>
        </w:numPr>
        <w:spacing w:after="0" w:line="240" w:lineRule="auto"/>
        <w:rPr>
          <w:rFonts w:cstheme="minorHAnsi"/>
        </w:rPr>
      </w:pPr>
      <w:r w:rsidRPr="00BB6278">
        <w:rPr>
          <w:rFonts w:cstheme="minorHAnsi"/>
        </w:rPr>
        <w:t>KSA 3 - Countersigned Self Statement</w:t>
      </w:r>
      <w:r w:rsidR="00745996">
        <w:rPr>
          <w:rFonts w:cstheme="minorHAnsi"/>
        </w:rPr>
        <w:t xml:space="preserve"> required for </w:t>
      </w:r>
      <w:r w:rsidR="001A6F0C">
        <w:rPr>
          <w:rFonts w:cstheme="minorHAnsi"/>
        </w:rPr>
        <w:t>criteri</w:t>
      </w:r>
      <w:r w:rsidR="00042911">
        <w:rPr>
          <w:rFonts w:cstheme="minorHAnsi"/>
        </w:rPr>
        <w:t>a</w:t>
      </w:r>
      <w:r w:rsidR="001A6F0C">
        <w:rPr>
          <w:rFonts w:cstheme="minorHAnsi"/>
        </w:rPr>
        <w:t xml:space="preserve"> 5-10 </w:t>
      </w:r>
      <w:r w:rsidR="00042911">
        <w:rPr>
          <w:rFonts w:cstheme="minorHAnsi"/>
        </w:rPr>
        <w:t>(S</w:t>
      </w:r>
      <w:r w:rsidR="00740057">
        <w:rPr>
          <w:rFonts w:cstheme="minorHAnsi"/>
        </w:rPr>
        <w:t>kills</w:t>
      </w:r>
      <w:r w:rsidR="00042911">
        <w:rPr>
          <w:rFonts w:cstheme="minorHAnsi"/>
        </w:rPr>
        <w:t>)</w:t>
      </w:r>
      <w:r w:rsidR="00740057">
        <w:rPr>
          <w:rFonts w:cstheme="minorHAnsi"/>
        </w:rPr>
        <w:t>.</w:t>
      </w:r>
    </w:p>
    <w:p w14:paraId="3A0F1B1D" w14:textId="39136ABA" w:rsidR="00BB6278" w:rsidRPr="00BB6278" w:rsidRDefault="00BB6278" w:rsidP="00BB6278">
      <w:pPr>
        <w:numPr>
          <w:ilvl w:val="0"/>
          <w:numId w:val="1"/>
        </w:numPr>
        <w:spacing w:after="0" w:line="240" w:lineRule="auto"/>
        <w:rPr>
          <w:rFonts w:cstheme="minorHAnsi"/>
        </w:rPr>
      </w:pPr>
      <w:r w:rsidRPr="00BB6278">
        <w:rPr>
          <w:rFonts w:cstheme="minorHAnsi"/>
        </w:rPr>
        <w:t xml:space="preserve">KSA 4 </w:t>
      </w:r>
      <w:r w:rsidR="00740057" w:rsidRPr="00BB6278">
        <w:rPr>
          <w:rFonts w:cstheme="minorHAnsi"/>
        </w:rPr>
        <w:t>–</w:t>
      </w:r>
      <w:r w:rsidR="00740057">
        <w:rPr>
          <w:rFonts w:cstheme="minorHAnsi"/>
        </w:rPr>
        <w:t xml:space="preserve"> </w:t>
      </w:r>
      <w:r w:rsidR="00740057" w:rsidRPr="00BB6278">
        <w:rPr>
          <w:rFonts w:cstheme="minorHAnsi"/>
        </w:rPr>
        <w:t>Reference</w:t>
      </w:r>
      <w:r w:rsidR="001A6F0C">
        <w:rPr>
          <w:rFonts w:cstheme="minorHAnsi"/>
        </w:rPr>
        <w:t xml:space="preserve"> </w:t>
      </w:r>
      <w:r w:rsidR="00042911">
        <w:rPr>
          <w:rFonts w:cstheme="minorHAnsi"/>
        </w:rPr>
        <w:t xml:space="preserve">required for </w:t>
      </w:r>
      <w:r w:rsidR="001A6F0C">
        <w:rPr>
          <w:rFonts w:cstheme="minorHAnsi"/>
        </w:rPr>
        <w:t>criteri</w:t>
      </w:r>
      <w:r w:rsidR="00042911">
        <w:rPr>
          <w:rFonts w:cstheme="minorHAnsi"/>
        </w:rPr>
        <w:t>a</w:t>
      </w:r>
      <w:r w:rsidR="001A6F0C">
        <w:rPr>
          <w:rFonts w:cstheme="minorHAnsi"/>
        </w:rPr>
        <w:t xml:space="preserve"> </w:t>
      </w:r>
      <w:r w:rsidR="00745996">
        <w:rPr>
          <w:rFonts w:cstheme="minorHAnsi"/>
        </w:rPr>
        <w:t xml:space="preserve">11-13 </w:t>
      </w:r>
      <w:r w:rsidR="001A6F0C">
        <w:rPr>
          <w:rFonts w:cstheme="minorHAnsi"/>
        </w:rPr>
        <w:t>(ensure that the</w:t>
      </w:r>
      <w:r w:rsidR="00745996">
        <w:t xml:space="preserve"> referee</w:t>
      </w:r>
      <w:r w:rsidR="001A6F0C">
        <w:t xml:space="preserve"> is given</w:t>
      </w:r>
      <w:r w:rsidR="00745996">
        <w:t xml:space="preserve"> the guidelines</w:t>
      </w:r>
      <w:r w:rsidR="001A6F0C">
        <w:t>)</w:t>
      </w:r>
    </w:p>
    <w:p w14:paraId="708FFB27" w14:textId="77777777" w:rsidR="00BB6278" w:rsidRPr="00BB6278" w:rsidRDefault="00BB6278" w:rsidP="00BB6278">
      <w:pPr>
        <w:numPr>
          <w:ilvl w:val="0"/>
          <w:numId w:val="1"/>
        </w:numPr>
        <w:spacing w:after="0" w:line="240" w:lineRule="auto"/>
        <w:rPr>
          <w:rFonts w:cstheme="minorHAnsi"/>
        </w:rPr>
      </w:pPr>
      <w:r w:rsidRPr="00BB6278">
        <w:rPr>
          <w:rFonts w:cstheme="minorHAnsi"/>
        </w:rPr>
        <w:t>KSA 5 – Self Directed Study Record</w:t>
      </w:r>
    </w:p>
    <w:p w14:paraId="17A5007C" w14:textId="2ED9F2A9" w:rsidR="00CF02A0" w:rsidRDefault="00CF02A0" w:rsidP="00BB6278">
      <w:pPr>
        <w:numPr>
          <w:ilvl w:val="0"/>
          <w:numId w:val="1"/>
        </w:numPr>
        <w:spacing w:after="0" w:line="240" w:lineRule="auto"/>
        <w:rPr>
          <w:rFonts w:cstheme="minorHAnsi"/>
        </w:rPr>
      </w:pPr>
      <w:r>
        <w:rPr>
          <w:rFonts w:cstheme="minorHAnsi"/>
        </w:rPr>
        <w:t>KSA 6 – Biography</w:t>
      </w:r>
      <w:r w:rsidR="00042911">
        <w:rPr>
          <w:rFonts w:cstheme="minorHAnsi"/>
        </w:rPr>
        <w:t>/Clinical Experience Record</w:t>
      </w:r>
    </w:p>
    <w:p w14:paraId="198A819C" w14:textId="3C283385" w:rsidR="00FB0807" w:rsidRDefault="00CF02A0" w:rsidP="00FB0807">
      <w:pPr>
        <w:numPr>
          <w:ilvl w:val="0"/>
          <w:numId w:val="1"/>
        </w:numPr>
        <w:spacing w:after="0" w:line="240" w:lineRule="auto"/>
        <w:rPr>
          <w:rFonts w:cstheme="minorHAnsi"/>
        </w:rPr>
      </w:pPr>
      <w:r>
        <w:rPr>
          <w:rFonts w:cstheme="minorHAnsi"/>
        </w:rPr>
        <w:t>KSA 7-</w:t>
      </w:r>
      <w:r w:rsidR="00BB6278" w:rsidRPr="00BB6278">
        <w:rPr>
          <w:rFonts w:cstheme="minorHAnsi"/>
        </w:rPr>
        <w:t xml:space="preserve"> Document List</w:t>
      </w:r>
    </w:p>
    <w:p w14:paraId="6D4D5B5E" w14:textId="4BB70E1F" w:rsidR="00FB0807" w:rsidRDefault="00FB0807" w:rsidP="00FB0807">
      <w:pPr>
        <w:spacing w:after="0" w:line="240" w:lineRule="auto"/>
        <w:rPr>
          <w:rFonts w:cstheme="minorHAnsi"/>
        </w:rPr>
      </w:pPr>
    </w:p>
    <w:p w14:paraId="48A5A788" w14:textId="72F47C5E" w:rsidR="00FB0807" w:rsidRPr="00FB0807" w:rsidRDefault="00FB0807" w:rsidP="00FB0807">
      <w:pPr>
        <w:spacing w:after="0" w:line="240" w:lineRule="auto"/>
        <w:rPr>
          <w:rFonts w:cstheme="minorHAnsi"/>
        </w:rPr>
      </w:pPr>
      <w:r>
        <w:rPr>
          <w:rFonts w:cstheme="minorHAnsi"/>
        </w:rPr>
        <w:lastRenderedPageBreak/>
        <w:t xml:space="preserve">Please note that the condensed KSA needs to include all the additional </w:t>
      </w:r>
      <w:r w:rsidR="00C448A9">
        <w:rPr>
          <w:rFonts w:cstheme="minorHAnsi"/>
        </w:rPr>
        <w:t>elements</w:t>
      </w:r>
      <w:r>
        <w:rPr>
          <w:rFonts w:cstheme="minorHAnsi"/>
        </w:rPr>
        <w:t xml:space="preserve"> (e.g. criterion checklist/biography) </w:t>
      </w:r>
      <w:r w:rsidR="00C448A9">
        <w:rPr>
          <w:rFonts w:cstheme="minorHAnsi"/>
        </w:rPr>
        <w:t xml:space="preserve">along </w:t>
      </w:r>
      <w:r>
        <w:rPr>
          <w:rFonts w:cstheme="minorHAnsi"/>
        </w:rPr>
        <w:t xml:space="preserve">with the required </w:t>
      </w:r>
      <w:r w:rsidR="00B13E47">
        <w:rPr>
          <w:rFonts w:cstheme="minorHAnsi"/>
        </w:rPr>
        <w:t>self-statements</w:t>
      </w:r>
      <w:r>
        <w:rPr>
          <w:rFonts w:cstheme="minorHAnsi"/>
        </w:rPr>
        <w:t xml:space="preserve"> for their profession.</w:t>
      </w:r>
    </w:p>
    <w:p w14:paraId="524E3DAA" w14:textId="77777777" w:rsidR="00E82976" w:rsidRDefault="00E82976" w:rsidP="001A6F0C">
      <w:pPr>
        <w:rPr>
          <w:rFonts w:cstheme="minorHAnsi"/>
        </w:rPr>
      </w:pPr>
    </w:p>
    <w:p w14:paraId="0C5AB421" w14:textId="05DBC380" w:rsidR="00B13E47" w:rsidRDefault="00905495" w:rsidP="001A6F0C">
      <w:r>
        <w:rPr>
          <w:rFonts w:cstheme="minorHAnsi"/>
        </w:rPr>
        <w:t xml:space="preserve">The portfolio needs to be compiled into one document and emailed </w:t>
      </w:r>
      <w:r w:rsidR="00102026">
        <w:rPr>
          <w:rFonts w:cstheme="minorHAnsi"/>
        </w:rPr>
        <w:t>to the university of Sheffield</w:t>
      </w:r>
      <w:r w:rsidR="00B13E47">
        <w:rPr>
          <w:rFonts w:cstheme="minorHAnsi"/>
        </w:rPr>
        <w:t>.</w:t>
      </w:r>
    </w:p>
    <w:p w14:paraId="759FF55C" w14:textId="657963C8" w:rsidR="00B13E47" w:rsidRDefault="00B13E47" w:rsidP="001A6F0C">
      <w:pPr>
        <w:rPr>
          <w:rFonts w:cstheme="minorHAnsi"/>
        </w:rPr>
      </w:pPr>
      <w:r>
        <w:t xml:space="preserve">For </w:t>
      </w:r>
      <w:r w:rsidR="00C448A9">
        <w:t>NHS Talking Therapies</w:t>
      </w:r>
      <w:r>
        <w:t xml:space="preserve"> CBP Programme: </w:t>
      </w:r>
      <w:hyperlink r:id="rId7" w:history="1">
        <w:r w:rsidR="00C448A9" w:rsidRPr="00C5730C">
          <w:rPr>
            <w:rStyle w:val="Hyperlink"/>
            <w:rFonts w:cstheme="minorHAnsi"/>
          </w:rPr>
          <w:t>talkingtherapiesadmin@sheffield.ac.uk</w:t>
        </w:r>
      </w:hyperlink>
      <w:r w:rsidR="00102026">
        <w:rPr>
          <w:rFonts w:cstheme="minorHAnsi"/>
        </w:rPr>
        <w:t xml:space="preserve">.  </w:t>
      </w:r>
      <w:r w:rsidR="00905495">
        <w:rPr>
          <w:rFonts w:cstheme="minorHAnsi"/>
        </w:rPr>
        <w:t xml:space="preserve"> </w:t>
      </w:r>
    </w:p>
    <w:p w14:paraId="37A40842" w14:textId="4E0760F6" w:rsidR="00B13E47" w:rsidRPr="00B13E47" w:rsidRDefault="00B13E47" w:rsidP="00B13E47">
      <w:pPr>
        <w:rPr>
          <w:rFonts w:cstheme="minorHAnsi"/>
        </w:rPr>
      </w:pPr>
      <w:r w:rsidRPr="00B13E47">
        <w:rPr>
          <w:rFonts w:cstheme="minorHAnsi"/>
        </w:rPr>
        <w:t xml:space="preserve">For CBT-ED Programme: </w:t>
      </w:r>
      <w:hyperlink r:id="rId8" w:history="1">
        <w:r w:rsidRPr="00A32941">
          <w:rPr>
            <w:rStyle w:val="Hyperlink"/>
            <w:rFonts w:cstheme="minorHAnsi"/>
          </w:rPr>
          <w:t>cbt-ed@sheffield.ac.uk</w:t>
        </w:r>
      </w:hyperlink>
    </w:p>
    <w:p w14:paraId="63F85CCA" w14:textId="70DE8F3F" w:rsidR="00314FEF" w:rsidRDefault="00905495" w:rsidP="001A6F0C">
      <w:pPr>
        <w:rPr>
          <w:rFonts w:cstheme="minorHAnsi"/>
        </w:rPr>
      </w:pPr>
      <w:r>
        <w:rPr>
          <w:rFonts w:cstheme="minorHAnsi"/>
        </w:rPr>
        <w:t xml:space="preserve">The document must be organised </w:t>
      </w:r>
      <w:r w:rsidR="009B071A">
        <w:rPr>
          <w:rFonts w:cstheme="minorHAnsi"/>
        </w:rPr>
        <w:t xml:space="preserve">with </w:t>
      </w:r>
      <w:r>
        <w:rPr>
          <w:rFonts w:cstheme="minorHAnsi"/>
        </w:rPr>
        <w:t>statements and appendices clear</w:t>
      </w:r>
      <w:r w:rsidR="009B071A">
        <w:rPr>
          <w:rFonts w:cstheme="minorHAnsi"/>
        </w:rPr>
        <w:t xml:space="preserve">ly </w:t>
      </w:r>
      <w:r>
        <w:rPr>
          <w:rFonts w:cstheme="minorHAnsi"/>
        </w:rPr>
        <w:t>labell</w:t>
      </w:r>
      <w:r w:rsidR="00C448A9">
        <w:rPr>
          <w:rFonts w:cstheme="minorHAnsi"/>
        </w:rPr>
        <w:t>ed</w:t>
      </w:r>
      <w:r>
        <w:rPr>
          <w:rFonts w:cstheme="minorHAnsi"/>
        </w:rPr>
        <w:t xml:space="preserve"> throughout.  </w:t>
      </w:r>
    </w:p>
    <w:p w14:paraId="236CCE24" w14:textId="540091E9" w:rsidR="009B7851" w:rsidRDefault="009B7851" w:rsidP="001A6F0C">
      <w:r>
        <w:t xml:space="preserve">There needs to be a </w:t>
      </w:r>
      <w:r w:rsidRPr="00B13E47">
        <w:rPr>
          <w:b/>
          <w:bCs/>
        </w:rPr>
        <w:t>variety of references</w:t>
      </w:r>
      <w:r>
        <w:t xml:space="preserve"> though out the portfolio. The candidate also needs to draw on skills from a </w:t>
      </w:r>
      <w:r w:rsidRPr="00B13E47">
        <w:rPr>
          <w:b/>
          <w:bCs/>
        </w:rPr>
        <w:t>variety of job roles.</w:t>
      </w:r>
      <w:r>
        <w:t xml:space="preserve"> </w:t>
      </w:r>
    </w:p>
    <w:p w14:paraId="3223E77F" w14:textId="5DB58FD0" w:rsidR="00B13E47" w:rsidRDefault="00B13E47" w:rsidP="001A6F0C">
      <w:r>
        <w:t>All criteri</w:t>
      </w:r>
      <w:r w:rsidR="00C448A9">
        <w:t>a</w:t>
      </w:r>
      <w:r>
        <w:t xml:space="preserve"> require </w:t>
      </w:r>
      <w:r w:rsidRPr="00B13E47">
        <w:rPr>
          <w:b/>
          <w:bCs/>
        </w:rPr>
        <w:t>two detailed illustrative examples</w:t>
      </w:r>
      <w:r>
        <w:t xml:space="preserve">.  For Criterion 4, each model of therapy requires </w:t>
      </w:r>
      <w:r w:rsidR="00C448A9">
        <w:t xml:space="preserve">one </w:t>
      </w:r>
      <w:r>
        <w:t xml:space="preserve">detailed illustrative </w:t>
      </w:r>
      <w:proofErr w:type="gramStart"/>
      <w:r>
        <w:t>examples</w:t>
      </w:r>
      <w:proofErr w:type="gramEnd"/>
      <w:r>
        <w:t>.</w:t>
      </w:r>
    </w:p>
    <w:p w14:paraId="69E4E7AD" w14:textId="247A3511" w:rsidR="009B7851" w:rsidRDefault="009B7851" w:rsidP="00502396">
      <w:r>
        <w:t>Please note that</w:t>
      </w:r>
      <w:r w:rsidR="00502396">
        <w:t xml:space="preserve"> referees will be verified/contacted</w:t>
      </w:r>
      <w:r>
        <w:t xml:space="preserve"> on a </w:t>
      </w:r>
      <w:r w:rsidR="00502396">
        <w:t>periodic</w:t>
      </w:r>
      <w:r>
        <w:t xml:space="preserve"> basis. </w:t>
      </w:r>
    </w:p>
    <w:p w14:paraId="7F528E0F" w14:textId="1D20E131" w:rsidR="00560967" w:rsidRDefault="00560967" w:rsidP="00502396"/>
    <w:p w14:paraId="73502B06" w14:textId="77777777" w:rsidR="00560967" w:rsidRPr="00560967" w:rsidRDefault="00560967" w:rsidP="00560967">
      <w:pPr>
        <w:rPr>
          <w:rFonts w:cstheme="minorHAnsi"/>
          <w:b/>
          <w:bCs/>
          <w:u w:val="single"/>
        </w:rPr>
      </w:pPr>
      <w:r w:rsidRPr="00560967">
        <w:rPr>
          <w:rFonts w:cstheme="minorHAnsi"/>
          <w:b/>
          <w:bCs/>
          <w:u w:val="single"/>
        </w:rPr>
        <w:t>Signatures</w:t>
      </w:r>
    </w:p>
    <w:p w14:paraId="658F88FA" w14:textId="45916701" w:rsidR="00560967" w:rsidRDefault="00560967" w:rsidP="00560967">
      <w:pPr>
        <w:rPr>
          <w:rFonts w:cstheme="minorHAnsi"/>
        </w:rPr>
      </w:pPr>
      <w:r>
        <w:rPr>
          <w:rFonts w:cstheme="minorHAnsi"/>
        </w:rPr>
        <w:t xml:space="preserve">Candidates are required to complete the University of Sheffield front sheet (please see our website) we now accept that candidates only need to sign this front sheet to confirm all </w:t>
      </w:r>
      <w:r w:rsidR="00B13E47">
        <w:rPr>
          <w:rFonts w:cstheme="minorHAnsi"/>
        </w:rPr>
        <w:t>self-statements</w:t>
      </w:r>
      <w:r>
        <w:rPr>
          <w:rFonts w:cstheme="minorHAnsi"/>
        </w:rPr>
        <w:t xml:space="preserve"> are accurate and true. Please note all references and countersigns continue to be required on the relevant documents. If your referee is having difficulty signing the BABCP </w:t>
      </w:r>
      <w:r w:rsidR="00B13E47">
        <w:rPr>
          <w:rFonts w:cstheme="minorHAnsi"/>
        </w:rPr>
        <w:t>form,</w:t>
      </w:r>
      <w:r>
        <w:rPr>
          <w:rFonts w:cstheme="minorHAnsi"/>
        </w:rPr>
        <w:t xml:space="preserve"> they can sign a separate </w:t>
      </w:r>
      <w:r w:rsidR="00740057">
        <w:rPr>
          <w:rFonts w:cstheme="minorHAnsi"/>
        </w:rPr>
        <w:t>sheet,</w:t>
      </w:r>
      <w:r>
        <w:rPr>
          <w:rFonts w:cstheme="minorHAnsi"/>
        </w:rPr>
        <w:t xml:space="preserve"> but this must be clearly marked and in the relevant place in the portfolio.</w:t>
      </w:r>
    </w:p>
    <w:p w14:paraId="4E86CC24" w14:textId="54BC1E9A" w:rsidR="00560967" w:rsidRDefault="00560967" w:rsidP="00560967">
      <w:r>
        <w:rPr>
          <w:rFonts w:cstheme="minorHAnsi"/>
        </w:rPr>
        <w:t xml:space="preserve">The </w:t>
      </w:r>
      <w:r w:rsidR="00B13E47">
        <w:rPr>
          <w:rFonts w:cstheme="minorHAnsi"/>
        </w:rPr>
        <w:t>U</w:t>
      </w:r>
      <w:r>
        <w:rPr>
          <w:rFonts w:cstheme="minorHAnsi"/>
        </w:rPr>
        <w:t xml:space="preserve">niversity of Sheffield requires that signatures need to be electronic signatures, typed names or emails from referees </w:t>
      </w:r>
      <w:r w:rsidR="00C448A9">
        <w:rPr>
          <w:rFonts w:cstheme="minorHAnsi"/>
        </w:rPr>
        <w:t>are</w:t>
      </w:r>
      <w:r>
        <w:rPr>
          <w:rFonts w:cstheme="minorHAnsi"/>
        </w:rPr>
        <w:t xml:space="preserve"> not acceptable (please see </w:t>
      </w:r>
      <w:hyperlink r:id="rId9" w:tgtFrame="_blank" w:history="1">
        <w:r w:rsidRPr="003265F7">
          <w:rPr>
            <w:rStyle w:val="Hyperlink"/>
            <w:rFonts w:cstheme="minorHAnsi"/>
            <w:color w:val="1155CC"/>
            <w:shd w:val="clear" w:color="auto" w:fill="FFFFFF"/>
          </w:rPr>
          <w:t>https://www.youtube.com/watch?v=6m_S5dFjDGg</w:t>
        </w:r>
      </w:hyperlink>
      <w:r>
        <w:rPr>
          <w:rFonts w:ascii="Arial" w:hAnsi="Arial" w:cs="Arial"/>
          <w:color w:val="222222"/>
          <w:shd w:val="clear" w:color="auto" w:fill="FFFFFF"/>
        </w:rPr>
        <w:t> </w:t>
      </w:r>
      <w:r>
        <w:rPr>
          <w:rFonts w:cstheme="minorHAnsi"/>
        </w:rPr>
        <w:t>on creating electronic signatures)</w:t>
      </w:r>
    </w:p>
    <w:p w14:paraId="18AF7ED0" w14:textId="77777777" w:rsidR="000F2FF6" w:rsidRPr="00BB6278" w:rsidRDefault="000F2FF6" w:rsidP="00B13E47">
      <w:pPr>
        <w:jc w:val="both"/>
        <w:rPr>
          <w:rFonts w:cstheme="minorHAnsi"/>
        </w:rPr>
      </w:pPr>
    </w:p>
    <w:p w14:paraId="1A93A457" w14:textId="72A955D3" w:rsidR="00BB6278" w:rsidRPr="00AC0B96" w:rsidRDefault="00BB6278" w:rsidP="00BB6278">
      <w:pPr>
        <w:jc w:val="both"/>
        <w:rPr>
          <w:rFonts w:cstheme="minorHAnsi"/>
          <w:b/>
          <w:bCs/>
          <w:i/>
          <w:u w:val="single"/>
        </w:rPr>
      </w:pPr>
      <w:r w:rsidRPr="00AC0B96">
        <w:rPr>
          <w:rFonts w:cstheme="minorHAnsi"/>
          <w:b/>
          <w:bCs/>
          <w:i/>
          <w:u w:val="single"/>
        </w:rPr>
        <w:t xml:space="preserve">Portfolio organisation and labelling </w:t>
      </w:r>
    </w:p>
    <w:p w14:paraId="042A6080" w14:textId="75C3CCA3" w:rsidR="00B96CD6" w:rsidRDefault="00BB6278" w:rsidP="00BB6278">
      <w:pPr>
        <w:rPr>
          <w:rFonts w:cstheme="minorHAnsi"/>
        </w:rPr>
      </w:pPr>
      <w:r>
        <w:rPr>
          <w:rFonts w:cstheme="minorHAnsi"/>
        </w:rPr>
        <w:t xml:space="preserve">The </w:t>
      </w:r>
      <w:r w:rsidR="00560967">
        <w:rPr>
          <w:rFonts w:cstheme="minorHAnsi"/>
        </w:rPr>
        <w:t xml:space="preserve">University of Sheffield front sheet and BABCP </w:t>
      </w:r>
      <w:r>
        <w:rPr>
          <w:rFonts w:cstheme="minorHAnsi"/>
        </w:rPr>
        <w:t>criterion checklist should be</w:t>
      </w:r>
      <w:r w:rsidRPr="00BB6278">
        <w:rPr>
          <w:rFonts w:cstheme="minorHAnsi"/>
        </w:rPr>
        <w:t xml:space="preserve"> at the front, followed by</w:t>
      </w:r>
      <w:r w:rsidR="001A6F0C">
        <w:rPr>
          <w:rFonts w:cstheme="minorHAnsi"/>
        </w:rPr>
        <w:t xml:space="preserve"> self-</w:t>
      </w:r>
      <w:r w:rsidRPr="00BB6278">
        <w:rPr>
          <w:rFonts w:cstheme="minorHAnsi"/>
        </w:rPr>
        <w:t xml:space="preserve"> statements 1-13</w:t>
      </w:r>
      <w:r w:rsidR="00560967">
        <w:rPr>
          <w:rFonts w:cstheme="minorHAnsi"/>
        </w:rPr>
        <w:t xml:space="preserve"> (or relevant criteria for condensed KSAs)</w:t>
      </w:r>
      <w:r w:rsidRPr="00BB6278">
        <w:rPr>
          <w:rFonts w:cstheme="minorHAnsi"/>
        </w:rPr>
        <w:t xml:space="preserve"> with the references included </w:t>
      </w:r>
      <w:r>
        <w:rPr>
          <w:rFonts w:cstheme="minorHAnsi"/>
        </w:rPr>
        <w:t>with</w:t>
      </w:r>
      <w:r w:rsidRPr="00BB6278">
        <w:rPr>
          <w:rFonts w:cstheme="minorHAnsi"/>
        </w:rPr>
        <w:t xml:space="preserve">in the section.  Followed by the Biography, Document </w:t>
      </w:r>
      <w:r w:rsidR="00C448A9">
        <w:rPr>
          <w:rFonts w:cstheme="minorHAnsi"/>
        </w:rPr>
        <w:t>Li</w:t>
      </w:r>
      <w:r w:rsidRPr="00BB6278">
        <w:rPr>
          <w:rFonts w:cstheme="minorHAnsi"/>
        </w:rPr>
        <w:t xml:space="preserve">st and </w:t>
      </w:r>
      <w:r w:rsidR="00C448A9">
        <w:rPr>
          <w:rFonts w:cstheme="minorHAnsi"/>
        </w:rPr>
        <w:t>A</w:t>
      </w:r>
      <w:r w:rsidRPr="00BB6278">
        <w:rPr>
          <w:rFonts w:cstheme="minorHAnsi"/>
        </w:rPr>
        <w:t>ppendices.  One off evidence relating to a statement may be included in the section with the statement.  Ensure all evidence is clearly labelled on the list within the statement and in the appendices</w:t>
      </w:r>
      <w:r w:rsidR="00B13E47">
        <w:rPr>
          <w:rFonts w:cstheme="minorHAnsi"/>
        </w:rPr>
        <w:t>.</w:t>
      </w:r>
    </w:p>
    <w:p w14:paraId="5908F875" w14:textId="77777777" w:rsidR="00536D3E" w:rsidRPr="003265F7" w:rsidRDefault="00536D3E" w:rsidP="003265F7">
      <w:pPr>
        <w:rPr>
          <w:rFonts w:cstheme="minorHAnsi"/>
        </w:rPr>
      </w:pPr>
    </w:p>
    <w:p w14:paraId="4372A21A" w14:textId="500789F5" w:rsidR="00FC39D6" w:rsidRPr="003265F7" w:rsidRDefault="00FC39D6" w:rsidP="00FC39D6">
      <w:pPr>
        <w:jc w:val="both"/>
        <w:rPr>
          <w:rFonts w:cstheme="minorHAnsi"/>
          <w:b/>
          <w:bCs/>
          <w:u w:val="single"/>
        </w:rPr>
      </w:pPr>
      <w:r w:rsidRPr="003265F7">
        <w:rPr>
          <w:rFonts w:cstheme="minorHAnsi"/>
          <w:b/>
          <w:bCs/>
          <w:u w:val="single"/>
        </w:rPr>
        <w:t>Tips for writing statements taken from the BABCP guidelines:</w:t>
      </w:r>
    </w:p>
    <w:p w14:paraId="1FC1A01B" w14:textId="20BA883C" w:rsidR="00FC39D6" w:rsidRPr="00FC39D6" w:rsidRDefault="00FC39D6" w:rsidP="00FC39D6">
      <w:pPr>
        <w:jc w:val="both"/>
        <w:rPr>
          <w:rFonts w:cstheme="minorHAnsi"/>
        </w:rPr>
      </w:pPr>
      <w:r w:rsidRPr="00FC39D6">
        <w:rPr>
          <w:rFonts w:cstheme="minorHAnsi"/>
        </w:rPr>
        <w:t>‘A Self statement</w:t>
      </w:r>
      <w:r w:rsidRPr="00FC39D6">
        <w:rPr>
          <w:rFonts w:cstheme="minorHAnsi"/>
          <w:b/>
        </w:rPr>
        <w:t xml:space="preserve"> </w:t>
      </w:r>
      <w:r w:rsidRPr="00FC39D6">
        <w:rPr>
          <w:rFonts w:cstheme="minorHAnsi"/>
        </w:rPr>
        <w:t>provides the opportunity to make a full summary of the following information:</w:t>
      </w:r>
    </w:p>
    <w:p w14:paraId="6227EB6C" w14:textId="5376430D" w:rsidR="00FC39D6" w:rsidRPr="00FC39D6" w:rsidRDefault="00FC39D6" w:rsidP="00FC39D6">
      <w:pPr>
        <w:numPr>
          <w:ilvl w:val="0"/>
          <w:numId w:val="3"/>
        </w:numPr>
        <w:spacing w:after="0" w:line="240" w:lineRule="auto"/>
        <w:jc w:val="both"/>
        <w:rPr>
          <w:rFonts w:cstheme="minorHAnsi"/>
        </w:rPr>
      </w:pPr>
      <w:r w:rsidRPr="00FC39D6">
        <w:rPr>
          <w:rFonts w:cstheme="minorHAnsi"/>
        </w:rPr>
        <w:t xml:space="preserve">How the knowledge, skill and/or attitude was learned and acquired, </w:t>
      </w:r>
      <w:r w:rsidRPr="00FC39D6">
        <w:rPr>
          <w:rFonts w:cstheme="minorHAnsi"/>
          <w:i/>
        </w:rPr>
        <w:t>for example where the training and/or experience was undertaken</w:t>
      </w:r>
      <w:r>
        <w:rPr>
          <w:rFonts w:cstheme="minorHAnsi"/>
          <w:i/>
        </w:rPr>
        <w:t>. This maybe a substantial training or many shorter training sessions for example master classes or mandatory training. Knowledge can be acquired through substantial shadowing and clinical supervision</w:t>
      </w:r>
      <w:r w:rsidRPr="00FC39D6">
        <w:rPr>
          <w:rFonts w:cstheme="minorHAnsi"/>
          <w:i/>
        </w:rPr>
        <w:t>.</w:t>
      </w:r>
    </w:p>
    <w:p w14:paraId="307F703E" w14:textId="1A5ABC58" w:rsidR="00FC39D6" w:rsidRPr="00FC39D6" w:rsidRDefault="00FC39D6" w:rsidP="00FC39D6">
      <w:pPr>
        <w:numPr>
          <w:ilvl w:val="0"/>
          <w:numId w:val="3"/>
        </w:numPr>
        <w:spacing w:after="0" w:line="240" w:lineRule="auto"/>
        <w:jc w:val="both"/>
        <w:rPr>
          <w:rFonts w:cstheme="minorHAnsi"/>
        </w:rPr>
      </w:pPr>
      <w:r w:rsidRPr="00FC39D6">
        <w:rPr>
          <w:rFonts w:cstheme="minorHAnsi"/>
        </w:rPr>
        <w:t xml:space="preserve">Briefly, </w:t>
      </w:r>
      <w:r w:rsidRPr="00FC39D6">
        <w:rPr>
          <w:rFonts w:cstheme="minorHAnsi"/>
          <w:b/>
        </w:rPr>
        <w:t>what</w:t>
      </w:r>
      <w:r w:rsidRPr="00FC39D6">
        <w:rPr>
          <w:rFonts w:cstheme="minorHAnsi"/>
        </w:rPr>
        <w:t xml:space="preserve"> knowledge and/or skill was learned or acquired</w:t>
      </w:r>
      <w:r>
        <w:rPr>
          <w:rFonts w:cstheme="minorHAnsi"/>
        </w:rPr>
        <w:t xml:space="preserve"> with key references </w:t>
      </w:r>
    </w:p>
    <w:p w14:paraId="2401C47B" w14:textId="7CF878D5" w:rsidR="00FC39D6" w:rsidRPr="00FC39D6" w:rsidRDefault="00FC39D6" w:rsidP="00FC39D6">
      <w:pPr>
        <w:numPr>
          <w:ilvl w:val="0"/>
          <w:numId w:val="3"/>
        </w:numPr>
        <w:spacing w:after="0" w:line="240" w:lineRule="auto"/>
        <w:jc w:val="both"/>
        <w:rPr>
          <w:rFonts w:cstheme="minorHAnsi"/>
        </w:rPr>
      </w:pPr>
      <w:r w:rsidRPr="00FC39D6">
        <w:rPr>
          <w:rFonts w:cstheme="minorHAnsi"/>
        </w:rPr>
        <w:t xml:space="preserve">A </w:t>
      </w:r>
      <w:r w:rsidRPr="00FC39D6">
        <w:rPr>
          <w:rFonts w:cstheme="minorHAnsi"/>
          <w:b/>
        </w:rPr>
        <w:t>critical appraisal</w:t>
      </w:r>
      <w:r w:rsidRPr="00FC39D6">
        <w:rPr>
          <w:rFonts w:cstheme="minorHAnsi"/>
        </w:rPr>
        <w:t xml:space="preserve"> of how this knowledge and/or skill applies to psychotherapeutic </w:t>
      </w:r>
      <w:r w:rsidR="00740057" w:rsidRPr="00FC39D6">
        <w:rPr>
          <w:rFonts w:cstheme="minorHAnsi"/>
        </w:rPr>
        <w:t>roles.</w:t>
      </w:r>
    </w:p>
    <w:p w14:paraId="72DB60DF" w14:textId="292E8CDD" w:rsidR="00FC39D6" w:rsidRDefault="00FC39D6" w:rsidP="00FC39D6">
      <w:pPr>
        <w:numPr>
          <w:ilvl w:val="0"/>
          <w:numId w:val="3"/>
        </w:numPr>
        <w:spacing w:after="0" w:line="240" w:lineRule="auto"/>
        <w:jc w:val="both"/>
        <w:rPr>
          <w:rFonts w:ascii="Arial" w:hAnsi="Arial" w:cs="Arial"/>
        </w:rPr>
      </w:pPr>
      <w:r w:rsidRPr="00FC39D6">
        <w:rPr>
          <w:rFonts w:cstheme="minorHAnsi"/>
          <w:b/>
        </w:rPr>
        <w:lastRenderedPageBreak/>
        <w:t>Illustrative example/s</w:t>
      </w:r>
      <w:r w:rsidRPr="00FC39D6">
        <w:rPr>
          <w:rFonts w:cstheme="minorHAnsi"/>
        </w:rPr>
        <w:t xml:space="preserve"> of the application of the knowledge and</w:t>
      </w:r>
      <w:r>
        <w:rPr>
          <w:rFonts w:cstheme="minorHAnsi"/>
        </w:rPr>
        <w:t xml:space="preserve">/or skill which </w:t>
      </w:r>
      <w:r w:rsidR="00BE7984">
        <w:rPr>
          <w:rFonts w:cstheme="minorHAnsi"/>
        </w:rPr>
        <w:t xml:space="preserve">demonstrate </w:t>
      </w:r>
      <w:r w:rsidR="00BE7984" w:rsidRPr="00FC39D6">
        <w:rPr>
          <w:rFonts w:cstheme="minorHAnsi"/>
        </w:rPr>
        <w:t>critical</w:t>
      </w:r>
      <w:r w:rsidR="00745996">
        <w:rPr>
          <w:rFonts w:cstheme="minorHAnsi"/>
        </w:rPr>
        <w:t xml:space="preserve"> learning from the training and clinical understanding</w:t>
      </w:r>
      <w:r w:rsidRPr="00FC39D6">
        <w:rPr>
          <w:rFonts w:cstheme="minorHAnsi"/>
        </w:rPr>
        <w:t xml:space="preserve"> (</w:t>
      </w:r>
      <w:r w:rsidRPr="00FC39D6">
        <w:rPr>
          <w:rFonts w:cstheme="minorHAnsi"/>
          <w:b/>
        </w:rPr>
        <w:t>Please note these need to be specific examples and a minimum of two for each criteria</w:t>
      </w:r>
      <w:r>
        <w:rPr>
          <w:rFonts w:ascii="Arial" w:hAnsi="Arial" w:cs="Arial"/>
          <w:b/>
        </w:rPr>
        <w:t>)</w:t>
      </w:r>
      <w:r w:rsidR="00745996">
        <w:rPr>
          <w:rFonts w:ascii="Arial" w:hAnsi="Arial" w:cs="Arial"/>
          <w:b/>
        </w:rPr>
        <w:t xml:space="preserve">. </w:t>
      </w:r>
    </w:p>
    <w:p w14:paraId="5A7CBA20" w14:textId="094CD92A" w:rsidR="00745996" w:rsidRDefault="00E955F6" w:rsidP="00C448A9">
      <w:pPr>
        <w:pStyle w:val="ListParagraph"/>
        <w:numPr>
          <w:ilvl w:val="0"/>
          <w:numId w:val="3"/>
        </w:numPr>
      </w:pPr>
      <w:r>
        <w:t xml:space="preserve">You need to </w:t>
      </w:r>
      <w:r w:rsidRPr="00BE7984">
        <w:rPr>
          <w:b/>
        </w:rPr>
        <w:t>evidence</w:t>
      </w:r>
      <w:r>
        <w:t xml:space="preserve"> your statements</w:t>
      </w:r>
      <w:r w:rsidR="00560967">
        <w:t>,</w:t>
      </w:r>
      <w:r>
        <w:t xml:space="preserve"> </w:t>
      </w:r>
      <w:r w:rsidR="00740057">
        <w:t>it’s</w:t>
      </w:r>
      <w:r>
        <w:t xml:space="preserve"> not good enough just to state</w:t>
      </w:r>
      <w:r w:rsidR="007B67E4">
        <w:t xml:space="preserve"> what you believe you can </w:t>
      </w:r>
      <w:r w:rsidR="00740057">
        <w:t>do.</w:t>
      </w:r>
      <w:r>
        <w:t xml:space="preserve"> </w:t>
      </w:r>
    </w:p>
    <w:p w14:paraId="7EB806B0" w14:textId="0D091738" w:rsidR="00E955F6" w:rsidRDefault="00C448A9" w:rsidP="00745996">
      <w:pPr>
        <w:pStyle w:val="ListParagraph"/>
        <w:numPr>
          <w:ilvl w:val="0"/>
          <w:numId w:val="3"/>
        </w:numPr>
      </w:pPr>
      <w:r>
        <w:t>Referees</w:t>
      </w:r>
      <w:r w:rsidR="007B67E4">
        <w:t xml:space="preserve"> need to be able to attest to your self-statement or to give a reference. </w:t>
      </w:r>
      <w:r w:rsidR="00745996">
        <w:t xml:space="preserve">For </w:t>
      </w:r>
      <w:r w:rsidR="001A6F0C">
        <w:t>example,</w:t>
      </w:r>
      <w:r w:rsidR="00745996">
        <w:t xml:space="preserve"> i</w:t>
      </w:r>
      <w:r w:rsidR="007B67E4">
        <w:t xml:space="preserve">f you cite a manager for criterion </w:t>
      </w:r>
      <w:r w:rsidR="00740057">
        <w:t>5,</w:t>
      </w:r>
      <w:r w:rsidR="007B67E4">
        <w:t xml:space="preserve"> they have to have observed your competency in key relationships skills. </w:t>
      </w:r>
    </w:p>
    <w:p w14:paraId="0BBF1053" w14:textId="66FA0CC8" w:rsidR="00AC0B96" w:rsidRDefault="00AC0B96" w:rsidP="00AC0B96"/>
    <w:p w14:paraId="755328FD" w14:textId="21C94859" w:rsidR="00AC0B96" w:rsidRDefault="00AC0B96" w:rsidP="00536D3E">
      <w:pPr>
        <w:rPr>
          <w:b/>
          <w:bCs/>
          <w:i/>
          <w:u w:val="single"/>
        </w:rPr>
      </w:pPr>
      <w:r>
        <w:rPr>
          <w:rFonts w:cstheme="minorHAnsi"/>
          <w:b/>
          <w:bCs/>
          <w:noProof/>
          <w:lang w:eastAsia="en-GB"/>
        </w:rPr>
        <mc:AlternateContent>
          <mc:Choice Requires="wps">
            <w:drawing>
              <wp:anchor distT="0" distB="0" distL="114300" distR="114300" simplePos="0" relativeHeight="251661312" behindDoc="0" locked="0" layoutInCell="1" allowOverlap="1" wp14:anchorId="321D1057" wp14:editId="55A2735B">
                <wp:simplePos x="0" y="0"/>
                <wp:positionH relativeFrom="margin">
                  <wp:posOffset>-106045</wp:posOffset>
                </wp:positionH>
                <wp:positionV relativeFrom="paragraph">
                  <wp:posOffset>121920</wp:posOffset>
                </wp:positionV>
                <wp:extent cx="5667375" cy="12763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667375" cy="1276350"/>
                        </a:xfrm>
                        <a:prstGeom prst="rect">
                          <a:avLst/>
                        </a:prstGeom>
                        <a:solidFill>
                          <a:sysClr val="window" lastClr="FFFFFF"/>
                        </a:solidFill>
                        <a:ln w="6350">
                          <a:solidFill>
                            <a:prstClr val="black"/>
                          </a:solidFill>
                        </a:ln>
                      </wps:spPr>
                      <wps:txbx>
                        <w:txbxContent>
                          <w:p w14:paraId="1EA4D91A" w14:textId="77777777" w:rsidR="00AC0B96" w:rsidRPr="00536D3E" w:rsidRDefault="00AC0B96" w:rsidP="00AC0B96">
                            <w:pPr>
                              <w:rPr>
                                <w:rFonts w:cstheme="minorHAnsi"/>
                                <w:b/>
                                <w:bCs/>
                              </w:rPr>
                            </w:pPr>
                            <w:r>
                              <w:rPr>
                                <w:rFonts w:cstheme="minorHAnsi"/>
                                <w:b/>
                                <w:bCs/>
                              </w:rPr>
                              <w:t>In general a</w:t>
                            </w:r>
                            <w:r w:rsidRPr="00536D3E">
                              <w:rPr>
                                <w:rFonts w:cstheme="minorHAnsi"/>
                                <w:b/>
                                <w:bCs/>
                              </w:rPr>
                              <w:t>ll Criterions must adhere to the following formula;</w:t>
                            </w:r>
                          </w:p>
                          <w:p w14:paraId="352973C4" w14:textId="77777777" w:rsidR="00AC0B96" w:rsidRPr="00536D3E" w:rsidRDefault="00AC0B96" w:rsidP="00AC0B96">
                            <w:pPr>
                              <w:pStyle w:val="ListParagraph"/>
                              <w:numPr>
                                <w:ilvl w:val="0"/>
                                <w:numId w:val="18"/>
                              </w:numPr>
                              <w:rPr>
                                <w:rFonts w:cstheme="minorHAnsi"/>
                                <w:b/>
                                <w:bCs/>
                              </w:rPr>
                            </w:pPr>
                            <w:r w:rsidRPr="00536D3E">
                              <w:rPr>
                                <w:rFonts w:cstheme="minorHAnsi"/>
                                <w:b/>
                                <w:bCs/>
                              </w:rPr>
                              <w:t>What training supports the criterion?</w:t>
                            </w:r>
                          </w:p>
                          <w:p w14:paraId="124AFE52" w14:textId="77777777" w:rsidR="00AC0B96" w:rsidRPr="00536D3E" w:rsidRDefault="00AC0B96" w:rsidP="00AC0B96">
                            <w:pPr>
                              <w:pStyle w:val="ListParagraph"/>
                              <w:numPr>
                                <w:ilvl w:val="0"/>
                                <w:numId w:val="18"/>
                              </w:numPr>
                              <w:rPr>
                                <w:rFonts w:cstheme="minorHAnsi"/>
                                <w:b/>
                                <w:bCs/>
                              </w:rPr>
                            </w:pPr>
                            <w:r w:rsidRPr="00536D3E">
                              <w:rPr>
                                <w:rFonts w:cstheme="minorHAnsi"/>
                                <w:b/>
                                <w:bCs/>
                              </w:rPr>
                              <w:t>What have you learnt from the training?</w:t>
                            </w:r>
                          </w:p>
                          <w:p w14:paraId="620B5AA4" w14:textId="77777777" w:rsidR="00AC0B96" w:rsidRDefault="00AC0B96" w:rsidP="00AC0B96">
                            <w:pPr>
                              <w:pStyle w:val="ListParagraph"/>
                              <w:numPr>
                                <w:ilvl w:val="0"/>
                                <w:numId w:val="18"/>
                              </w:numPr>
                              <w:rPr>
                                <w:rFonts w:cstheme="minorHAnsi"/>
                                <w:b/>
                                <w:bCs/>
                              </w:rPr>
                            </w:pPr>
                            <w:r w:rsidRPr="00536D3E">
                              <w:rPr>
                                <w:rFonts w:cstheme="minorHAnsi"/>
                                <w:b/>
                                <w:bCs/>
                              </w:rPr>
                              <w:t>How have you applied this to your practice?</w:t>
                            </w:r>
                          </w:p>
                          <w:p w14:paraId="68A13106" w14:textId="77777777" w:rsidR="00AC0B96" w:rsidRPr="00536D3E" w:rsidRDefault="00AC0B96" w:rsidP="00AC0B96">
                            <w:pPr>
                              <w:pStyle w:val="ListParagraph"/>
                              <w:numPr>
                                <w:ilvl w:val="0"/>
                                <w:numId w:val="18"/>
                              </w:numPr>
                              <w:rPr>
                                <w:rFonts w:cstheme="minorHAnsi"/>
                                <w:b/>
                                <w:bCs/>
                              </w:rPr>
                            </w:pPr>
                            <w:r w:rsidRPr="00536D3E">
                              <w:rPr>
                                <w:rFonts w:cstheme="minorHAnsi"/>
                                <w:b/>
                                <w:bCs/>
                              </w:rPr>
                              <w:t>Include 2 illustrative examples to demonstrate how you have applied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1D1057" id="_x0000_t202" coordsize="21600,21600" o:spt="202" path="m,l,21600r21600,l21600,xe">
                <v:stroke joinstyle="miter"/>
                <v:path gradientshapeok="t" o:connecttype="rect"/>
              </v:shapetype>
              <v:shape id="Text Box 2" o:spid="_x0000_s1026" type="#_x0000_t202" style="position:absolute;margin-left:-8.35pt;margin-top:9.6pt;width:446.25pt;height:100.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" fillcolor="window" strokeweight=".5pt">
                <v:textbox>
                  <w:txbxContent>
                    <w:p w14:paraId="1EA4D91A" w14:textId="77777777" w:rsidR="00AC0B96" w:rsidRPr="00536D3E" w:rsidRDefault="00AC0B96" w:rsidP="00AC0B96">
                      <w:pPr>
                        <w:rPr>
                          <w:rFonts w:cstheme="minorHAnsi"/>
                          <w:b/>
                          <w:bCs/>
                        </w:rPr>
                      </w:pPr>
                      <w:r>
                        <w:rPr>
                          <w:rFonts w:cstheme="minorHAnsi"/>
                          <w:b/>
                          <w:bCs/>
                        </w:rPr>
                        <w:t>In general a</w:t>
                      </w:r>
                      <w:r w:rsidRPr="00536D3E">
                        <w:rPr>
                          <w:rFonts w:cstheme="minorHAnsi"/>
                          <w:b/>
                          <w:bCs/>
                        </w:rPr>
                        <w:t>ll Criterions must adhere to the following formula;</w:t>
                      </w:r>
                    </w:p>
                    <w:p w14:paraId="352973C4" w14:textId="77777777" w:rsidR="00AC0B96" w:rsidRPr="00536D3E" w:rsidRDefault="00AC0B96" w:rsidP="00AC0B96">
                      <w:pPr>
                        <w:pStyle w:val="ListParagraph"/>
                        <w:numPr>
                          <w:ilvl w:val="0"/>
                          <w:numId w:val="18"/>
                        </w:numPr>
                        <w:rPr>
                          <w:rFonts w:cstheme="minorHAnsi"/>
                          <w:b/>
                          <w:bCs/>
                        </w:rPr>
                      </w:pPr>
                      <w:r w:rsidRPr="00536D3E">
                        <w:rPr>
                          <w:rFonts w:cstheme="minorHAnsi"/>
                          <w:b/>
                          <w:bCs/>
                        </w:rPr>
                        <w:t>What training supports the criterion?</w:t>
                      </w:r>
                    </w:p>
                    <w:p w14:paraId="124AFE52" w14:textId="77777777" w:rsidR="00AC0B96" w:rsidRPr="00536D3E" w:rsidRDefault="00AC0B96" w:rsidP="00AC0B96">
                      <w:pPr>
                        <w:pStyle w:val="ListParagraph"/>
                        <w:numPr>
                          <w:ilvl w:val="0"/>
                          <w:numId w:val="18"/>
                        </w:numPr>
                        <w:rPr>
                          <w:rFonts w:cstheme="minorHAnsi"/>
                          <w:b/>
                          <w:bCs/>
                        </w:rPr>
                      </w:pPr>
                      <w:r w:rsidRPr="00536D3E">
                        <w:rPr>
                          <w:rFonts w:cstheme="minorHAnsi"/>
                          <w:b/>
                          <w:bCs/>
                        </w:rPr>
                        <w:t>What have you learnt from the training?</w:t>
                      </w:r>
                    </w:p>
                    <w:p w14:paraId="620B5AA4" w14:textId="77777777" w:rsidR="00AC0B96" w:rsidRDefault="00AC0B96" w:rsidP="00AC0B96">
                      <w:pPr>
                        <w:pStyle w:val="ListParagraph"/>
                        <w:numPr>
                          <w:ilvl w:val="0"/>
                          <w:numId w:val="18"/>
                        </w:numPr>
                        <w:rPr>
                          <w:rFonts w:cstheme="minorHAnsi"/>
                          <w:b/>
                          <w:bCs/>
                        </w:rPr>
                      </w:pPr>
                      <w:r w:rsidRPr="00536D3E">
                        <w:rPr>
                          <w:rFonts w:cstheme="minorHAnsi"/>
                          <w:b/>
                          <w:bCs/>
                        </w:rPr>
                        <w:t>How have you applied this to your practice?</w:t>
                      </w:r>
                    </w:p>
                    <w:p w14:paraId="68A13106" w14:textId="77777777" w:rsidR="00AC0B96" w:rsidRPr="00536D3E" w:rsidRDefault="00AC0B96" w:rsidP="00AC0B96">
                      <w:pPr>
                        <w:pStyle w:val="ListParagraph"/>
                        <w:numPr>
                          <w:ilvl w:val="0"/>
                          <w:numId w:val="18"/>
                        </w:numPr>
                        <w:rPr>
                          <w:rFonts w:cstheme="minorHAnsi"/>
                          <w:b/>
                          <w:bCs/>
                        </w:rPr>
                      </w:pPr>
                      <w:r w:rsidRPr="00536D3E">
                        <w:rPr>
                          <w:rFonts w:cstheme="minorHAnsi"/>
                          <w:b/>
                          <w:bCs/>
                        </w:rPr>
                        <w:t>Include 2 illustrative examples to demonstrate how you have applied it</w:t>
                      </w:r>
                    </w:p>
                  </w:txbxContent>
                </v:textbox>
                <w10:wrap anchorx="margin"/>
              </v:shape>
            </w:pict>
          </mc:Fallback>
        </mc:AlternateContent>
      </w:r>
    </w:p>
    <w:p w14:paraId="67636597" w14:textId="5DF9D6A0" w:rsidR="00AC0B96" w:rsidRDefault="00AC0B96" w:rsidP="00536D3E">
      <w:pPr>
        <w:rPr>
          <w:b/>
          <w:bCs/>
          <w:i/>
          <w:u w:val="single"/>
        </w:rPr>
      </w:pPr>
    </w:p>
    <w:p w14:paraId="29A48515" w14:textId="56D89614" w:rsidR="00AC0B96" w:rsidRDefault="00AC0B96" w:rsidP="00536D3E">
      <w:pPr>
        <w:rPr>
          <w:b/>
          <w:bCs/>
          <w:i/>
          <w:u w:val="single"/>
        </w:rPr>
      </w:pPr>
    </w:p>
    <w:p w14:paraId="2EE74E27" w14:textId="77777777" w:rsidR="00AC0B96" w:rsidRDefault="00AC0B96" w:rsidP="00536D3E">
      <w:pPr>
        <w:rPr>
          <w:b/>
          <w:bCs/>
          <w:i/>
          <w:u w:val="single"/>
        </w:rPr>
      </w:pPr>
    </w:p>
    <w:p w14:paraId="6756FAF6" w14:textId="77777777" w:rsidR="00AC0B96" w:rsidRDefault="00AC0B96" w:rsidP="00536D3E">
      <w:pPr>
        <w:rPr>
          <w:b/>
          <w:bCs/>
          <w:i/>
          <w:u w:val="single"/>
        </w:rPr>
      </w:pPr>
    </w:p>
    <w:p w14:paraId="3EB73614" w14:textId="77777777" w:rsidR="00AC0B96" w:rsidRDefault="00AC0B96" w:rsidP="00536D3E">
      <w:pPr>
        <w:rPr>
          <w:b/>
          <w:bCs/>
          <w:i/>
          <w:u w:val="single"/>
        </w:rPr>
      </w:pPr>
    </w:p>
    <w:p w14:paraId="15B18D9F" w14:textId="77777777" w:rsidR="00AC0B96" w:rsidRDefault="00AC0B96" w:rsidP="00536D3E">
      <w:pPr>
        <w:rPr>
          <w:b/>
          <w:bCs/>
          <w:i/>
          <w:u w:val="single"/>
        </w:rPr>
      </w:pPr>
    </w:p>
    <w:p w14:paraId="40B20DB1" w14:textId="15A27D67" w:rsidR="009C412D" w:rsidRPr="00536D3E" w:rsidRDefault="007F6CE1" w:rsidP="00536D3E">
      <w:pPr>
        <w:rPr>
          <w:b/>
          <w:bCs/>
          <w:i/>
          <w:u w:val="single"/>
        </w:rPr>
      </w:pPr>
      <w:r w:rsidRPr="00536D3E">
        <w:rPr>
          <w:b/>
          <w:bCs/>
          <w:i/>
          <w:u w:val="single"/>
        </w:rPr>
        <w:t xml:space="preserve">Specific guidance </w:t>
      </w:r>
    </w:p>
    <w:p w14:paraId="19FC2FCB" w14:textId="77777777" w:rsidR="00AC0B96" w:rsidRDefault="00AC0B96" w:rsidP="00003F60">
      <w:pPr>
        <w:rPr>
          <w:b/>
        </w:rPr>
      </w:pPr>
    </w:p>
    <w:p w14:paraId="35999771" w14:textId="4F2A0485" w:rsidR="00003F60" w:rsidRPr="00C90FF8" w:rsidRDefault="00643696" w:rsidP="00003F60">
      <w:pPr>
        <w:rPr>
          <w:b/>
        </w:rPr>
      </w:pPr>
      <w:r w:rsidRPr="00C90FF8">
        <w:rPr>
          <w:b/>
        </w:rPr>
        <w:t>Criterion 1-</w:t>
      </w:r>
      <w:r w:rsidR="00003F60" w:rsidRPr="00C90FF8">
        <w:rPr>
          <w:b/>
        </w:rPr>
        <w:t xml:space="preserve"> Life stages and human development</w:t>
      </w:r>
    </w:p>
    <w:p w14:paraId="0BCC2104" w14:textId="30CC7EBC" w:rsidR="00604617" w:rsidRDefault="00643696">
      <w:r>
        <w:t>Brea</w:t>
      </w:r>
      <w:r w:rsidR="00C448A9">
        <w:t>d</w:t>
      </w:r>
      <w:r>
        <w:t>th of knowledge of</w:t>
      </w:r>
      <w:r w:rsidR="00591276">
        <w:t xml:space="preserve"> </w:t>
      </w:r>
      <w:r w:rsidR="00591276">
        <w:rPr>
          <w:b/>
        </w:rPr>
        <w:t>ALL</w:t>
      </w:r>
      <w:r>
        <w:t xml:space="preserve"> life stages- break it down with children/adolescents, </w:t>
      </w:r>
      <w:r w:rsidR="00591276">
        <w:t xml:space="preserve">working age </w:t>
      </w:r>
      <w:r>
        <w:t>and older adults.</w:t>
      </w:r>
    </w:p>
    <w:p w14:paraId="43A7AD7E" w14:textId="62CAECDD" w:rsidR="00604617" w:rsidRDefault="00604617">
      <w:r>
        <w:t>Please</w:t>
      </w:r>
      <w:r w:rsidR="00591276">
        <w:t xml:space="preserve"> include</w:t>
      </w:r>
      <w:r>
        <w:t>:</w:t>
      </w:r>
    </w:p>
    <w:p w14:paraId="2DBD0B32" w14:textId="77777777" w:rsidR="00C90FF8" w:rsidRDefault="00591276" w:rsidP="00604617">
      <w:pPr>
        <w:pStyle w:val="ListParagraph"/>
        <w:numPr>
          <w:ilvl w:val="0"/>
          <w:numId w:val="11"/>
        </w:numPr>
      </w:pPr>
      <w:r>
        <w:t xml:space="preserve">key theorists </w:t>
      </w:r>
      <w:r w:rsidR="00643696">
        <w:t>and main</w:t>
      </w:r>
      <w:r>
        <w:t xml:space="preserve"> </w:t>
      </w:r>
      <w:r w:rsidR="002D502A">
        <w:t>theoretical points</w:t>
      </w:r>
    </w:p>
    <w:p w14:paraId="25A617B1" w14:textId="3026BF66" w:rsidR="00C90FF8" w:rsidRDefault="00591276" w:rsidP="00604617">
      <w:pPr>
        <w:pStyle w:val="ListParagraph"/>
        <w:numPr>
          <w:ilvl w:val="0"/>
          <w:numId w:val="11"/>
        </w:numPr>
      </w:pPr>
      <w:r>
        <w:t xml:space="preserve">include any reflections on the theory gained from your experiences of working with different age </w:t>
      </w:r>
      <w:r w:rsidR="00740057">
        <w:t>groups.</w:t>
      </w:r>
    </w:p>
    <w:p w14:paraId="272E6F52" w14:textId="44865E7E" w:rsidR="00C90FF8" w:rsidRDefault="00591276" w:rsidP="00604617">
      <w:pPr>
        <w:pStyle w:val="ListParagraph"/>
        <w:numPr>
          <w:ilvl w:val="0"/>
          <w:numId w:val="11"/>
        </w:numPr>
      </w:pPr>
      <w:r>
        <w:t>Have you applied this knowledge in practice?</w:t>
      </w:r>
      <w:r w:rsidRPr="00591276">
        <w:t xml:space="preserve"> </w:t>
      </w:r>
    </w:p>
    <w:p w14:paraId="0A84D44D" w14:textId="3FDD96CC" w:rsidR="00C90FF8" w:rsidRDefault="00591276" w:rsidP="00604617">
      <w:pPr>
        <w:pStyle w:val="ListParagraph"/>
        <w:numPr>
          <w:ilvl w:val="0"/>
          <w:numId w:val="11"/>
        </w:numPr>
      </w:pPr>
      <w:r>
        <w:t xml:space="preserve">How do you adapt therapy in relation to the life stages?  </w:t>
      </w:r>
    </w:p>
    <w:p w14:paraId="0D3B4E42" w14:textId="77777777" w:rsidR="00C90FF8" w:rsidRDefault="00591276" w:rsidP="00604617">
      <w:pPr>
        <w:pStyle w:val="ListParagraph"/>
        <w:numPr>
          <w:ilvl w:val="0"/>
          <w:numId w:val="11"/>
        </w:numPr>
      </w:pPr>
      <w:r>
        <w:t xml:space="preserve">What have you learnt about the theory and age group? </w:t>
      </w:r>
    </w:p>
    <w:p w14:paraId="3C9A68A4" w14:textId="7DAB68CB" w:rsidR="00643696" w:rsidRDefault="00591276" w:rsidP="00604617">
      <w:pPr>
        <w:pStyle w:val="ListParagraph"/>
        <w:numPr>
          <w:ilvl w:val="0"/>
          <w:numId w:val="11"/>
        </w:numPr>
      </w:pPr>
      <w:r>
        <w:t xml:space="preserve">What have you learnt about </w:t>
      </w:r>
      <w:r w:rsidR="00CF02A0">
        <w:t>yourself</w:t>
      </w:r>
      <w:r>
        <w:t xml:space="preserve">?  </w:t>
      </w:r>
    </w:p>
    <w:p w14:paraId="0B5B59F2" w14:textId="59C73E93" w:rsidR="00C448A9" w:rsidRDefault="00C448A9" w:rsidP="00604617">
      <w:pPr>
        <w:pStyle w:val="ListParagraph"/>
        <w:numPr>
          <w:ilvl w:val="0"/>
          <w:numId w:val="11"/>
        </w:numPr>
      </w:pPr>
      <w:r>
        <w:t>Two illustrative examples, relating to different life stages, should be included</w:t>
      </w:r>
    </w:p>
    <w:p w14:paraId="3BC1C127" w14:textId="02A3617A" w:rsidR="00591276" w:rsidRDefault="00591276" w:rsidP="00591276">
      <w:r w:rsidRPr="00C90FF8">
        <w:rPr>
          <w:i/>
        </w:rPr>
        <w:t>Evidence</w:t>
      </w:r>
      <w:r>
        <w:t xml:space="preserve"> should include university transcripts</w:t>
      </w:r>
      <w:r w:rsidR="00C07A0F">
        <w:t xml:space="preserve"> (developmental psychology module)</w:t>
      </w:r>
      <w:r>
        <w:t xml:space="preserve">, certificates from any relevant CPD days undertaken, mandatory training and clinical supervision. There should be a mixture that includes more than just undergraduate teaching.  </w:t>
      </w:r>
    </w:p>
    <w:p w14:paraId="5D3C8FE9" w14:textId="7769C81D" w:rsidR="00643696" w:rsidRDefault="00643696"/>
    <w:p w14:paraId="302F0502" w14:textId="7B9A6ECC" w:rsidR="00643696" w:rsidRPr="00C90FF8" w:rsidRDefault="0071390B" w:rsidP="00003F60">
      <w:pPr>
        <w:rPr>
          <w:b/>
        </w:rPr>
      </w:pPr>
      <w:r w:rsidRPr="00C90FF8">
        <w:rPr>
          <w:b/>
        </w:rPr>
        <w:t>C</w:t>
      </w:r>
      <w:r w:rsidR="00643696" w:rsidRPr="00C90FF8">
        <w:rPr>
          <w:b/>
        </w:rPr>
        <w:t xml:space="preserve">riterion 2 </w:t>
      </w:r>
      <w:r w:rsidR="00003F60" w:rsidRPr="00C90FF8">
        <w:rPr>
          <w:b/>
        </w:rPr>
        <w:t>Health and social care approaches</w:t>
      </w:r>
    </w:p>
    <w:p w14:paraId="35576907" w14:textId="77777777" w:rsidR="00C90FF8" w:rsidRDefault="00DF3AB3">
      <w:r>
        <w:t>The self- statement should demonstrate your knowledge of</w:t>
      </w:r>
      <w:r w:rsidR="00C90FF8">
        <w:t>:</w:t>
      </w:r>
    </w:p>
    <w:p w14:paraId="0E2BBA1F" w14:textId="77777777" w:rsidR="00C90FF8" w:rsidRDefault="00DF3AB3" w:rsidP="00C90FF8">
      <w:pPr>
        <w:pStyle w:val="ListParagraph"/>
        <w:numPr>
          <w:ilvl w:val="0"/>
          <w:numId w:val="12"/>
        </w:numPr>
      </w:pPr>
      <w:r>
        <w:lastRenderedPageBreak/>
        <w:t xml:space="preserve">key National </w:t>
      </w:r>
      <w:r w:rsidRPr="00DF3AB3">
        <w:t xml:space="preserve">legislation, </w:t>
      </w:r>
      <w:r>
        <w:t xml:space="preserve">National </w:t>
      </w:r>
      <w:r w:rsidR="003437C9">
        <w:t>guidance, local</w:t>
      </w:r>
      <w:r>
        <w:t xml:space="preserve"> </w:t>
      </w:r>
      <w:r w:rsidRPr="00DF3AB3">
        <w:t>policies, service models etc.</w:t>
      </w:r>
      <w:r>
        <w:t xml:space="preserve"> listed in the BABCP guidelines. </w:t>
      </w:r>
    </w:p>
    <w:p w14:paraId="358E5F68" w14:textId="77777777" w:rsidR="00C90FF8" w:rsidRDefault="00DF3AB3" w:rsidP="00C90FF8">
      <w:pPr>
        <w:pStyle w:val="ListParagraph"/>
        <w:numPr>
          <w:ilvl w:val="0"/>
          <w:numId w:val="12"/>
        </w:numPr>
      </w:pPr>
      <w:r>
        <w:t xml:space="preserve">The </w:t>
      </w:r>
      <w:r w:rsidR="00131863">
        <w:t xml:space="preserve">applicant </w:t>
      </w:r>
      <w:r>
        <w:t xml:space="preserve">should demonstrate their </w:t>
      </w:r>
      <w:r w:rsidRPr="00DF3AB3">
        <w:t xml:space="preserve">understanding of </w:t>
      </w:r>
      <w:r>
        <w:t xml:space="preserve">the key points of their acquired knowledge </w:t>
      </w:r>
      <w:r w:rsidRPr="00DF3AB3">
        <w:t>by summarising a few key points for each one.</w:t>
      </w:r>
      <w:r>
        <w:t xml:space="preserve"> </w:t>
      </w:r>
    </w:p>
    <w:p w14:paraId="48A77AC0" w14:textId="05BA1C83" w:rsidR="00DF3AB3" w:rsidRDefault="00DF3AB3" w:rsidP="00C90FF8">
      <w:pPr>
        <w:pStyle w:val="ListParagraph"/>
        <w:numPr>
          <w:ilvl w:val="0"/>
          <w:numId w:val="12"/>
        </w:numPr>
      </w:pPr>
      <w:r>
        <w:t>The statement requires</w:t>
      </w:r>
      <w:r w:rsidR="00C448A9">
        <w:t xml:space="preserve"> two</w:t>
      </w:r>
      <w:r>
        <w:t xml:space="preserve"> </w:t>
      </w:r>
      <w:r w:rsidRPr="00DF3AB3">
        <w:t>Illustrative</w:t>
      </w:r>
      <w:r>
        <w:t xml:space="preserve"> examples to demonstrate how and when you have applied legislation and what you learnt. </w:t>
      </w:r>
    </w:p>
    <w:p w14:paraId="430C8F3D" w14:textId="7A23A0D7" w:rsidR="00643696" w:rsidRDefault="00DF3AB3" w:rsidP="00DF3AB3">
      <w:r w:rsidRPr="00C90FF8">
        <w:rPr>
          <w:i/>
        </w:rPr>
        <w:t xml:space="preserve"> Evidence</w:t>
      </w:r>
      <w:r w:rsidRPr="00DF3AB3">
        <w:t xml:space="preserve"> might include NHS mandatory training days, teaching from professional</w:t>
      </w:r>
      <w:r>
        <w:t xml:space="preserve"> </w:t>
      </w:r>
      <w:r w:rsidRPr="00DF3AB3">
        <w:t xml:space="preserve">level CPD etc. </w:t>
      </w:r>
    </w:p>
    <w:p w14:paraId="50CBA311" w14:textId="77777777" w:rsidR="00643696" w:rsidRDefault="00643696"/>
    <w:p w14:paraId="0B128809" w14:textId="77777777" w:rsidR="00A263C8" w:rsidRPr="00C90FF8" w:rsidRDefault="00643696" w:rsidP="00A263C8">
      <w:pPr>
        <w:rPr>
          <w:b/>
        </w:rPr>
      </w:pPr>
      <w:r w:rsidRPr="00C90FF8">
        <w:rPr>
          <w:b/>
        </w:rPr>
        <w:t xml:space="preserve">Criterion 3 </w:t>
      </w:r>
      <w:r w:rsidR="00A263C8" w:rsidRPr="00C90FF8">
        <w:rPr>
          <w:b/>
        </w:rPr>
        <w:t xml:space="preserve">Psychopathology/ Diagnostic skills </w:t>
      </w:r>
    </w:p>
    <w:p w14:paraId="7E317331" w14:textId="77777777" w:rsidR="00C90FF8" w:rsidRDefault="00A263C8" w:rsidP="00A263C8">
      <w:r>
        <w:t>The self- statement should demonstrate</w:t>
      </w:r>
    </w:p>
    <w:p w14:paraId="35CE1C24" w14:textId="28AF8C99" w:rsidR="00C90FF8" w:rsidRDefault="00A263C8" w:rsidP="00C90FF8">
      <w:pPr>
        <w:pStyle w:val="ListParagraph"/>
        <w:numPr>
          <w:ilvl w:val="0"/>
          <w:numId w:val="13"/>
        </w:numPr>
      </w:pPr>
      <w:r>
        <w:t>knowledge</w:t>
      </w:r>
      <w:r w:rsidR="00131863">
        <w:t xml:space="preserve"> and understanding of</w:t>
      </w:r>
      <w:r>
        <w:t xml:space="preserve"> </w:t>
      </w:r>
      <w:r w:rsidR="00122AC0">
        <w:t>the main classification syste</w:t>
      </w:r>
      <w:r w:rsidR="00C90FF8">
        <w:t xml:space="preserve">ms and types of </w:t>
      </w:r>
      <w:r w:rsidR="00740057">
        <w:t>psychopathologies.</w:t>
      </w:r>
    </w:p>
    <w:p w14:paraId="72FA913F" w14:textId="671FF97A" w:rsidR="00C90FF8" w:rsidRDefault="00122AC0" w:rsidP="00C90FF8">
      <w:pPr>
        <w:pStyle w:val="ListParagraph"/>
        <w:numPr>
          <w:ilvl w:val="0"/>
          <w:numId w:val="13"/>
        </w:numPr>
      </w:pPr>
      <w:r>
        <w:t xml:space="preserve"> your understanding of how diagnostic criteria work in these systems and </w:t>
      </w:r>
      <w:r w:rsidR="00C90FF8">
        <w:t xml:space="preserve">a </w:t>
      </w:r>
      <w:r w:rsidR="00740057">
        <w:t>brief description of the tools</w:t>
      </w:r>
      <w:r w:rsidR="00A263C8">
        <w:t xml:space="preserve"> you are familiar with.  </w:t>
      </w:r>
    </w:p>
    <w:p w14:paraId="41C686BA" w14:textId="3F1A6752" w:rsidR="00A263C8" w:rsidRDefault="00122AC0" w:rsidP="00C90FF8">
      <w:pPr>
        <w:pStyle w:val="ListParagraph"/>
        <w:numPr>
          <w:ilvl w:val="0"/>
          <w:numId w:val="13"/>
        </w:numPr>
      </w:pPr>
      <w:r>
        <w:t>How do you use these in relation to your clinical assessment –consideration of the strengths and weakness of measure and diagnosis</w:t>
      </w:r>
      <w:r w:rsidR="00A263C8">
        <w:t xml:space="preserve">? </w:t>
      </w:r>
    </w:p>
    <w:p w14:paraId="17DDF73E" w14:textId="6FF8237E" w:rsidR="003437C9" w:rsidRPr="00C90FF8" w:rsidRDefault="003437C9" w:rsidP="00C90FF8">
      <w:pPr>
        <w:pStyle w:val="ListParagraph"/>
        <w:numPr>
          <w:ilvl w:val="0"/>
          <w:numId w:val="13"/>
        </w:numPr>
        <w:jc w:val="both"/>
        <w:rPr>
          <w:rFonts w:ascii="Arial" w:hAnsi="Arial" w:cs="Arial"/>
        </w:rPr>
      </w:pPr>
      <w:r>
        <w:t xml:space="preserve">To demonstrate your understanding of </w:t>
      </w:r>
      <w:r w:rsidRPr="00C90FF8">
        <w:rPr>
          <w:rFonts w:cstheme="minorHAnsi"/>
        </w:rPr>
        <w:t xml:space="preserve">broader range of clinical presentation than IAPT common mental health problem. </w:t>
      </w:r>
    </w:p>
    <w:p w14:paraId="53629352" w14:textId="67B094FB" w:rsidR="00643696" w:rsidRPr="00C90FF8" w:rsidRDefault="00C448A9" w:rsidP="00C90FF8">
      <w:pPr>
        <w:pStyle w:val="ListParagraph"/>
        <w:numPr>
          <w:ilvl w:val="0"/>
          <w:numId w:val="13"/>
        </w:numPr>
        <w:rPr>
          <w:i/>
        </w:rPr>
      </w:pPr>
      <w:r>
        <w:t xml:space="preserve">Two illustrative examples </w:t>
      </w:r>
      <w:r w:rsidR="0071390B">
        <w:t>should</w:t>
      </w:r>
      <w:r w:rsidR="003437C9">
        <w:t xml:space="preserve"> be included</w:t>
      </w:r>
      <w:r>
        <w:t>,</w:t>
      </w:r>
      <w:r w:rsidR="003437C9">
        <w:t xml:space="preserve"> and</w:t>
      </w:r>
      <w:r>
        <w:t xml:space="preserve"> these</w:t>
      </w:r>
      <w:r w:rsidR="003437C9">
        <w:t xml:space="preserve"> should include</w:t>
      </w:r>
      <w:r w:rsidR="0071390B">
        <w:t xml:space="preserve"> one example </w:t>
      </w:r>
      <w:r>
        <w:t xml:space="preserve">relating to a serious mental illness. </w:t>
      </w:r>
      <w:r w:rsidR="0071390B" w:rsidRPr="00C90FF8">
        <w:rPr>
          <w:i/>
        </w:rPr>
        <w:t xml:space="preserve"> </w:t>
      </w:r>
      <w:r w:rsidR="00643696" w:rsidRPr="00C90FF8">
        <w:rPr>
          <w:i/>
        </w:rPr>
        <w:t xml:space="preserve"> </w:t>
      </w:r>
    </w:p>
    <w:p w14:paraId="2C224139" w14:textId="4CB39159" w:rsidR="00577BF7" w:rsidRDefault="003437C9" w:rsidP="00320269">
      <w:r w:rsidRPr="00C90FF8">
        <w:rPr>
          <w:i/>
        </w:rPr>
        <w:t>Evidence</w:t>
      </w:r>
      <w:r>
        <w:t xml:space="preserve"> might include training</w:t>
      </w:r>
      <w:r w:rsidR="0071390B">
        <w:t xml:space="preserve"> you have completed at undergraduate</w:t>
      </w:r>
      <w:r w:rsidR="00C07A0F">
        <w:t xml:space="preserve"> (Abnormal Psychology module)</w:t>
      </w:r>
      <w:r w:rsidR="005A705D">
        <w:t xml:space="preserve">, </w:t>
      </w:r>
      <w:r w:rsidR="0071390B">
        <w:t xml:space="preserve">PGC and </w:t>
      </w:r>
      <w:r w:rsidR="005A705D">
        <w:t>in-house</w:t>
      </w:r>
      <w:r w:rsidR="0071390B">
        <w:t xml:space="preserve"> </w:t>
      </w:r>
      <w:r w:rsidR="005A705D">
        <w:t xml:space="preserve">training </w:t>
      </w:r>
      <w:r>
        <w:t>and further professional training.</w:t>
      </w:r>
    </w:p>
    <w:p w14:paraId="374C9031" w14:textId="77777777" w:rsidR="003437C9" w:rsidRPr="00C90FF8" w:rsidRDefault="003437C9">
      <w:pPr>
        <w:rPr>
          <w:b/>
        </w:rPr>
      </w:pPr>
    </w:p>
    <w:p w14:paraId="2C6E8FDB" w14:textId="6B9B7E22" w:rsidR="0071390B" w:rsidRPr="00C90FF8" w:rsidRDefault="0071390B" w:rsidP="003437C9">
      <w:pPr>
        <w:rPr>
          <w:b/>
        </w:rPr>
      </w:pPr>
      <w:r w:rsidRPr="00C90FF8">
        <w:rPr>
          <w:b/>
        </w:rPr>
        <w:t xml:space="preserve">Criterion 4 </w:t>
      </w:r>
      <w:r w:rsidR="002001C1" w:rsidRPr="00C90FF8">
        <w:rPr>
          <w:b/>
        </w:rPr>
        <w:t>Models of T</w:t>
      </w:r>
      <w:r w:rsidR="003437C9" w:rsidRPr="00C90FF8">
        <w:rPr>
          <w:b/>
        </w:rPr>
        <w:t xml:space="preserve">herapy </w:t>
      </w:r>
    </w:p>
    <w:p w14:paraId="5B799AF3" w14:textId="77777777" w:rsidR="00C448A9" w:rsidRDefault="0071390B" w:rsidP="002001C1">
      <w:r>
        <w:t xml:space="preserve">Each module </w:t>
      </w:r>
      <w:r w:rsidR="003437C9">
        <w:t xml:space="preserve">cited </w:t>
      </w:r>
      <w:r>
        <w:t>requires</w:t>
      </w:r>
      <w:r w:rsidR="003437C9">
        <w:t xml:space="preserve"> the</w:t>
      </w:r>
      <w:r>
        <w:t xml:space="preserve"> </w:t>
      </w:r>
      <w:r w:rsidR="003437C9">
        <w:t xml:space="preserve">equivalent of </w:t>
      </w:r>
      <w:r>
        <w:t>3 days training</w:t>
      </w:r>
      <w:r w:rsidR="00C448A9">
        <w:t>.  T</w:t>
      </w:r>
      <w:r w:rsidR="003437C9">
        <w:t xml:space="preserve">his can be made up of several small courses </w:t>
      </w:r>
      <w:r w:rsidR="003437C9" w:rsidRPr="003437C9">
        <w:t>in four different substantive theoretical models (see th</w:t>
      </w:r>
      <w:r w:rsidR="004B210A">
        <w:t xml:space="preserve">e list on the BABCP guidance). </w:t>
      </w:r>
      <w:r w:rsidR="003437C9" w:rsidRPr="003437C9">
        <w:t xml:space="preserve"> </w:t>
      </w:r>
    </w:p>
    <w:p w14:paraId="65A48CF6" w14:textId="0AA79E89" w:rsidR="0071390B" w:rsidRDefault="003437C9" w:rsidP="002001C1">
      <w:r w:rsidRPr="003437C9">
        <w:t>Sub-categories of a particular approach all count as the same. For example, mindfulness-based cognitive therapy, REBT and ACT all fall under the theoretical framework of Cognitive and Behavioural therapies</w:t>
      </w:r>
      <w:r w:rsidR="002001C1">
        <w:t xml:space="preserve">. IPT Counselling for depression, Couples Counselling all fall </w:t>
      </w:r>
      <w:r w:rsidR="002001C1" w:rsidRPr="003437C9">
        <w:t>under the theoretical framework of</w:t>
      </w:r>
      <w:r w:rsidR="002001C1">
        <w:t xml:space="preserve"> Humanistic. </w:t>
      </w:r>
    </w:p>
    <w:p w14:paraId="512E7370" w14:textId="77777777" w:rsidR="002001C1" w:rsidRDefault="002001C1" w:rsidP="002001C1">
      <w:r>
        <w:t>For each model</w:t>
      </w:r>
    </w:p>
    <w:p w14:paraId="2BDD0AD5" w14:textId="77777777" w:rsidR="002001C1" w:rsidRDefault="002001C1" w:rsidP="002001C1">
      <w:pPr>
        <w:pStyle w:val="ListParagraph"/>
        <w:numPr>
          <w:ilvl w:val="0"/>
          <w:numId w:val="5"/>
        </w:numPr>
      </w:pPr>
      <w:r>
        <w:t xml:space="preserve">give a brief overview of how you have developed your knowledge in this area.  </w:t>
      </w:r>
    </w:p>
    <w:p w14:paraId="732DF514" w14:textId="2F74A194" w:rsidR="002001C1" w:rsidRDefault="002001C1" w:rsidP="002001C1">
      <w:pPr>
        <w:pStyle w:val="ListParagraph"/>
        <w:numPr>
          <w:ilvl w:val="0"/>
          <w:numId w:val="5"/>
        </w:numPr>
      </w:pPr>
      <w:r>
        <w:t xml:space="preserve">identify key theories, describe the main points of their </w:t>
      </w:r>
      <w:r w:rsidR="00740057">
        <w:t>theories.</w:t>
      </w:r>
      <w:r>
        <w:t xml:space="preserve"> </w:t>
      </w:r>
    </w:p>
    <w:p w14:paraId="50F6F30C" w14:textId="020C9D4E" w:rsidR="002001C1" w:rsidRDefault="002001C1" w:rsidP="002001C1">
      <w:pPr>
        <w:pStyle w:val="ListParagraph"/>
        <w:numPr>
          <w:ilvl w:val="0"/>
          <w:numId w:val="5"/>
        </w:numPr>
      </w:pPr>
      <w:r>
        <w:t xml:space="preserve">identify the implications for treatment.  </w:t>
      </w:r>
    </w:p>
    <w:p w14:paraId="215EEFAB" w14:textId="33FF8197" w:rsidR="002001C1" w:rsidRDefault="002001C1" w:rsidP="002001C1">
      <w:pPr>
        <w:pStyle w:val="ListParagraph"/>
        <w:numPr>
          <w:ilvl w:val="0"/>
          <w:numId w:val="5"/>
        </w:numPr>
      </w:pPr>
      <w:r>
        <w:t xml:space="preserve">You must give </w:t>
      </w:r>
      <w:r w:rsidR="00C448A9">
        <w:t xml:space="preserve">an </w:t>
      </w:r>
      <w:r>
        <w:t>illustrative example</w:t>
      </w:r>
      <w:r w:rsidR="00CF02A0">
        <w:t xml:space="preserve"> for </w:t>
      </w:r>
      <w:r w:rsidR="00C448A9">
        <w:t xml:space="preserve">each of </w:t>
      </w:r>
      <w:r w:rsidR="00CF02A0">
        <w:t>the four models of therapy cited</w:t>
      </w:r>
      <w:r>
        <w:t xml:space="preserve"> to fulfil this statement. Have you applied this knowledge in practice? If you haven’t done the formal therapy itself, how has it helped your thinking to understand someone’s difficulties from this perspective? </w:t>
      </w:r>
    </w:p>
    <w:p w14:paraId="794F123F" w14:textId="77777777" w:rsidR="002001C1" w:rsidRPr="00C90FF8" w:rsidRDefault="002001C1" w:rsidP="002001C1">
      <w:pPr>
        <w:pStyle w:val="ListParagraph"/>
        <w:ind w:left="765"/>
        <w:rPr>
          <w:i/>
        </w:rPr>
      </w:pPr>
    </w:p>
    <w:p w14:paraId="626D6B20" w14:textId="23886050" w:rsidR="002001C1" w:rsidRDefault="002001C1" w:rsidP="002001C1">
      <w:r w:rsidRPr="00C90FF8">
        <w:rPr>
          <w:i/>
        </w:rPr>
        <w:lastRenderedPageBreak/>
        <w:t>Evidence</w:t>
      </w:r>
      <w:r>
        <w:t xml:space="preserve"> should include training </w:t>
      </w:r>
      <w:r w:rsidR="00740057">
        <w:t>certificates and</w:t>
      </w:r>
      <w:r>
        <w:t xml:space="preserve"> can helpfully include evidence of self-directed study to supplement weaker knowled</w:t>
      </w:r>
      <w:r w:rsidR="00131863">
        <w:t>ge of one or two models.</w:t>
      </w:r>
    </w:p>
    <w:p w14:paraId="0F00D00A" w14:textId="32FF9BFE" w:rsidR="00A670B0" w:rsidRDefault="00A670B0" w:rsidP="00A670B0">
      <w:r>
        <w:t xml:space="preserve">If the applicant has some training but not the equivalent of 3 </w:t>
      </w:r>
      <w:r w:rsidR="00740057">
        <w:t>days,</w:t>
      </w:r>
      <w:r>
        <w:t xml:space="preserve"> they can complete a case study. The case study should include the theory underpinning the model, demonstrate their understanding of the approach re suitable disorders, critiquing the model</w:t>
      </w:r>
      <w:r w:rsidR="00C07A0F">
        <w:t xml:space="preserve"> and how do they</w:t>
      </w:r>
      <w:r>
        <w:t xml:space="preserve"> use this knowledge in clinical practice. Concise 2 pages. </w:t>
      </w:r>
    </w:p>
    <w:p w14:paraId="33E30ADD" w14:textId="6F8B0458" w:rsidR="00131863" w:rsidRDefault="00131863" w:rsidP="00A670B0">
      <w:r>
        <w:t xml:space="preserve">If the applicant has </w:t>
      </w:r>
      <w:r w:rsidRPr="00A670B0">
        <w:rPr>
          <w:b/>
          <w:bCs/>
        </w:rPr>
        <w:t>not</w:t>
      </w:r>
      <w:r>
        <w:t xml:space="preserve"> completed 3 days </w:t>
      </w:r>
      <w:r w:rsidR="00740057">
        <w:t>training,</w:t>
      </w:r>
      <w:r>
        <w:t xml:space="preserve"> they could gain this knowledge through</w:t>
      </w:r>
      <w:r w:rsidR="00A670B0">
        <w:t xml:space="preserve"> g</w:t>
      </w:r>
      <w:r w:rsidR="00320269">
        <w:t xml:space="preserve">aining supervision with the relevant professional to discuss how the model of therapy can be applied to a patient that the candidate has assessed. The candidate needs to complete </w:t>
      </w:r>
      <w:r w:rsidR="00740057">
        <w:t>self-directed</w:t>
      </w:r>
      <w:r w:rsidR="00320269">
        <w:t xml:space="preserve"> reading and complete a case study to demonstrate th</w:t>
      </w:r>
      <w:r w:rsidR="00A670B0">
        <w:t>eir knowledge and understanding (please see above of what needs to be included).</w:t>
      </w:r>
      <w:r w:rsidR="00320269">
        <w:t xml:space="preserve"> </w:t>
      </w:r>
    </w:p>
    <w:p w14:paraId="370BDECC" w14:textId="77777777" w:rsidR="004B210A" w:rsidRDefault="004B210A" w:rsidP="002001C1"/>
    <w:p w14:paraId="50B9B4A8" w14:textId="390CAAC6" w:rsidR="00E955F6" w:rsidRPr="00C90FF8" w:rsidRDefault="005A705D">
      <w:pPr>
        <w:rPr>
          <w:b/>
        </w:rPr>
      </w:pPr>
      <w:r w:rsidRPr="00C90FF8">
        <w:rPr>
          <w:b/>
        </w:rPr>
        <w:t>Criterion 5</w:t>
      </w:r>
      <w:r w:rsidR="002E2B51" w:rsidRPr="00C90FF8">
        <w:rPr>
          <w:b/>
        </w:rPr>
        <w:t xml:space="preserve"> Competency in key relationship skills</w:t>
      </w:r>
    </w:p>
    <w:p w14:paraId="433DB5FD" w14:textId="581AF6D2" w:rsidR="005A705D" w:rsidRDefault="005A705D">
      <w:r>
        <w:t xml:space="preserve">What are key relationship skills, demonstrate understanding of these skills by naming the skills and why they are important. </w:t>
      </w:r>
    </w:p>
    <w:p w14:paraId="337296FE" w14:textId="77777777" w:rsidR="00C448A9" w:rsidRDefault="005A705D" w:rsidP="00C448A9">
      <w:pPr>
        <w:pStyle w:val="ListParagraph"/>
        <w:numPr>
          <w:ilvl w:val="0"/>
          <w:numId w:val="14"/>
        </w:numPr>
      </w:pPr>
      <w:r>
        <w:t xml:space="preserve">Give </w:t>
      </w:r>
      <w:r w:rsidR="002E2B51">
        <w:t xml:space="preserve">a minimum of </w:t>
      </w:r>
      <w:r w:rsidR="00C448A9">
        <w:t>two</w:t>
      </w:r>
      <w:r w:rsidR="002E2B51">
        <w:t xml:space="preserve"> detailed </w:t>
      </w:r>
      <w:r>
        <w:t>examples that demonstrate your competence in practising these skills</w:t>
      </w:r>
      <w:r w:rsidR="002E2B51">
        <w:t xml:space="preserve"> how do you develop, maintain and end alliances</w:t>
      </w:r>
      <w:r w:rsidR="00C448A9">
        <w:t>.</w:t>
      </w:r>
    </w:p>
    <w:p w14:paraId="14A0F87D" w14:textId="298130A6" w:rsidR="005A705D" w:rsidRDefault="00C448A9" w:rsidP="00C448A9">
      <w:pPr>
        <w:pStyle w:val="ListParagraph"/>
        <w:numPr>
          <w:ilvl w:val="0"/>
          <w:numId w:val="14"/>
        </w:numPr>
      </w:pPr>
      <w:r>
        <w:t>This could include a</w:t>
      </w:r>
      <w:r w:rsidR="005A705D">
        <w:t xml:space="preserve"> specific </w:t>
      </w:r>
      <w:r w:rsidR="002E2B51">
        <w:t xml:space="preserve">example when you have used key relationship skills to aid your clinical work for example managing a rupture or engagement issues. </w:t>
      </w:r>
    </w:p>
    <w:p w14:paraId="5B189369" w14:textId="77777777" w:rsidR="004B210A" w:rsidRDefault="004B210A" w:rsidP="00B96CD6"/>
    <w:p w14:paraId="2560BC6C" w14:textId="77777777" w:rsidR="002E2B51" w:rsidRDefault="002E2B51" w:rsidP="002E2B51"/>
    <w:p w14:paraId="326578C2" w14:textId="4F6A9787" w:rsidR="005A705D" w:rsidRPr="00C90FF8" w:rsidRDefault="002E2B51" w:rsidP="002E2B51">
      <w:pPr>
        <w:rPr>
          <w:b/>
        </w:rPr>
      </w:pPr>
      <w:r w:rsidRPr="00C90FF8">
        <w:rPr>
          <w:b/>
        </w:rPr>
        <w:t xml:space="preserve">Criterion 6 Maintain and manage records and </w:t>
      </w:r>
      <w:r w:rsidR="00740057" w:rsidRPr="00C90FF8">
        <w:rPr>
          <w:b/>
        </w:rPr>
        <w:t>reports.</w:t>
      </w:r>
    </w:p>
    <w:p w14:paraId="0825691C" w14:textId="77777777" w:rsidR="00577BF7" w:rsidRDefault="00577BF7" w:rsidP="002E2B51">
      <w:r>
        <w:t>The self-statement should demonstrate your knowledge and understanding of the management of formal and informal records and other professional documents.</w:t>
      </w:r>
    </w:p>
    <w:p w14:paraId="3F9DEBDF" w14:textId="0AD9621A" w:rsidR="00577BF7" w:rsidRDefault="00577BF7" w:rsidP="00C90FF8">
      <w:pPr>
        <w:pStyle w:val="ListParagraph"/>
        <w:numPr>
          <w:ilvl w:val="0"/>
          <w:numId w:val="15"/>
        </w:numPr>
      </w:pPr>
      <w:r>
        <w:t>The applicant should s</w:t>
      </w:r>
      <w:r w:rsidR="002E2B51">
        <w:t>how</w:t>
      </w:r>
      <w:r>
        <w:t xml:space="preserve"> how have they</w:t>
      </w:r>
      <w:r w:rsidR="002E2B51">
        <w:t xml:space="preserve"> have acquired these skills – reference the training you have </w:t>
      </w:r>
      <w:r w:rsidR="00740057">
        <w:t>received,</w:t>
      </w:r>
      <w:r w:rsidR="002E2B51">
        <w:t xml:space="preserve"> and the key skills pol</w:t>
      </w:r>
      <w:r>
        <w:t xml:space="preserve">icies and legislation </w:t>
      </w:r>
      <w:r w:rsidR="00740057">
        <w:t>covered.</w:t>
      </w:r>
      <w:r>
        <w:t xml:space="preserve"> </w:t>
      </w:r>
    </w:p>
    <w:p w14:paraId="343DDA26" w14:textId="18403B2A" w:rsidR="00577BF7" w:rsidRDefault="002E2B51" w:rsidP="00C90FF8">
      <w:pPr>
        <w:pStyle w:val="ListParagraph"/>
        <w:numPr>
          <w:ilvl w:val="0"/>
          <w:numId w:val="15"/>
        </w:numPr>
      </w:pPr>
      <w:r>
        <w:t xml:space="preserve">Demonstrate your understanding by explicitly setting out the </w:t>
      </w:r>
      <w:r w:rsidR="00577BF7">
        <w:t>principles</w:t>
      </w:r>
      <w:r>
        <w:t xml:space="preserve"> involved in good record management, and the key contents of the relevant legislation and policy </w:t>
      </w:r>
      <w:r w:rsidR="00740057">
        <w:t>documents.</w:t>
      </w:r>
    </w:p>
    <w:p w14:paraId="0A267E58" w14:textId="324534B3" w:rsidR="00CF02A0" w:rsidRDefault="00CF02A0" w:rsidP="00C90FF8">
      <w:pPr>
        <w:pStyle w:val="ListParagraph"/>
        <w:numPr>
          <w:ilvl w:val="0"/>
          <w:numId w:val="15"/>
        </w:numPr>
      </w:pPr>
      <w:r>
        <w:t xml:space="preserve">This should include the ability to complete detailed clinical reports and referrals to other </w:t>
      </w:r>
      <w:r w:rsidR="00740057">
        <w:t>services.</w:t>
      </w:r>
    </w:p>
    <w:p w14:paraId="2A821B35" w14:textId="7C275A76" w:rsidR="00577BF7" w:rsidRDefault="00A168EA" w:rsidP="00C90FF8">
      <w:pPr>
        <w:pStyle w:val="ListParagraph"/>
        <w:numPr>
          <w:ilvl w:val="0"/>
          <w:numId w:val="15"/>
        </w:numPr>
      </w:pPr>
      <w:r>
        <w:t>Two</w:t>
      </w:r>
      <w:r w:rsidR="00577BF7">
        <w:t xml:space="preserve"> detailed illustrative examples should be included of </w:t>
      </w:r>
      <w:r w:rsidR="004B210A">
        <w:t xml:space="preserve">management of </w:t>
      </w:r>
      <w:r w:rsidR="00740057">
        <w:t>records.</w:t>
      </w:r>
    </w:p>
    <w:p w14:paraId="6E28E9CD" w14:textId="4AB92927" w:rsidR="004B210A" w:rsidRDefault="002E2B51" w:rsidP="004B210A">
      <w:r w:rsidRPr="00C90FF8">
        <w:rPr>
          <w:i/>
        </w:rPr>
        <w:t>Evidence</w:t>
      </w:r>
      <w:r>
        <w:t xml:space="preserve"> is likely to inclu</w:t>
      </w:r>
      <w:r w:rsidR="004B4A93">
        <w:t xml:space="preserve">de workplace mandatory training and induction training. </w:t>
      </w:r>
      <w:r>
        <w:t xml:space="preserve"> </w:t>
      </w:r>
      <w:r w:rsidR="004B4A93">
        <w:t>J</w:t>
      </w:r>
      <w:r>
        <w:t xml:space="preserve">ob descriptions or person specifications </w:t>
      </w:r>
      <w:r w:rsidR="004B4A93">
        <w:t xml:space="preserve">can support this </w:t>
      </w:r>
      <w:r w:rsidR="00740057">
        <w:t>criterion.</w:t>
      </w:r>
      <w:r w:rsidR="004B4A93">
        <w:t xml:space="preserve"> </w:t>
      </w:r>
    </w:p>
    <w:p w14:paraId="39BAA8A8" w14:textId="1B88D51E" w:rsidR="002E2B51" w:rsidRDefault="002E2B51" w:rsidP="002E2B51"/>
    <w:p w14:paraId="56FBFCD5" w14:textId="294379B1" w:rsidR="00B96CD6" w:rsidRPr="00C90FF8" w:rsidRDefault="005A705D" w:rsidP="004B210A">
      <w:pPr>
        <w:rPr>
          <w:b/>
        </w:rPr>
      </w:pPr>
      <w:r w:rsidRPr="00C90FF8">
        <w:rPr>
          <w:b/>
        </w:rPr>
        <w:t xml:space="preserve">Criterion 7 </w:t>
      </w:r>
      <w:r w:rsidR="004B210A" w:rsidRPr="00C90FF8">
        <w:rPr>
          <w:b/>
        </w:rPr>
        <w:t>– Communication with services and colleagues</w:t>
      </w:r>
    </w:p>
    <w:p w14:paraId="300422DD" w14:textId="77777777" w:rsidR="00C90FF8" w:rsidRDefault="004B210A">
      <w:r>
        <w:t xml:space="preserve">This criterion </w:t>
      </w:r>
      <w:r w:rsidR="0062207C">
        <w:t>is an opportunity to demonstrate that the applicant can develop and maintain communications with professional and non-professional</w:t>
      </w:r>
      <w:r w:rsidR="00C90FF8">
        <w:t>s</w:t>
      </w:r>
      <w:r w:rsidR="0062207C">
        <w:t xml:space="preserve">.  </w:t>
      </w:r>
    </w:p>
    <w:p w14:paraId="23876523" w14:textId="77777777" w:rsidR="00C90FF8" w:rsidRDefault="0062207C" w:rsidP="00C90FF8">
      <w:pPr>
        <w:pStyle w:val="ListParagraph"/>
        <w:numPr>
          <w:ilvl w:val="0"/>
          <w:numId w:val="16"/>
        </w:numPr>
      </w:pPr>
      <w:r>
        <w:t xml:space="preserve">The applicant should state how their </w:t>
      </w:r>
      <w:r w:rsidR="00B96CD6">
        <w:t>skills have you develop</w:t>
      </w:r>
      <w:r>
        <w:t xml:space="preserve">ed and how. </w:t>
      </w:r>
    </w:p>
    <w:p w14:paraId="759BFDFC" w14:textId="6E170CFC" w:rsidR="00B96CD6" w:rsidRDefault="0062207C" w:rsidP="00C90FF8">
      <w:pPr>
        <w:pStyle w:val="ListParagraph"/>
        <w:numPr>
          <w:ilvl w:val="0"/>
          <w:numId w:val="16"/>
        </w:numPr>
      </w:pPr>
      <w:r>
        <w:lastRenderedPageBreak/>
        <w:t xml:space="preserve">The applicant should consider how they adapt their approach and language to different </w:t>
      </w:r>
      <w:r w:rsidR="00740057">
        <w:t>groups.</w:t>
      </w:r>
      <w:r>
        <w:t xml:space="preserve"> </w:t>
      </w:r>
    </w:p>
    <w:p w14:paraId="21697563" w14:textId="77777777" w:rsidR="00C90FF8" w:rsidRPr="00C90FF8" w:rsidRDefault="0062207C" w:rsidP="00C90FF8">
      <w:pPr>
        <w:pStyle w:val="ListParagraph"/>
        <w:numPr>
          <w:ilvl w:val="0"/>
          <w:numId w:val="16"/>
        </w:numPr>
        <w:rPr>
          <w:rFonts w:cstheme="minorHAnsi"/>
        </w:rPr>
      </w:pPr>
      <w:r>
        <w:t>This statement should include two detailed illustrative examples</w:t>
      </w:r>
      <w:r w:rsidR="00B96CD6">
        <w:t xml:space="preserve"> of how you have successfully applied these in practice</w:t>
      </w:r>
      <w:r>
        <w:t>.</w:t>
      </w:r>
    </w:p>
    <w:p w14:paraId="71093006" w14:textId="77777777" w:rsidR="00C90FF8" w:rsidRPr="00C90FF8" w:rsidRDefault="0062207C" w:rsidP="00C90FF8">
      <w:pPr>
        <w:pStyle w:val="ListParagraph"/>
        <w:numPr>
          <w:ilvl w:val="0"/>
          <w:numId w:val="16"/>
        </w:numPr>
        <w:rPr>
          <w:rFonts w:cstheme="minorHAnsi"/>
        </w:rPr>
      </w:pPr>
      <w:r>
        <w:t xml:space="preserve"> Have you had any training? What did the applicant learn? </w:t>
      </w:r>
    </w:p>
    <w:p w14:paraId="1AF73174" w14:textId="6DA358F1" w:rsidR="00B96CD6" w:rsidRPr="00C90FF8" w:rsidRDefault="0062207C" w:rsidP="00C90FF8">
      <w:pPr>
        <w:pStyle w:val="ListParagraph"/>
        <w:numPr>
          <w:ilvl w:val="0"/>
          <w:numId w:val="16"/>
        </w:numPr>
        <w:rPr>
          <w:rFonts w:cstheme="minorHAnsi"/>
        </w:rPr>
      </w:pPr>
      <w:r>
        <w:t xml:space="preserve">These examples need to be broader </w:t>
      </w:r>
      <w:r w:rsidR="004B210A" w:rsidRPr="00C90FF8">
        <w:rPr>
          <w:rFonts w:cstheme="minorHAnsi"/>
        </w:rPr>
        <w:t xml:space="preserve">than multidisciplinary teams in Mental Health and include </w:t>
      </w:r>
      <w:r w:rsidR="00740057" w:rsidRPr="00C90FF8">
        <w:rPr>
          <w:rFonts w:cstheme="minorHAnsi"/>
        </w:rPr>
        <w:t>Non-Health</w:t>
      </w:r>
      <w:r w:rsidR="004B210A" w:rsidRPr="00C90FF8">
        <w:rPr>
          <w:rFonts w:cstheme="minorHAnsi"/>
        </w:rPr>
        <w:t xml:space="preserve"> Professionals</w:t>
      </w:r>
    </w:p>
    <w:p w14:paraId="09F76139" w14:textId="6C8AA2D1" w:rsidR="004B4A93" w:rsidRDefault="002D502A" w:rsidP="004B4A93">
      <w:r w:rsidRPr="00C90FF8">
        <w:rPr>
          <w:rFonts w:cstheme="minorHAnsi"/>
          <w:i/>
        </w:rPr>
        <w:t>Evidence</w:t>
      </w:r>
      <w:r>
        <w:rPr>
          <w:rFonts w:cstheme="minorHAnsi"/>
        </w:rPr>
        <w:t xml:space="preserve"> can include: PowerPoint presentations of any talks given, </w:t>
      </w:r>
      <w:r w:rsidR="004B4A93">
        <w:t xml:space="preserve">Job descriptions or person specifications can support this </w:t>
      </w:r>
      <w:r w:rsidR="00740057">
        <w:t>criterion.</w:t>
      </w:r>
      <w:r w:rsidR="004B4A93">
        <w:t xml:space="preserve"> </w:t>
      </w:r>
    </w:p>
    <w:p w14:paraId="66FAE44F" w14:textId="77777777" w:rsidR="004B4A93" w:rsidRPr="00C90FF8" w:rsidRDefault="004B4A93" w:rsidP="004B4A93">
      <w:pPr>
        <w:rPr>
          <w:b/>
        </w:rPr>
      </w:pPr>
    </w:p>
    <w:p w14:paraId="0F01C348" w14:textId="4310C8B8" w:rsidR="00B96CD6" w:rsidRPr="00C90FF8" w:rsidRDefault="00B96CD6" w:rsidP="00BE36AF">
      <w:pPr>
        <w:rPr>
          <w:b/>
        </w:rPr>
      </w:pPr>
      <w:r w:rsidRPr="00C90FF8">
        <w:rPr>
          <w:b/>
        </w:rPr>
        <w:t>Criterion 8</w:t>
      </w:r>
      <w:r w:rsidR="00BE36AF" w:rsidRPr="00C90FF8">
        <w:rPr>
          <w:b/>
        </w:rPr>
        <w:t xml:space="preserve"> Awareness of risk</w:t>
      </w:r>
    </w:p>
    <w:p w14:paraId="5E193419" w14:textId="3DA3BFE2" w:rsidR="00BE36AF" w:rsidRDefault="00BE36AF" w:rsidP="002D502A">
      <w:r>
        <w:t>Please ensure that you follow BABCP</w:t>
      </w:r>
      <w:r w:rsidR="002D502A">
        <w:t xml:space="preserve"> guidelines</w:t>
      </w:r>
      <w:r>
        <w:t>, this criterion requires the applicant to demonstrate a knowledge and understanding of all areas of risk –</w:t>
      </w:r>
      <w:r w:rsidR="002D502A">
        <w:t xml:space="preserve"> not just risk of suicidality.</w:t>
      </w:r>
    </w:p>
    <w:p w14:paraId="5740875E" w14:textId="0BC74370" w:rsidR="00C90FF8" w:rsidRDefault="00B45B7D" w:rsidP="002D502A">
      <w:r>
        <w:t>To st</w:t>
      </w:r>
      <w:r w:rsidR="00A670B0">
        <w:t>ructure the discussions re each</w:t>
      </w:r>
      <w:r w:rsidR="00BE36AF">
        <w:t xml:space="preserve"> </w:t>
      </w:r>
      <w:r>
        <w:t xml:space="preserve">risk </w:t>
      </w:r>
      <w:r w:rsidR="00BE36AF">
        <w:t>identified</w:t>
      </w:r>
      <w:r>
        <w:t xml:space="preserve"> by using specific headings and paragraphs to aid clarity.</w:t>
      </w:r>
    </w:p>
    <w:p w14:paraId="68B86A07" w14:textId="55CAFB71" w:rsidR="00C90FF8" w:rsidRDefault="00B45B7D" w:rsidP="00C90FF8">
      <w:pPr>
        <w:pStyle w:val="ListParagraph"/>
        <w:numPr>
          <w:ilvl w:val="0"/>
          <w:numId w:val="17"/>
        </w:numPr>
      </w:pPr>
      <w:r>
        <w:t>For each area</w:t>
      </w:r>
      <w:r w:rsidR="00BE36AF">
        <w:t xml:space="preserve"> </w:t>
      </w:r>
      <w:r>
        <w:t xml:space="preserve">of risk </w:t>
      </w:r>
      <w:r w:rsidR="00BE36AF">
        <w:t xml:space="preserve">demonstrate </w:t>
      </w:r>
      <w:r>
        <w:t>your understanding of</w:t>
      </w:r>
      <w:r w:rsidR="00BE36AF">
        <w:t xml:space="preserve"> </w:t>
      </w:r>
      <w:r w:rsidR="00C90FF8">
        <w:t>the key issues:</w:t>
      </w:r>
    </w:p>
    <w:p w14:paraId="50DA99D7" w14:textId="3478F7E0" w:rsidR="00C90FF8" w:rsidRDefault="00B45B7D" w:rsidP="00C90FF8">
      <w:pPr>
        <w:pStyle w:val="ListParagraph"/>
        <w:numPr>
          <w:ilvl w:val="0"/>
          <w:numId w:val="17"/>
        </w:numPr>
      </w:pPr>
      <w:r>
        <w:t>how you would assess these, how you would</w:t>
      </w:r>
      <w:r w:rsidR="00C90FF8">
        <w:t xml:space="preserve"> manage them</w:t>
      </w:r>
    </w:p>
    <w:p w14:paraId="7745D8AD" w14:textId="473671FF" w:rsidR="002D502A" w:rsidRDefault="00B45B7D" w:rsidP="00C90FF8">
      <w:pPr>
        <w:pStyle w:val="ListParagraph"/>
        <w:numPr>
          <w:ilvl w:val="0"/>
          <w:numId w:val="17"/>
        </w:numPr>
      </w:pPr>
      <w:r>
        <w:t xml:space="preserve">referencing this to </w:t>
      </w:r>
      <w:r w:rsidR="004B4A93">
        <w:t>specific training</w:t>
      </w:r>
      <w:r>
        <w:t xml:space="preserve"> you have </w:t>
      </w:r>
      <w:r w:rsidR="00740057">
        <w:t>completed,</w:t>
      </w:r>
      <w:r>
        <w:t xml:space="preserve"> and the key learning </w:t>
      </w:r>
      <w:r w:rsidR="004B4A93">
        <w:t>acquired.</w:t>
      </w:r>
      <w:r w:rsidR="002D502A">
        <w:t xml:space="preserve"> </w:t>
      </w:r>
    </w:p>
    <w:p w14:paraId="324D184A" w14:textId="15AE05D3" w:rsidR="00A168EA" w:rsidRDefault="00A168EA" w:rsidP="00C90FF8">
      <w:pPr>
        <w:pStyle w:val="ListParagraph"/>
        <w:numPr>
          <w:ilvl w:val="0"/>
          <w:numId w:val="17"/>
        </w:numPr>
      </w:pPr>
      <w:r>
        <w:t>At least two illustrative examples of assessing and managing risk in practice are required.</w:t>
      </w:r>
    </w:p>
    <w:p w14:paraId="76D9818D" w14:textId="06D39DC1" w:rsidR="00B96CD6" w:rsidRDefault="00B45B7D">
      <w:r w:rsidRPr="00C90FF8">
        <w:rPr>
          <w:i/>
        </w:rPr>
        <w:t>Evidence</w:t>
      </w:r>
      <w:r>
        <w:t xml:space="preserve"> can </w:t>
      </w:r>
      <w:proofErr w:type="gramStart"/>
      <w:r>
        <w:t>include:</w:t>
      </w:r>
      <w:proofErr w:type="gramEnd"/>
      <w:r>
        <w:t xml:space="preserve"> Mandatory training and induction training e.g. </w:t>
      </w:r>
      <w:r w:rsidR="00B96CD6">
        <w:t>management of risk</w:t>
      </w:r>
      <w:r>
        <w:t xml:space="preserve">, </w:t>
      </w:r>
      <w:r w:rsidR="00740057">
        <w:t>safeguarding</w:t>
      </w:r>
      <w:r>
        <w:t xml:space="preserve">, </w:t>
      </w:r>
      <w:r w:rsidR="00740057">
        <w:t>Prevent.</w:t>
      </w:r>
      <w:r>
        <w:t xml:space="preserve"> </w:t>
      </w:r>
    </w:p>
    <w:p w14:paraId="551801AB" w14:textId="1504E726" w:rsidR="00B96CD6" w:rsidRDefault="00B96CD6"/>
    <w:p w14:paraId="300D0ACD" w14:textId="66B16ABF" w:rsidR="004B4A93" w:rsidRPr="004B4A93" w:rsidRDefault="004B4A93" w:rsidP="004B4A93">
      <w:pPr>
        <w:rPr>
          <w:bCs/>
        </w:rPr>
      </w:pPr>
      <w:r w:rsidRPr="00C348D6">
        <w:rPr>
          <w:rStyle w:val="Strong"/>
        </w:rPr>
        <w:t>Criterion</w:t>
      </w:r>
      <w:r>
        <w:rPr>
          <w:rStyle w:val="Strong"/>
        </w:rPr>
        <w:t xml:space="preserve"> </w:t>
      </w:r>
      <w:r w:rsidRPr="00C348D6">
        <w:rPr>
          <w:rStyle w:val="Strong"/>
        </w:rPr>
        <w:t>9. Comprehension of research</w:t>
      </w:r>
      <w:r>
        <w:t xml:space="preserve"> </w:t>
      </w:r>
    </w:p>
    <w:p w14:paraId="06EB903D" w14:textId="77777777" w:rsidR="004B4A93" w:rsidRDefault="004B4A93" w:rsidP="004B4A93">
      <w:r>
        <w:t xml:space="preserve">Please ensure that you refer to BABCP guidelines.  </w:t>
      </w:r>
    </w:p>
    <w:p w14:paraId="71183A58" w14:textId="77777777" w:rsidR="004B4A93" w:rsidRDefault="004B4A93" w:rsidP="004B4A93">
      <w:pPr>
        <w:pStyle w:val="ListParagraph"/>
        <w:numPr>
          <w:ilvl w:val="0"/>
          <w:numId w:val="6"/>
        </w:numPr>
      </w:pPr>
      <w:r>
        <w:t>Reference to undergraduate level research teaching and projects should be included.</w:t>
      </w:r>
    </w:p>
    <w:p w14:paraId="4BD9205E" w14:textId="50221CC2" w:rsidR="004B4A93" w:rsidRDefault="004B4A93" w:rsidP="004B4A93">
      <w:pPr>
        <w:pStyle w:val="ListParagraph"/>
        <w:numPr>
          <w:ilvl w:val="0"/>
          <w:numId w:val="6"/>
        </w:numPr>
      </w:pPr>
      <w:r>
        <w:t xml:space="preserve">Describe the types of research concepts and methods you have learnt </w:t>
      </w:r>
      <w:r w:rsidR="00740057">
        <w:t>about.</w:t>
      </w:r>
      <w:r>
        <w:t xml:space="preserve"> </w:t>
      </w:r>
    </w:p>
    <w:p w14:paraId="4523D290" w14:textId="77777777" w:rsidR="004B4A93" w:rsidRDefault="004B4A93" w:rsidP="004B4A93">
      <w:pPr>
        <w:pStyle w:val="ListParagraph"/>
        <w:numPr>
          <w:ilvl w:val="0"/>
          <w:numId w:val="6"/>
        </w:numPr>
      </w:pPr>
      <w:r>
        <w:t>Give some clear examples of your use of critical skills in understanding research e.g. detail the assignments, presentations, audits you have completed.</w:t>
      </w:r>
    </w:p>
    <w:p w14:paraId="7824511A" w14:textId="56671FE2" w:rsidR="00B96CD6" w:rsidRPr="00DE2E35" w:rsidRDefault="004B4A93" w:rsidP="00705AE4">
      <w:pPr>
        <w:pStyle w:val="ListParagraph"/>
        <w:numPr>
          <w:ilvl w:val="0"/>
          <w:numId w:val="6"/>
        </w:numPr>
        <w:jc w:val="both"/>
        <w:rPr>
          <w:bCs/>
        </w:rPr>
      </w:pPr>
      <w:r>
        <w:t xml:space="preserve">It is important that </w:t>
      </w:r>
      <w:r w:rsidR="00705AE4">
        <w:t>you demonstrate</w:t>
      </w:r>
      <w:r>
        <w:t xml:space="preserve"> your ability to reflect critically in the statement for example what you learnt from any research what did you find, what were the limitations of the study? How have you used what you learnt within </w:t>
      </w:r>
      <w:r w:rsidR="00D669C9">
        <w:t xml:space="preserve">your clinical practice, how has it added to the body of the work on the subject? </w:t>
      </w:r>
    </w:p>
    <w:p w14:paraId="5FBE145B" w14:textId="3EB72CE8" w:rsidR="00DE2E35" w:rsidRPr="00705AE4" w:rsidRDefault="00DE2E35" w:rsidP="00705AE4">
      <w:pPr>
        <w:pStyle w:val="ListParagraph"/>
        <w:numPr>
          <w:ilvl w:val="0"/>
          <w:numId w:val="6"/>
        </w:numPr>
        <w:jc w:val="both"/>
        <w:rPr>
          <w:bCs/>
        </w:rPr>
      </w:pPr>
      <w:r>
        <w:t xml:space="preserve">Two illustrative examples showing how you have understood and used published research to inform practice should be included. </w:t>
      </w:r>
    </w:p>
    <w:p w14:paraId="5306FE2B" w14:textId="467CE8D7" w:rsidR="00705AE4" w:rsidRPr="00705AE4" w:rsidRDefault="00705AE4" w:rsidP="00F840D1">
      <w:pPr>
        <w:ind w:left="360"/>
        <w:rPr>
          <w:bCs/>
        </w:rPr>
      </w:pPr>
      <w:r w:rsidRPr="00705AE4">
        <w:rPr>
          <w:i/>
        </w:rPr>
        <w:t>Evidence</w:t>
      </w:r>
      <w:r w:rsidR="00F840D1">
        <w:t xml:space="preserve"> can </w:t>
      </w:r>
      <w:proofErr w:type="gramStart"/>
      <w:r w:rsidR="00F840D1">
        <w:t>include;</w:t>
      </w:r>
      <w:proofErr w:type="gramEnd"/>
      <w:r w:rsidR="00F840D1">
        <w:t xml:space="preserve"> degree dissertation, post graduate research, literature reviews, published papers.</w:t>
      </w:r>
    </w:p>
    <w:p w14:paraId="2AA78437" w14:textId="7787F8EF" w:rsidR="00A20AB9" w:rsidRDefault="00A20AB9"/>
    <w:p w14:paraId="041DCA2D" w14:textId="2B048569" w:rsidR="00D669C9" w:rsidRDefault="00D669C9" w:rsidP="00D669C9">
      <w:r w:rsidRPr="00D669C9">
        <w:rPr>
          <w:rStyle w:val="Strong"/>
        </w:rPr>
        <w:t xml:space="preserve"> </w:t>
      </w:r>
      <w:r w:rsidRPr="00C348D6">
        <w:rPr>
          <w:rStyle w:val="Strong"/>
        </w:rPr>
        <w:t>Criterion</w:t>
      </w:r>
      <w:r>
        <w:rPr>
          <w:rStyle w:val="Strong"/>
        </w:rPr>
        <w:t xml:space="preserve"> </w:t>
      </w:r>
      <w:r w:rsidRPr="00BF70C3">
        <w:rPr>
          <w:rStyle w:val="Strong"/>
        </w:rPr>
        <w:t>10. Commitment to ethical practice</w:t>
      </w:r>
      <w:r>
        <w:t xml:space="preserve"> </w:t>
      </w:r>
    </w:p>
    <w:p w14:paraId="09C14846" w14:textId="17B8B506" w:rsidR="00145708" w:rsidRDefault="00D669C9" w:rsidP="00145708">
      <w:r>
        <w:lastRenderedPageBreak/>
        <w:t>Please ensure that you follow BABCP guidelines, this criterion requires the applicant to demonstrate a knowledge and clinical understanding of ethical practice.</w:t>
      </w:r>
    </w:p>
    <w:p w14:paraId="1FDDEC77" w14:textId="240560E0" w:rsidR="00D669C9" w:rsidRDefault="00145708" w:rsidP="00D669C9">
      <w:r>
        <w:t xml:space="preserve">An ethical dilemma is a situation in which a difficult choice </w:t>
      </w:r>
      <w:proofErr w:type="gramStart"/>
      <w:r>
        <w:t>has to</w:t>
      </w:r>
      <w:proofErr w:type="gramEnd"/>
      <w:r>
        <w:t xml:space="preserve"> be made between 2 courses of action, either of which entails transgressing a moral </w:t>
      </w:r>
      <w:r w:rsidR="00740057">
        <w:t>principle.</w:t>
      </w:r>
    </w:p>
    <w:p w14:paraId="34CD5787" w14:textId="751D970E" w:rsidR="00D669C9" w:rsidRDefault="00D669C9" w:rsidP="00D669C9">
      <w:pPr>
        <w:pStyle w:val="ListParagraph"/>
        <w:numPr>
          <w:ilvl w:val="0"/>
          <w:numId w:val="7"/>
        </w:numPr>
      </w:pPr>
      <w:r>
        <w:t>How have you acquired the knowledge to practice ethically through training courses and professional training and undergraduate training.</w:t>
      </w:r>
    </w:p>
    <w:p w14:paraId="249DD48A" w14:textId="23EAA948" w:rsidR="00D669C9" w:rsidRDefault="00D669C9" w:rsidP="00D669C9">
      <w:pPr>
        <w:pStyle w:val="ListParagraph"/>
        <w:numPr>
          <w:ilvl w:val="0"/>
          <w:numId w:val="7"/>
        </w:numPr>
      </w:pPr>
      <w:r>
        <w:t>Demonstrate your understanding of these principles through describing</w:t>
      </w:r>
      <w:r w:rsidR="00E82976">
        <w:t xml:space="preserve"> and critiquing the </w:t>
      </w:r>
      <w:r w:rsidR="00740057">
        <w:t>principles.</w:t>
      </w:r>
      <w:r w:rsidR="00E82976">
        <w:t xml:space="preserve"> </w:t>
      </w:r>
    </w:p>
    <w:p w14:paraId="44A3A504" w14:textId="1278F5B8" w:rsidR="00D669C9" w:rsidRDefault="00D669C9" w:rsidP="00D669C9">
      <w:pPr>
        <w:pStyle w:val="ListParagraph"/>
        <w:numPr>
          <w:ilvl w:val="0"/>
          <w:numId w:val="7"/>
        </w:numPr>
      </w:pPr>
      <w:r>
        <w:t xml:space="preserve">Demonstrate your </w:t>
      </w:r>
      <w:r w:rsidR="00E82976">
        <w:t>use of these</w:t>
      </w:r>
      <w:r w:rsidR="00145CE5">
        <w:t xml:space="preserve"> principles</w:t>
      </w:r>
      <w:r w:rsidR="00E82976">
        <w:t xml:space="preserve"> in practice with a minimum of </w:t>
      </w:r>
      <w:r w:rsidR="00145CE5">
        <w:t>two</w:t>
      </w:r>
      <w:r>
        <w:t xml:space="preserve"> </w:t>
      </w:r>
      <w:r w:rsidR="00E82976">
        <w:t>detailed illustrative</w:t>
      </w:r>
      <w:r>
        <w:t xml:space="preserve"> examples of working through ethical dilemma in a reflective way alone or with the aid of supervision.</w:t>
      </w:r>
    </w:p>
    <w:p w14:paraId="678357D4" w14:textId="6E506531" w:rsidR="00D669C9" w:rsidRDefault="00D669C9" w:rsidP="00D669C9">
      <w:pPr>
        <w:pStyle w:val="ListParagraph"/>
        <w:numPr>
          <w:ilvl w:val="0"/>
          <w:numId w:val="7"/>
        </w:numPr>
      </w:pPr>
      <w:r>
        <w:t xml:space="preserve">What were the issues which made it an ethical dilemma for you? Which ethical principles felt in conflict with each other? How did you reach a decision to choose a particular course of </w:t>
      </w:r>
      <w:r w:rsidR="00E82976">
        <w:t>action?</w:t>
      </w:r>
      <w:r>
        <w:t xml:space="preserve"> </w:t>
      </w:r>
    </w:p>
    <w:p w14:paraId="000A66FC" w14:textId="6BDC0021" w:rsidR="00D669C9" w:rsidRDefault="00E82976" w:rsidP="00E82976">
      <w:pPr>
        <w:ind w:left="360"/>
      </w:pPr>
      <w:r>
        <w:t xml:space="preserve">Evidence can </w:t>
      </w:r>
      <w:proofErr w:type="gramStart"/>
      <w:r>
        <w:t>include:</w:t>
      </w:r>
      <w:proofErr w:type="gramEnd"/>
      <w:r>
        <w:t xml:space="preserve"> specific and relevant </w:t>
      </w:r>
      <w:r w:rsidR="00740057">
        <w:t>training.</w:t>
      </w:r>
      <w:r>
        <w:t xml:space="preserve">  </w:t>
      </w:r>
    </w:p>
    <w:p w14:paraId="3665E98D" w14:textId="1241CF6F" w:rsidR="00A20AB9" w:rsidRDefault="00A20AB9"/>
    <w:p w14:paraId="104B46FF" w14:textId="228D084A" w:rsidR="00E82976" w:rsidRPr="00705AE4" w:rsidRDefault="00DB7072" w:rsidP="00E82976">
      <w:pPr>
        <w:rPr>
          <w:b/>
        </w:rPr>
      </w:pPr>
      <w:r w:rsidRPr="00705AE4">
        <w:rPr>
          <w:b/>
        </w:rPr>
        <w:t>Criterion 11</w:t>
      </w:r>
      <w:r w:rsidR="00E82976" w:rsidRPr="00705AE4">
        <w:rPr>
          <w:b/>
        </w:rPr>
        <w:t xml:space="preserve"> Fitness to practice and suitable at a personal level </w:t>
      </w:r>
    </w:p>
    <w:p w14:paraId="1783B3C9" w14:textId="6658DA27" w:rsidR="00E82976" w:rsidRDefault="00E82976" w:rsidP="00E82976">
      <w:r>
        <w:t>Please ensure that you follow BABCP guidelines, this criterion requires the applicant and refer</w:t>
      </w:r>
      <w:r w:rsidR="00145CE5">
        <w:t>ence</w:t>
      </w:r>
      <w:r>
        <w:t xml:space="preserve"> to demonstrate fitness to practice.</w:t>
      </w:r>
    </w:p>
    <w:p w14:paraId="34F99FF3" w14:textId="13887A32" w:rsidR="00E82976" w:rsidRDefault="00E82976" w:rsidP="00E82976">
      <w:pPr>
        <w:pStyle w:val="ListParagraph"/>
        <w:numPr>
          <w:ilvl w:val="0"/>
          <w:numId w:val="8"/>
        </w:numPr>
      </w:pPr>
      <w:r>
        <w:t xml:space="preserve">The referee and applicant statement should focus on different </w:t>
      </w:r>
      <w:r w:rsidR="00740057">
        <w:t>aspects.</w:t>
      </w:r>
      <w:r>
        <w:t xml:space="preserve"> </w:t>
      </w:r>
    </w:p>
    <w:p w14:paraId="1AD94A98" w14:textId="4ACF8F9C" w:rsidR="00E82976" w:rsidRDefault="00E82976" w:rsidP="00E82976">
      <w:pPr>
        <w:pStyle w:val="ListParagraph"/>
        <w:numPr>
          <w:ilvl w:val="0"/>
          <w:numId w:val="8"/>
        </w:numPr>
      </w:pPr>
      <w:r>
        <w:t xml:space="preserve">Please ensure the referee has been given the instructions of what should be included e.g. </w:t>
      </w:r>
      <w:r w:rsidR="002777C4">
        <w:t xml:space="preserve">DBS, complaints </w:t>
      </w:r>
      <w:r w:rsidR="00705AE4">
        <w:t>etc.</w:t>
      </w:r>
    </w:p>
    <w:p w14:paraId="525820C9" w14:textId="02D8BF0C" w:rsidR="002777C4" w:rsidRDefault="002777C4" w:rsidP="00E82976">
      <w:pPr>
        <w:pStyle w:val="ListParagraph"/>
        <w:numPr>
          <w:ilvl w:val="0"/>
          <w:numId w:val="8"/>
        </w:numPr>
      </w:pPr>
      <w:r>
        <w:t xml:space="preserve">The applicant should demonstrate for example that they are aware of the limits of their </w:t>
      </w:r>
      <w:r w:rsidR="00740057">
        <w:t>practice.</w:t>
      </w:r>
      <w:r>
        <w:t xml:space="preserve"> </w:t>
      </w:r>
    </w:p>
    <w:p w14:paraId="3607211E" w14:textId="7F3A0E74" w:rsidR="00EC0117" w:rsidRDefault="00EC0117" w:rsidP="00E82976">
      <w:pPr>
        <w:pStyle w:val="ListParagraph"/>
        <w:numPr>
          <w:ilvl w:val="0"/>
          <w:numId w:val="8"/>
        </w:numPr>
      </w:pPr>
      <w:r>
        <w:t>Consider how the applica</w:t>
      </w:r>
      <w:r w:rsidR="00145CE5">
        <w:t xml:space="preserve">nt </w:t>
      </w:r>
      <w:r>
        <w:t xml:space="preserve">demonstrates </w:t>
      </w:r>
      <w:r w:rsidR="00740057">
        <w:t>self-care.</w:t>
      </w:r>
    </w:p>
    <w:p w14:paraId="545BFD7A" w14:textId="148FAC91" w:rsidR="00DB7072" w:rsidRDefault="00DB7072" w:rsidP="00F840D1">
      <w:pPr>
        <w:pStyle w:val="ListParagraph"/>
        <w:numPr>
          <w:ilvl w:val="0"/>
          <w:numId w:val="8"/>
        </w:numPr>
      </w:pPr>
      <w:r>
        <w:t>Statement</w:t>
      </w:r>
      <w:r w:rsidR="00F840D1">
        <w:t xml:space="preserve"> and reference</w:t>
      </w:r>
      <w:r>
        <w:t xml:space="preserve"> should include </w:t>
      </w:r>
      <w:r w:rsidR="00F840D1">
        <w:t xml:space="preserve">illustrative </w:t>
      </w:r>
      <w:r w:rsidR="00740057">
        <w:t>examples.</w:t>
      </w:r>
      <w:r>
        <w:t xml:space="preserve"> </w:t>
      </w:r>
    </w:p>
    <w:p w14:paraId="4EDFCBFA" w14:textId="7AA1187F" w:rsidR="00DB7072" w:rsidRDefault="00DB7072"/>
    <w:p w14:paraId="7C27A656" w14:textId="77777777" w:rsidR="002125E2" w:rsidRPr="00705AE4" w:rsidRDefault="00DB7072" w:rsidP="002125E2">
      <w:pPr>
        <w:rPr>
          <w:b/>
        </w:rPr>
      </w:pPr>
      <w:r w:rsidRPr="00705AE4">
        <w:rPr>
          <w:b/>
        </w:rPr>
        <w:t>Criterion 12 self-evaluation and reflective</w:t>
      </w:r>
    </w:p>
    <w:p w14:paraId="66F16E6F" w14:textId="71496948" w:rsidR="002125E2" w:rsidRDefault="002125E2" w:rsidP="002125E2">
      <w:r w:rsidRPr="002125E2">
        <w:t xml:space="preserve"> </w:t>
      </w:r>
      <w:r>
        <w:t>Please ensure that you follow BABCP guidelines, this criterion requires the applicant and reference to demonstrate that the applicant has the capacity to reflect on and evaluate their own values, priorities, beliefs and internal processes</w:t>
      </w:r>
      <w:r w:rsidR="00145CE5">
        <w:t>.</w:t>
      </w:r>
    </w:p>
    <w:p w14:paraId="262CBE98" w14:textId="5C39C924" w:rsidR="002125E2" w:rsidRDefault="002125E2" w:rsidP="002125E2">
      <w:pPr>
        <w:pStyle w:val="ListParagraph"/>
        <w:numPr>
          <w:ilvl w:val="0"/>
          <w:numId w:val="9"/>
        </w:numPr>
      </w:pPr>
      <w:r>
        <w:t>The applicant self-statement should demonstrate that their ability to be reflective and self-questioning.</w:t>
      </w:r>
    </w:p>
    <w:p w14:paraId="309D2A69" w14:textId="5CE4B95F" w:rsidR="002125E2" w:rsidRDefault="002125E2" w:rsidP="002125E2">
      <w:pPr>
        <w:pStyle w:val="ListParagraph"/>
        <w:numPr>
          <w:ilvl w:val="0"/>
          <w:numId w:val="9"/>
        </w:numPr>
      </w:pPr>
      <w:r>
        <w:t xml:space="preserve">How have they developed this capacity? What processes have aided this capacity </w:t>
      </w:r>
      <w:r w:rsidR="00740057">
        <w:t>e.g.</w:t>
      </w:r>
      <w:r>
        <w:t xml:space="preserve"> SP/SR? </w:t>
      </w:r>
    </w:p>
    <w:p w14:paraId="3D4CDFCE" w14:textId="44645746" w:rsidR="002125E2" w:rsidRDefault="002125E2" w:rsidP="002125E2">
      <w:pPr>
        <w:pStyle w:val="ListParagraph"/>
        <w:numPr>
          <w:ilvl w:val="0"/>
          <w:numId w:val="9"/>
        </w:numPr>
      </w:pPr>
      <w:r>
        <w:t>How has the applicant’s capacity to be reflective and self-aware impacted on their clinical work?</w:t>
      </w:r>
    </w:p>
    <w:p w14:paraId="6A8EBCE5" w14:textId="3EADC561" w:rsidR="002125E2" w:rsidRDefault="002125E2" w:rsidP="002125E2">
      <w:pPr>
        <w:pStyle w:val="ListParagraph"/>
        <w:numPr>
          <w:ilvl w:val="0"/>
          <w:numId w:val="9"/>
        </w:numPr>
      </w:pPr>
      <w:r>
        <w:t xml:space="preserve">The statement needs to demonstrate a reflective writing </w:t>
      </w:r>
      <w:r w:rsidR="00740057">
        <w:t>style.</w:t>
      </w:r>
    </w:p>
    <w:p w14:paraId="482F1AB3" w14:textId="477B2FE8" w:rsidR="00666D6A" w:rsidRDefault="00666D6A" w:rsidP="002125E2">
      <w:pPr>
        <w:pStyle w:val="ListParagraph"/>
        <w:numPr>
          <w:ilvl w:val="0"/>
          <w:numId w:val="9"/>
        </w:numPr>
      </w:pPr>
      <w:r>
        <w:t xml:space="preserve">Two illustrative examples are </w:t>
      </w:r>
      <w:r w:rsidR="00740057">
        <w:t>required.</w:t>
      </w:r>
      <w:r>
        <w:t xml:space="preserve"> </w:t>
      </w:r>
    </w:p>
    <w:p w14:paraId="3B8931C7" w14:textId="6AF3D2B3" w:rsidR="00560967" w:rsidRDefault="002125E2" w:rsidP="00145CE5">
      <w:pPr>
        <w:pStyle w:val="ListParagraph"/>
        <w:numPr>
          <w:ilvl w:val="0"/>
          <w:numId w:val="9"/>
        </w:numPr>
      </w:pPr>
      <w:r>
        <w:t xml:space="preserve">Please ensure the referee has been given the instructions of what should be included within their reference </w:t>
      </w:r>
      <w:r w:rsidR="00F840D1">
        <w:t xml:space="preserve">including illustrative </w:t>
      </w:r>
      <w:r w:rsidR="00740057">
        <w:t>examples.</w:t>
      </w:r>
    </w:p>
    <w:p w14:paraId="3784FF81" w14:textId="77777777" w:rsidR="00F840D1" w:rsidRDefault="00F840D1" w:rsidP="00F840D1"/>
    <w:p w14:paraId="7A34222B" w14:textId="36E59E47" w:rsidR="00DB7072" w:rsidRPr="00705AE4" w:rsidRDefault="00DB7072">
      <w:pPr>
        <w:rPr>
          <w:b/>
        </w:rPr>
      </w:pPr>
      <w:r w:rsidRPr="00705AE4">
        <w:rPr>
          <w:b/>
        </w:rPr>
        <w:lastRenderedPageBreak/>
        <w:t xml:space="preserve">Criterion 13 has inquiring mind and science </w:t>
      </w:r>
      <w:r w:rsidR="00740057" w:rsidRPr="00705AE4">
        <w:rPr>
          <w:b/>
        </w:rPr>
        <w:t>practitioner.</w:t>
      </w:r>
    </w:p>
    <w:p w14:paraId="2651E21E" w14:textId="26E70F25" w:rsidR="00666D6A" w:rsidRDefault="00666D6A" w:rsidP="00666D6A">
      <w:r>
        <w:t>Please ensure that you follow BABCP guidelines.</w:t>
      </w:r>
      <w:r w:rsidRPr="00666D6A">
        <w:t xml:space="preserve">  </w:t>
      </w:r>
    </w:p>
    <w:p w14:paraId="061BDDA3" w14:textId="77777777" w:rsidR="00666D6A" w:rsidRDefault="00666D6A" w:rsidP="00666D6A">
      <w:r>
        <w:t xml:space="preserve">The applicant should demonstrate: </w:t>
      </w:r>
    </w:p>
    <w:p w14:paraId="01F4F191" w14:textId="14EAA66C" w:rsidR="00666D6A" w:rsidRDefault="00666D6A" w:rsidP="00666D6A">
      <w:pPr>
        <w:pStyle w:val="ListParagraph"/>
        <w:numPr>
          <w:ilvl w:val="0"/>
          <w:numId w:val="10"/>
        </w:numPr>
      </w:pPr>
      <w:r>
        <w:t xml:space="preserve">understanding of science practitioner approach </w:t>
      </w:r>
    </w:p>
    <w:p w14:paraId="08FF3283" w14:textId="71520A17" w:rsidR="00666D6A" w:rsidRDefault="00604617" w:rsidP="00666D6A">
      <w:pPr>
        <w:pStyle w:val="ListParagraph"/>
        <w:numPr>
          <w:ilvl w:val="0"/>
          <w:numId w:val="10"/>
        </w:numPr>
      </w:pPr>
      <w:r>
        <w:t xml:space="preserve">being informed and feeding back into research evidence </w:t>
      </w:r>
    </w:p>
    <w:p w14:paraId="5C51AB96" w14:textId="77777777" w:rsidR="00604617" w:rsidRDefault="00604617" w:rsidP="00666D6A">
      <w:pPr>
        <w:pStyle w:val="ListParagraph"/>
        <w:numPr>
          <w:ilvl w:val="0"/>
          <w:numId w:val="10"/>
        </w:numPr>
      </w:pPr>
      <w:r>
        <w:t xml:space="preserve">reference use of research evidence to influence professional practice </w:t>
      </w:r>
    </w:p>
    <w:p w14:paraId="14157AEA" w14:textId="67A1F03C" w:rsidR="00604617" w:rsidRDefault="00666D6A" w:rsidP="00666D6A">
      <w:pPr>
        <w:pStyle w:val="ListParagraph"/>
        <w:numPr>
          <w:ilvl w:val="0"/>
          <w:numId w:val="10"/>
        </w:numPr>
      </w:pPr>
      <w:r w:rsidRPr="00666D6A">
        <w:t xml:space="preserve">an evidence-based approach to identifying problems and finding </w:t>
      </w:r>
      <w:r w:rsidR="00740057" w:rsidRPr="00666D6A">
        <w:t>solutions.</w:t>
      </w:r>
    </w:p>
    <w:p w14:paraId="784FF1F3" w14:textId="139E048A" w:rsidR="00666D6A" w:rsidRDefault="00666D6A" w:rsidP="00604617">
      <w:pPr>
        <w:pStyle w:val="ListParagraph"/>
        <w:numPr>
          <w:ilvl w:val="0"/>
          <w:numId w:val="10"/>
        </w:numPr>
      </w:pPr>
      <w:r w:rsidRPr="00666D6A">
        <w:t>ongoing involvement in and contribution to the evidence-base</w:t>
      </w:r>
    </w:p>
    <w:p w14:paraId="3020EF3C" w14:textId="548FA1AB" w:rsidR="00604617" w:rsidRDefault="00604617" w:rsidP="00604617">
      <w:pPr>
        <w:pStyle w:val="ListParagraph"/>
        <w:numPr>
          <w:ilvl w:val="0"/>
          <w:numId w:val="10"/>
        </w:numPr>
      </w:pPr>
      <w:r>
        <w:t xml:space="preserve">involvement in research and audit adding to the evidence </w:t>
      </w:r>
      <w:r w:rsidR="00740057">
        <w:t>based.</w:t>
      </w:r>
      <w:r>
        <w:t xml:space="preserve"> </w:t>
      </w:r>
    </w:p>
    <w:p w14:paraId="51C43263" w14:textId="041F4BC0" w:rsidR="00604617" w:rsidRDefault="00604617" w:rsidP="00604617">
      <w:pPr>
        <w:pStyle w:val="ListParagraph"/>
        <w:numPr>
          <w:ilvl w:val="0"/>
          <w:numId w:val="10"/>
        </w:numPr>
      </w:pPr>
      <w:r>
        <w:t xml:space="preserve">development of innovations within clinical practice </w:t>
      </w:r>
    </w:p>
    <w:p w14:paraId="0F5E45E9" w14:textId="154D76F5" w:rsidR="00604617" w:rsidRDefault="00604617" w:rsidP="00604617">
      <w:pPr>
        <w:pStyle w:val="ListParagraph"/>
        <w:numPr>
          <w:ilvl w:val="0"/>
          <w:numId w:val="10"/>
        </w:numPr>
      </w:pPr>
      <w:r>
        <w:t xml:space="preserve">involvement in Journal clubs </w:t>
      </w:r>
    </w:p>
    <w:p w14:paraId="57D955E4" w14:textId="6AE4327A" w:rsidR="00604617" w:rsidRDefault="00145CE5" w:rsidP="00604617">
      <w:pPr>
        <w:pStyle w:val="ListParagraph"/>
        <w:numPr>
          <w:ilvl w:val="0"/>
          <w:numId w:val="10"/>
        </w:numPr>
      </w:pPr>
      <w:r>
        <w:t>T</w:t>
      </w:r>
      <w:r w:rsidR="00604617">
        <w:t xml:space="preserve">wo illustrative examples </w:t>
      </w:r>
      <w:r>
        <w:t>of using a scientist practitioner approach</w:t>
      </w:r>
    </w:p>
    <w:p w14:paraId="30FF8278" w14:textId="1218AF0D" w:rsidR="00604617" w:rsidRDefault="00604617" w:rsidP="00604617">
      <w:pPr>
        <w:pStyle w:val="ListParagraph"/>
        <w:numPr>
          <w:ilvl w:val="0"/>
          <w:numId w:val="10"/>
        </w:numPr>
      </w:pPr>
      <w:r>
        <w:t xml:space="preserve">Please ensure the referee has been given the instructions of what should be included within their </w:t>
      </w:r>
      <w:r w:rsidR="00740057">
        <w:t>reference.</w:t>
      </w:r>
      <w:r>
        <w:t xml:space="preserve"> </w:t>
      </w:r>
    </w:p>
    <w:p w14:paraId="44123507" w14:textId="77777777" w:rsidR="00604617" w:rsidRDefault="00604617" w:rsidP="00604617">
      <w:pPr>
        <w:pStyle w:val="ListParagraph"/>
      </w:pPr>
    </w:p>
    <w:p w14:paraId="04FBD46E" w14:textId="46DCC2AE" w:rsidR="00666D6A" w:rsidRPr="00705AE4" w:rsidRDefault="00604617">
      <w:pPr>
        <w:rPr>
          <w:b/>
        </w:rPr>
      </w:pPr>
      <w:r w:rsidRPr="00705AE4">
        <w:rPr>
          <w:b/>
        </w:rPr>
        <w:t>Criterion 14 Clinical Experience Record</w:t>
      </w:r>
    </w:p>
    <w:p w14:paraId="630D343A" w14:textId="6A7BC052" w:rsidR="00604617" w:rsidRDefault="00604617">
      <w:r w:rsidRPr="00145CE5">
        <w:rPr>
          <w:bCs/>
        </w:rPr>
        <w:t>Please use KSA6 Clinical Experience Record</w:t>
      </w:r>
      <w:r w:rsidR="00145CE5">
        <w:t xml:space="preserve"> </w:t>
      </w:r>
      <w:r>
        <w:t xml:space="preserve">to list your clinical experience </w:t>
      </w:r>
    </w:p>
    <w:p w14:paraId="4E8B2D1E" w14:textId="77777777" w:rsidR="00145CE5" w:rsidRDefault="00145CE5"/>
    <w:p w14:paraId="6E1DCF79" w14:textId="77777777" w:rsidR="00145CE5" w:rsidRDefault="00145708">
      <w:pPr>
        <w:rPr>
          <w:b/>
        </w:rPr>
      </w:pPr>
      <w:r w:rsidRPr="00145708">
        <w:rPr>
          <w:b/>
        </w:rPr>
        <w:t xml:space="preserve">KSA 7 </w:t>
      </w:r>
      <w:r>
        <w:rPr>
          <w:b/>
        </w:rPr>
        <w:t>Document list</w:t>
      </w:r>
      <w:r w:rsidR="007A293F">
        <w:rPr>
          <w:b/>
        </w:rPr>
        <w:t xml:space="preserve"> </w:t>
      </w:r>
    </w:p>
    <w:p w14:paraId="0744790F" w14:textId="7B3BC7FD" w:rsidR="00145708" w:rsidRDefault="00145CE5">
      <w:pPr>
        <w:rPr>
          <w:bCs/>
        </w:rPr>
      </w:pPr>
      <w:r>
        <w:rPr>
          <w:bCs/>
        </w:rPr>
        <w:t>L</w:t>
      </w:r>
      <w:r w:rsidR="00D53A89" w:rsidRPr="00D53A89">
        <w:rPr>
          <w:bCs/>
        </w:rPr>
        <w:t>ist all documents included in your portfolio, these need to be clearly labelled.</w:t>
      </w:r>
    </w:p>
    <w:p w14:paraId="2FE68ED2" w14:textId="3B01E129" w:rsidR="00F6301E" w:rsidRDefault="00F6301E">
      <w:pPr>
        <w:rPr>
          <w:bCs/>
        </w:rPr>
      </w:pPr>
    </w:p>
    <w:p w14:paraId="5227B7B0" w14:textId="3F7426F4" w:rsidR="00145CE5" w:rsidRDefault="00145CE5">
      <w:pPr>
        <w:rPr>
          <w:bCs/>
        </w:rPr>
      </w:pPr>
      <w:r>
        <w:rPr>
          <w:bCs/>
        </w:rPr>
        <w:br w:type="page"/>
      </w:r>
    </w:p>
    <w:p w14:paraId="660723CC" w14:textId="77777777" w:rsidR="00F6301E" w:rsidRDefault="00F6301E">
      <w:pPr>
        <w:rPr>
          <w:bCs/>
        </w:rPr>
      </w:pPr>
    </w:p>
    <w:p w14:paraId="6E9CFFA9" w14:textId="323B848B" w:rsidR="007A293F" w:rsidRPr="00F6301E" w:rsidRDefault="007A293F">
      <w:pPr>
        <w:rPr>
          <w:rFonts w:cstheme="minorHAnsi"/>
          <w:b/>
          <w:u w:val="single"/>
        </w:rPr>
      </w:pPr>
      <w:r w:rsidRPr="00F6301E">
        <w:rPr>
          <w:rFonts w:cstheme="minorHAnsi"/>
          <w:b/>
          <w:u w:val="single"/>
        </w:rPr>
        <w:t xml:space="preserve">Core Professions </w:t>
      </w:r>
    </w:p>
    <w:p w14:paraId="506F4539" w14:textId="45AB9E95" w:rsidR="00F6301E" w:rsidRPr="00F6301E" w:rsidRDefault="00F6301E" w:rsidP="00145CE5">
      <w:pPr>
        <w:rPr>
          <w:rFonts w:cstheme="minorHAnsi"/>
          <w:color w:val="111111"/>
          <w:spacing w:val="5"/>
          <w:shd w:val="clear" w:color="auto" w:fill="FEFEFE"/>
        </w:rPr>
      </w:pPr>
      <w:r w:rsidRPr="00F6301E">
        <w:rPr>
          <w:rFonts w:cstheme="minorHAnsi"/>
          <w:color w:val="111111"/>
          <w:spacing w:val="5"/>
          <w:shd w:val="clear" w:color="auto" w:fill="FEFEFE"/>
        </w:rPr>
        <w:t xml:space="preserve">To apply for the course at the </w:t>
      </w:r>
      <w:r w:rsidR="00B13E47">
        <w:rPr>
          <w:rFonts w:cstheme="minorHAnsi"/>
          <w:color w:val="111111"/>
          <w:spacing w:val="5"/>
          <w:shd w:val="clear" w:color="auto" w:fill="FEFEFE"/>
        </w:rPr>
        <w:t>U</w:t>
      </w:r>
      <w:r w:rsidRPr="00F6301E">
        <w:rPr>
          <w:rFonts w:cstheme="minorHAnsi"/>
          <w:color w:val="111111"/>
          <w:spacing w:val="5"/>
          <w:shd w:val="clear" w:color="auto" w:fill="FEFEFE"/>
        </w:rPr>
        <w:t>niversity of Sheffield and accreditation with the BABPC, you first need to have one of our recognised professional backgrounds in mental health (please see below). We call this Core Profession. If your prior mental health profession is not listed below or you do not </w:t>
      </w:r>
      <w:r w:rsidRPr="00F6301E">
        <w:rPr>
          <w:rStyle w:val="Strong"/>
          <w:rFonts w:cstheme="minorHAnsi"/>
          <w:color w:val="111111"/>
          <w:spacing w:val="5"/>
          <w:bdr w:val="none" w:sz="0" w:space="0" w:color="auto" w:frame="1"/>
          <w:shd w:val="clear" w:color="auto" w:fill="FEFEFE"/>
        </w:rPr>
        <w:t>fully</w:t>
      </w:r>
      <w:r w:rsidRPr="00F6301E">
        <w:rPr>
          <w:rFonts w:cstheme="minorHAnsi"/>
          <w:color w:val="111111"/>
          <w:spacing w:val="5"/>
          <w:shd w:val="clear" w:color="auto" w:fill="FEFEFE"/>
        </w:rPr>
        <w:t> meet the criteria, we also recognise equivalent training and experience in mental health through the KSA</w:t>
      </w:r>
      <w:r w:rsidR="00943E0A">
        <w:rPr>
          <w:rFonts w:cstheme="minorHAnsi"/>
          <w:color w:val="111111"/>
          <w:spacing w:val="5"/>
          <w:shd w:val="clear" w:color="auto" w:fill="FEFEFE"/>
        </w:rPr>
        <w:t xml:space="preserve"> (full or condensed)</w:t>
      </w:r>
      <w:r w:rsidRPr="00F6301E">
        <w:rPr>
          <w:rFonts w:cstheme="minorHAnsi"/>
          <w:color w:val="111111"/>
          <w:spacing w:val="5"/>
          <w:shd w:val="clear" w:color="auto" w:fill="FEFEFE"/>
        </w:rPr>
        <w:t xml:space="preserve"> route</w:t>
      </w:r>
      <w:r w:rsidR="00943E0A">
        <w:rPr>
          <w:rFonts w:cstheme="minorHAnsi"/>
          <w:color w:val="111111"/>
          <w:spacing w:val="5"/>
          <w:shd w:val="clear" w:color="auto" w:fill="FEFEFE"/>
        </w:rPr>
        <w:t>. Please check if your profession is eligible for the condensed KSA.</w:t>
      </w:r>
    </w:p>
    <w:p w14:paraId="0E43FF70" w14:textId="60E38C47" w:rsidR="00F6301E" w:rsidRDefault="00F6301E" w:rsidP="00F6301E">
      <w:pPr>
        <w:spacing w:before="240"/>
        <w:jc w:val="both"/>
        <w:rPr>
          <w:rFonts w:cstheme="minorHAnsi"/>
        </w:rPr>
      </w:pPr>
      <w:r w:rsidRPr="00F6301E">
        <w:rPr>
          <w:rFonts w:cstheme="minorHAnsi"/>
        </w:rPr>
        <w:t>In line with the BAB</w:t>
      </w:r>
      <w:r w:rsidR="00145CE5">
        <w:rPr>
          <w:rFonts w:cstheme="minorHAnsi"/>
        </w:rPr>
        <w:t>CP</w:t>
      </w:r>
      <w:r w:rsidRPr="00F6301E">
        <w:rPr>
          <w:rFonts w:cstheme="minorHAnsi"/>
        </w:rPr>
        <w:t xml:space="preserve"> guidelines</w:t>
      </w:r>
      <w:r w:rsidR="00145CE5">
        <w:rPr>
          <w:rFonts w:cstheme="minorHAnsi"/>
        </w:rPr>
        <w:t>,</w:t>
      </w:r>
      <w:r w:rsidRPr="00F6301E">
        <w:rPr>
          <w:rFonts w:cstheme="minorHAnsi"/>
        </w:rPr>
        <w:t xml:space="preserve"> the following Core professions which </w:t>
      </w:r>
      <w:r w:rsidRPr="00943E0A">
        <w:rPr>
          <w:rFonts w:cstheme="minorHAnsi"/>
          <w:b/>
          <w:bCs/>
          <w:u w:val="single"/>
        </w:rPr>
        <w:t>do not</w:t>
      </w:r>
      <w:r w:rsidRPr="00F6301E">
        <w:rPr>
          <w:rFonts w:cstheme="minorHAnsi"/>
        </w:rPr>
        <w:t xml:space="preserve"> need to complete a KSA</w:t>
      </w:r>
      <w:bookmarkStart w:id="0" w:name="_Hlk52446641"/>
      <w:r w:rsidR="00145CE5">
        <w:rPr>
          <w:rFonts w:cstheme="minorHAnsi"/>
        </w:rPr>
        <w:t xml:space="preserve"> portfolio:</w:t>
      </w:r>
    </w:p>
    <w:p w14:paraId="6F9EFBAE" w14:textId="77777777" w:rsidR="00145CE5" w:rsidRPr="00145CE5" w:rsidRDefault="00145CE5" w:rsidP="00145CE5">
      <w:pPr>
        <w:numPr>
          <w:ilvl w:val="0"/>
          <w:numId w:val="27"/>
        </w:numPr>
        <w:spacing w:before="240"/>
        <w:jc w:val="both"/>
        <w:rPr>
          <w:rFonts w:eastAsia="Times New Roman" w:cstheme="minorHAnsi"/>
          <w:color w:val="111111"/>
          <w:spacing w:val="5"/>
          <w:bdr w:val="none" w:sz="0" w:space="0" w:color="auto" w:frame="1"/>
          <w:lang w:eastAsia="zh-CN"/>
        </w:rPr>
      </w:pPr>
      <w:r w:rsidRPr="00145CE5">
        <w:rPr>
          <w:rFonts w:eastAsia="Times New Roman" w:cstheme="minorHAnsi"/>
          <w:b/>
          <w:bCs/>
          <w:color w:val="111111"/>
          <w:spacing w:val="5"/>
          <w:bdr w:val="none" w:sz="0" w:space="0" w:color="auto" w:frame="1"/>
          <w:lang w:eastAsia="zh-CN"/>
        </w:rPr>
        <w:t xml:space="preserve">Arts Therapists – </w:t>
      </w:r>
      <w:r w:rsidRPr="00145CE5">
        <w:rPr>
          <w:rFonts w:eastAsia="Times New Roman" w:cstheme="minorHAnsi"/>
          <w:color w:val="111111"/>
          <w:spacing w:val="5"/>
          <w:bdr w:val="none" w:sz="0" w:space="0" w:color="auto" w:frame="1"/>
          <w:lang w:eastAsia="zh-CN"/>
        </w:rPr>
        <w:t>Health and Care Professions Council (HCPC) Registered</w:t>
      </w:r>
    </w:p>
    <w:p w14:paraId="412A36BA" w14:textId="77777777" w:rsidR="00145CE5" w:rsidRPr="00145CE5" w:rsidRDefault="00145CE5" w:rsidP="00145CE5">
      <w:pPr>
        <w:numPr>
          <w:ilvl w:val="0"/>
          <w:numId w:val="27"/>
        </w:numPr>
        <w:spacing w:before="240"/>
        <w:jc w:val="both"/>
        <w:rPr>
          <w:rFonts w:eastAsia="Times New Roman" w:cstheme="minorHAnsi"/>
          <w:color w:val="111111"/>
          <w:spacing w:val="5"/>
          <w:bdr w:val="none" w:sz="0" w:space="0" w:color="auto" w:frame="1"/>
          <w:lang w:eastAsia="zh-CN"/>
        </w:rPr>
      </w:pPr>
      <w:r w:rsidRPr="00145CE5">
        <w:rPr>
          <w:rFonts w:eastAsia="Times New Roman" w:cstheme="minorHAnsi"/>
          <w:b/>
          <w:bCs/>
          <w:color w:val="111111"/>
          <w:spacing w:val="5"/>
          <w:bdr w:val="none" w:sz="0" w:space="0" w:color="auto" w:frame="1"/>
          <w:lang w:eastAsia="zh-CN"/>
        </w:rPr>
        <w:t xml:space="preserve">Counselling – </w:t>
      </w:r>
      <w:r w:rsidRPr="00145CE5">
        <w:rPr>
          <w:rFonts w:eastAsia="Times New Roman" w:cstheme="minorHAnsi"/>
          <w:color w:val="111111"/>
          <w:spacing w:val="5"/>
          <w:bdr w:val="none" w:sz="0" w:space="0" w:color="auto" w:frame="1"/>
          <w:lang w:eastAsia="zh-CN"/>
        </w:rPr>
        <w:t xml:space="preserve">Accreditation with the British Association for Counselling and Psychotherapy (MBACP </w:t>
      </w:r>
      <w:proofErr w:type="spellStart"/>
      <w:r w:rsidRPr="00145CE5">
        <w:rPr>
          <w:rFonts w:eastAsia="Times New Roman" w:cstheme="minorHAnsi"/>
          <w:color w:val="111111"/>
          <w:spacing w:val="5"/>
          <w:bdr w:val="none" w:sz="0" w:space="0" w:color="auto" w:frame="1"/>
          <w:lang w:eastAsia="zh-CN"/>
        </w:rPr>
        <w:t>Accred</w:t>
      </w:r>
      <w:proofErr w:type="spellEnd"/>
      <w:proofErr w:type="gramStart"/>
      <w:r w:rsidRPr="00145CE5">
        <w:rPr>
          <w:rFonts w:eastAsia="Times New Roman" w:cstheme="minorHAnsi"/>
          <w:color w:val="111111"/>
          <w:spacing w:val="5"/>
          <w:bdr w:val="none" w:sz="0" w:space="0" w:color="auto" w:frame="1"/>
          <w:lang w:eastAsia="zh-CN"/>
        </w:rPr>
        <w:t>),  Irish</w:t>
      </w:r>
      <w:proofErr w:type="gramEnd"/>
      <w:r w:rsidRPr="00145CE5">
        <w:rPr>
          <w:rFonts w:eastAsia="Times New Roman" w:cstheme="minorHAnsi"/>
          <w:color w:val="111111"/>
          <w:spacing w:val="5"/>
          <w:bdr w:val="none" w:sz="0" w:space="0" w:color="auto" w:frame="1"/>
          <w:lang w:eastAsia="zh-CN"/>
        </w:rPr>
        <w:t xml:space="preserve"> Association for Counselling and Psychotherapy (IACP), Counselling and Psychotherapy in Scotland (COSCA), Federation of Drug and Alcohol Professionals’ National Counsellor Accreditation Certificate (FDAP NCAC) or National Counselling &amp; Psychotherapy Society (previously National Counselling Society) – Accredited Professional Registrant (PNCPS </w:t>
      </w:r>
      <w:proofErr w:type="spellStart"/>
      <w:r w:rsidRPr="00145CE5">
        <w:rPr>
          <w:rFonts w:eastAsia="Times New Roman" w:cstheme="minorHAnsi"/>
          <w:color w:val="111111"/>
          <w:spacing w:val="5"/>
          <w:bdr w:val="none" w:sz="0" w:space="0" w:color="auto" w:frame="1"/>
          <w:lang w:eastAsia="zh-CN"/>
        </w:rPr>
        <w:t>Accred</w:t>
      </w:r>
      <w:proofErr w:type="spellEnd"/>
      <w:r w:rsidRPr="00145CE5">
        <w:rPr>
          <w:rFonts w:eastAsia="Times New Roman" w:cstheme="minorHAnsi"/>
          <w:color w:val="111111"/>
          <w:spacing w:val="5"/>
          <w:bdr w:val="none" w:sz="0" w:space="0" w:color="auto" w:frame="1"/>
          <w:lang w:eastAsia="zh-CN"/>
        </w:rPr>
        <w:t>)</w:t>
      </w:r>
    </w:p>
    <w:p w14:paraId="0B82426F" w14:textId="77777777" w:rsidR="00145CE5" w:rsidRPr="00145CE5" w:rsidRDefault="00145CE5" w:rsidP="00145CE5">
      <w:pPr>
        <w:numPr>
          <w:ilvl w:val="0"/>
          <w:numId w:val="27"/>
        </w:numPr>
        <w:spacing w:before="240"/>
        <w:jc w:val="both"/>
        <w:rPr>
          <w:rFonts w:eastAsia="Times New Roman" w:cstheme="minorHAnsi"/>
          <w:color w:val="111111"/>
          <w:spacing w:val="5"/>
          <w:bdr w:val="none" w:sz="0" w:space="0" w:color="auto" w:frame="1"/>
          <w:lang w:eastAsia="zh-CN"/>
        </w:rPr>
      </w:pPr>
      <w:r w:rsidRPr="00145CE5">
        <w:rPr>
          <w:rFonts w:eastAsia="Times New Roman" w:cstheme="minorHAnsi"/>
          <w:b/>
          <w:bCs/>
          <w:color w:val="111111"/>
          <w:spacing w:val="5"/>
          <w:bdr w:val="none" w:sz="0" w:space="0" w:color="auto" w:frame="1"/>
          <w:lang w:eastAsia="zh-CN"/>
        </w:rPr>
        <w:t xml:space="preserve">Medicine – </w:t>
      </w:r>
      <w:r w:rsidRPr="00145CE5">
        <w:rPr>
          <w:rFonts w:eastAsia="Times New Roman" w:cstheme="minorHAnsi"/>
          <w:color w:val="111111"/>
          <w:spacing w:val="5"/>
          <w:bdr w:val="none" w:sz="0" w:space="0" w:color="auto" w:frame="1"/>
          <w:lang w:eastAsia="zh-CN"/>
        </w:rPr>
        <w:t xml:space="preserve">Psychiatrist or General Practitioner, MBChB or MBBS, and usually PG training with membership of MRCGP, MRCP or </w:t>
      </w:r>
      <w:proofErr w:type="spellStart"/>
      <w:r w:rsidRPr="00145CE5">
        <w:rPr>
          <w:rFonts w:eastAsia="Times New Roman" w:cstheme="minorHAnsi"/>
          <w:color w:val="111111"/>
          <w:spacing w:val="5"/>
          <w:bdr w:val="none" w:sz="0" w:space="0" w:color="auto" w:frame="1"/>
          <w:lang w:eastAsia="zh-CN"/>
        </w:rPr>
        <w:t>MRCPsych</w:t>
      </w:r>
      <w:proofErr w:type="spellEnd"/>
    </w:p>
    <w:p w14:paraId="1F3B4D08" w14:textId="77777777" w:rsidR="00145CE5" w:rsidRPr="00145CE5" w:rsidRDefault="00145CE5" w:rsidP="00145CE5">
      <w:pPr>
        <w:numPr>
          <w:ilvl w:val="0"/>
          <w:numId w:val="27"/>
        </w:numPr>
        <w:spacing w:before="240"/>
        <w:jc w:val="both"/>
        <w:rPr>
          <w:rFonts w:eastAsia="Times New Roman" w:cstheme="minorHAnsi"/>
          <w:color w:val="111111"/>
          <w:spacing w:val="5"/>
          <w:bdr w:val="none" w:sz="0" w:space="0" w:color="auto" w:frame="1"/>
          <w:lang w:eastAsia="zh-CN"/>
        </w:rPr>
      </w:pPr>
      <w:r w:rsidRPr="00145CE5">
        <w:rPr>
          <w:rFonts w:eastAsia="Times New Roman" w:cstheme="minorHAnsi"/>
          <w:b/>
          <w:bCs/>
          <w:color w:val="111111"/>
          <w:spacing w:val="5"/>
          <w:bdr w:val="none" w:sz="0" w:space="0" w:color="auto" w:frame="1"/>
          <w:lang w:eastAsia="zh-CN"/>
        </w:rPr>
        <w:t xml:space="preserve">Nurse – </w:t>
      </w:r>
      <w:r w:rsidRPr="00145CE5">
        <w:rPr>
          <w:rFonts w:eastAsia="Times New Roman" w:cstheme="minorHAnsi"/>
          <w:color w:val="111111"/>
          <w:spacing w:val="5"/>
          <w:bdr w:val="none" w:sz="0" w:space="0" w:color="auto" w:frame="1"/>
          <w:lang w:eastAsia="zh-CN"/>
        </w:rPr>
        <w:t>NMC Registered Mental Health Nurse, or NMC Registered Learning Disability Nurse</w:t>
      </w:r>
    </w:p>
    <w:p w14:paraId="4106E1EE" w14:textId="77777777" w:rsidR="00145CE5" w:rsidRPr="00145CE5" w:rsidRDefault="00145CE5" w:rsidP="00145CE5">
      <w:pPr>
        <w:numPr>
          <w:ilvl w:val="0"/>
          <w:numId w:val="27"/>
        </w:numPr>
        <w:spacing w:before="240"/>
        <w:jc w:val="both"/>
        <w:rPr>
          <w:rFonts w:eastAsia="Times New Roman" w:cstheme="minorHAnsi"/>
          <w:color w:val="111111"/>
          <w:spacing w:val="5"/>
          <w:bdr w:val="none" w:sz="0" w:space="0" w:color="auto" w:frame="1"/>
          <w:lang w:eastAsia="zh-CN"/>
        </w:rPr>
      </w:pPr>
      <w:r w:rsidRPr="00145CE5">
        <w:rPr>
          <w:rFonts w:eastAsia="Times New Roman" w:cstheme="minorHAnsi"/>
          <w:b/>
          <w:bCs/>
          <w:color w:val="111111"/>
          <w:spacing w:val="5"/>
          <w:bdr w:val="none" w:sz="0" w:space="0" w:color="auto" w:frame="1"/>
          <w:lang w:eastAsia="zh-CN"/>
        </w:rPr>
        <w:t xml:space="preserve">Occupational Therapy – </w:t>
      </w:r>
      <w:r w:rsidRPr="00145CE5">
        <w:rPr>
          <w:rFonts w:eastAsia="Times New Roman" w:cstheme="minorHAnsi"/>
          <w:color w:val="111111"/>
          <w:spacing w:val="5"/>
          <w:bdr w:val="none" w:sz="0" w:space="0" w:color="auto" w:frame="1"/>
          <w:lang w:eastAsia="zh-CN"/>
        </w:rPr>
        <w:t>BSc (Hons) Occupational Therapy, MSc Occupational Therapy, or Diploma of the College of Occupational Therapists (</w:t>
      </w:r>
      <w:proofErr w:type="spellStart"/>
      <w:r w:rsidRPr="00145CE5">
        <w:rPr>
          <w:rFonts w:eastAsia="Times New Roman" w:cstheme="minorHAnsi"/>
          <w:color w:val="111111"/>
          <w:spacing w:val="5"/>
          <w:bdr w:val="none" w:sz="0" w:space="0" w:color="auto" w:frame="1"/>
          <w:lang w:eastAsia="zh-CN"/>
        </w:rPr>
        <w:t>DipCOT</w:t>
      </w:r>
      <w:proofErr w:type="spellEnd"/>
      <w:r w:rsidRPr="00145CE5">
        <w:rPr>
          <w:rFonts w:eastAsia="Times New Roman" w:cstheme="minorHAnsi"/>
          <w:color w:val="111111"/>
          <w:spacing w:val="5"/>
          <w:bdr w:val="none" w:sz="0" w:space="0" w:color="auto" w:frame="1"/>
          <w:lang w:eastAsia="zh-CN"/>
        </w:rPr>
        <w:t>) and HCPC Registered</w:t>
      </w:r>
    </w:p>
    <w:p w14:paraId="40163FE0" w14:textId="77777777" w:rsidR="00145CE5" w:rsidRPr="00145CE5" w:rsidRDefault="00145CE5" w:rsidP="00145CE5">
      <w:pPr>
        <w:numPr>
          <w:ilvl w:val="0"/>
          <w:numId w:val="27"/>
        </w:numPr>
        <w:spacing w:before="240"/>
        <w:jc w:val="both"/>
        <w:rPr>
          <w:rFonts w:eastAsia="Times New Roman" w:cstheme="minorHAnsi"/>
          <w:color w:val="111111"/>
          <w:spacing w:val="5"/>
          <w:bdr w:val="none" w:sz="0" w:space="0" w:color="auto" w:frame="1"/>
          <w:lang w:eastAsia="zh-CN"/>
        </w:rPr>
      </w:pPr>
      <w:r w:rsidRPr="00145CE5">
        <w:rPr>
          <w:rFonts w:eastAsia="Times New Roman" w:cstheme="minorHAnsi"/>
          <w:b/>
          <w:bCs/>
          <w:color w:val="111111"/>
          <w:spacing w:val="5"/>
          <w:bdr w:val="none" w:sz="0" w:space="0" w:color="auto" w:frame="1"/>
          <w:lang w:eastAsia="zh-CN"/>
        </w:rPr>
        <w:t xml:space="preserve">Psychotherapy/ Psychotherapeutic Counselling – </w:t>
      </w:r>
      <w:r w:rsidRPr="00145CE5">
        <w:rPr>
          <w:rFonts w:eastAsia="Times New Roman" w:cstheme="minorHAnsi"/>
          <w:color w:val="111111"/>
          <w:spacing w:val="5"/>
          <w:bdr w:val="none" w:sz="0" w:space="0" w:color="auto" w:frame="1"/>
          <w:lang w:eastAsia="zh-CN"/>
        </w:rPr>
        <w:t>United Kingdom Council for Psychotherapy (UKCP) Registered</w:t>
      </w:r>
    </w:p>
    <w:p w14:paraId="309D5B1A" w14:textId="77777777" w:rsidR="00145CE5" w:rsidRPr="00145CE5" w:rsidRDefault="00145CE5" w:rsidP="00145CE5">
      <w:pPr>
        <w:numPr>
          <w:ilvl w:val="0"/>
          <w:numId w:val="27"/>
        </w:numPr>
        <w:spacing w:before="240"/>
        <w:jc w:val="both"/>
        <w:rPr>
          <w:rFonts w:eastAsia="Times New Roman" w:cstheme="minorHAnsi"/>
          <w:color w:val="111111"/>
          <w:spacing w:val="5"/>
          <w:bdr w:val="none" w:sz="0" w:space="0" w:color="auto" w:frame="1"/>
          <w:lang w:eastAsia="zh-CN"/>
        </w:rPr>
      </w:pPr>
      <w:r w:rsidRPr="00145CE5">
        <w:rPr>
          <w:rFonts w:eastAsia="Times New Roman" w:cstheme="minorHAnsi"/>
          <w:b/>
          <w:bCs/>
          <w:color w:val="111111"/>
          <w:spacing w:val="5"/>
          <w:bdr w:val="none" w:sz="0" w:space="0" w:color="auto" w:frame="1"/>
          <w:lang w:eastAsia="zh-CN"/>
        </w:rPr>
        <w:t xml:space="preserve">Social Work – </w:t>
      </w:r>
      <w:r w:rsidRPr="00145CE5">
        <w:rPr>
          <w:rFonts w:eastAsia="Times New Roman" w:cstheme="minorHAnsi"/>
          <w:color w:val="111111"/>
          <w:spacing w:val="5"/>
          <w:bdr w:val="none" w:sz="0" w:space="0" w:color="auto" w:frame="1"/>
          <w:lang w:eastAsia="zh-CN"/>
        </w:rPr>
        <w:t>Certificate of Qualification in Social Work (CQSW), Diploma in Social Work (</w:t>
      </w:r>
      <w:proofErr w:type="spellStart"/>
      <w:r w:rsidRPr="00145CE5">
        <w:rPr>
          <w:rFonts w:eastAsia="Times New Roman" w:cstheme="minorHAnsi"/>
          <w:color w:val="111111"/>
          <w:spacing w:val="5"/>
          <w:bdr w:val="none" w:sz="0" w:space="0" w:color="auto" w:frame="1"/>
          <w:lang w:eastAsia="zh-CN"/>
        </w:rPr>
        <w:t>DipSW</w:t>
      </w:r>
      <w:proofErr w:type="spellEnd"/>
      <w:r w:rsidRPr="00145CE5">
        <w:rPr>
          <w:rFonts w:eastAsia="Times New Roman" w:cstheme="minorHAnsi"/>
          <w:color w:val="111111"/>
          <w:spacing w:val="5"/>
          <w:bdr w:val="none" w:sz="0" w:space="0" w:color="auto" w:frame="1"/>
          <w:lang w:eastAsia="zh-CN"/>
        </w:rPr>
        <w:t>), MA Social Work, or BA/BSc Hons Social Work. Registered with one of four UK regulators – Social Work England (SWE), Social Care Wales (SCW), Northern Ireland Social Care Council (NISCC) and Scottish Social Services Council (SSSC) *or previously registered with HCPC</w:t>
      </w:r>
    </w:p>
    <w:p w14:paraId="1FBCCF69" w14:textId="77777777" w:rsidR="00145CE5" w:rsidRPr="00145CE5" w:rsidRDefault="00145CE5" w:rsidP="00145CE5">
      <w:pPr>
        <w:numPr>
          <w:ilvl w:val="0"/>
          <w:numId w:val="27"/>
        </w:numPr>
        <w:spacing w:before="240"/>
        <w:jc w:val="both"/>
        <w:rPr>
          <w:rFonts w:eastAsia="Times New Roman" w:cstheme="minorHAnsi"/>
          <w:b/>
          <w:bCs/>
          <w:color w:val="111111"/>
          <w:spacing w:val="5"/>
          <w:bdr w:val="none" w:sz="0" w:space="0" w:color="auto" w:frame="1"/>
          <w:lang w:eastAsia="zh-CN"/>
        </w:rPr>
      </w:pPr>
      <w:r w:rsidRPr="00145CE5">
        <w:rPr>
          <w:rFonts w:eastAsia="Times New Roman" w:cstheme="minorHAnsi"/>
          <w:b/>
          <w:bCs/>
          <w:color w:val="111111"/>
          <w:spacing w:val="5"/>
          <w:bdr w:val="none" w:sz="0" w:space="0" w:color="auto" w:frame="1"/>
          <w:lang w:eastAsia="zh-CN"/>
        </w:rPr>
        <w:t xml:space="preserve">Postgraduate Doctorate in Clinical/Counselling Psychology – </w:t>
      </w:r>
      <w:r w:rsidRPr="00145CE5">
        <w:rPr>
          <w:rFonts w:eastAsia="Times New Roman" w:cstheme="minorHAnsi"/>
          <w:color w:val="111111"/>
          <w:spacing w:val="5"/>
          <w:bdr w:val="none" w:sz="0" w:space="0" w:color="auto" w:frame="1"/>
          <w:lang w:eastAsia="zh-CN"/>
        </w:rPr>
        <w:t>Post-graduate doctorate in clinical or counselling psychology and HCPC Registered as Practitioner Psychologist</w:t>
      </w:r>
    </w:p>
    <w:p w14:paraId="296DB641" w14:textId="77777777" w:rsidR="00145CE5" w:rsidRPr="00145CE5" w:rsidRDefault="00145CE5" w:rsidP="00145CE5">
      <w:pPr>
        <w:numPr>
          <w:ilvl w:val="0"/>
          <w:numId w:val="27"/>
        </w:numPr>
        <w:spacing w:before="240"/>
        <w:jc w:val="both"/>
        <w:rPr>
          <w:rFonts w:eastAsia="Times New Roman" w:cstheme="minorHAnsi"/>
          <w:color w:val="111111"/>
          <w:spacing w:val="5"/>
          <w:bdr w:val="none" w:sz="0" w:space="0" w:color="auto" w:frame="1"/>
          <w:lang w:eastAsia="zh-CN"/>
        </w:rPr>
      </w:pPr>
      <w:r w:rsidRPr="00145CE5">
        <w:rPr>
          <w:rFonts w:eastAsia="Times New Roman" w:cstheme="minorHAnsi"/>
          <w:b/>
          <w:bCs/>
          <w:color w:val="111111"/>
          <w:spacing w:val="5"/>
          <w:bdr w:val="none" w:sz="0" w:space="0" w:color="auto" w:frame="1"/>
          <w:lang w:eastAsia="zh-CN"/>
        </w:rPr>
        <w:t xml:space="preserve">Educational Psychology – </w:t>
      </w:r>
      <w:r w:rsidRPr="00145CE5">
        <w:rPr>
          <w:rFonts w:eastAsia="Times New Roman" w:cstheme="minorHAnsi"/>
          <w:color w:val="111111"/>
          <w:spacing w:val="5"/>
          <w:bdr w:val="none" w:sz="0" w:space="0" w:color="auto" w:frame="1"/>
          <w:lang w:eastAsia="zh-CN"/>
        </w:rPr>
        <w:t>Doctorate or Qualification in Educational Psychology Stage 2 (QEPS) – must have BPS Chartership (</w:t>
      </w:r>
      <w:proofErr w:type="spellStart"/>
      <w:r w:rsidRPr="00145CE5">
        <w:rPr>
          <w:rFonts w:eastAsia="Times New Roman" w:cstheme="minorHAnsi"/>
          <w:color w:val="111111"/>
          <w:spacing w:val="5"/>
          <w:bdr w:val="none" w:sz="0" w:space="0" w:color="auto" w:frame="1"/>
          <w:lang w:eastAsia="zh-CN"/>
        </w:rPr>
        <w:t>CPsychol</w:t>
      </w:r>
      <w:proofErr w:type="spellEnd"/>
      <w:r w:rsidRPr="00145CE5">
        <w:rPr>
          <w:rFonts w:eastAsia="Times New Roman" w:cstheme="minorHAnsi"/>
          <w:color w:val="111111"/>
          <w:spacing w:val="5"/>
          <w:bdr w:val="none" w:sz="0" w:space="0" w:color="auto" w:frame="1"/>
          <w:lang w:eastAsia="zh-CN"/>
        </w:rPr>
        <w:t>) and HCPC Registration as Practitioner Psychologist</w:t>
      </w:r>
    </w:p>
    <w:p w14:paraId="70F59D8C" w14:textId="77777777" w:rsidR="00145CE5" w:rsidRPr="00145CE5" w:rsidRDefault="00145CE5" w:rsidP="00145CE5">
      <w:pPr>
        <w:numPr>
          <w:ilvl w:val="0"/>
          <w:numId w:val="27"/>
        </w:numPr>
        <w:spacing w:before="240"/>
        <w:jc w:val="both"/>
        <w:rPr>
          <w:rFonts w:eastAsia="Times New Roman" w:cstheme="minorHAnsi"/>
          <w:color w:val="111111"/>
          <w:spacing w:val="5"/>
          <w:bdr w:val="none" w:sz="0" w:space="0" w:color="auto" w:frame="1"/>
          <w:lang w:eastAsia="zh-CN"/>
        </w:rPr>
      </w:pPr>
      <w:r w:rsidRPr="00145CE5">
        <w:rPr>
          <w:rFonts w:eastAsia="Times New Roman" w:cstheme="minorHAnsi"/>
          <w:b/>
          <w:bCs/>
          <w:color w:val="111111"/>
          <w:spacing w:val="5"/>
          <w:bdr w:val="none" w:sz="0" w:space="0" w:color="auto" w:frame="1"/>
          <w:lang w:eastAsia="zh-CN"/>
        </w:rPr>
        <w:t>Health Psychology – Qualification in Health Psychology Stage 2 (QHP) – </w:t>
      </w:r>
      <w:r w:rsidRPr="00145CE5">
        <w:rPr>
          <w:rFonts w:eastAsia="Times New Roman" w:cstheme="minorHAnsi"/>
          <w:color w:val="111111"/>
          <w:spacing w:val="5"/>
          <w:bdr w:val="none" w:sz="0" w:space="0" w:color="auto" w:frame="1"/>
          <w:lang w:eastAsia="zh-CN"/>
        </w:rPr>
        <w:t>must have BPS Chartership (</w:t>
      </w:r>
      <w:proofErr w:type="spellStart"/>
      <w:r w:rsidRPr="00145CE5">
        <w:rPr>
          <w:rFonts w:eastAsia="Times New Roman" w:cstheme="minorHAnsi"/>
          <w:color w:val="111111"/>
          <w:spacing w:val="5"/>
          <w:bdr w:val="none" w:sz="0" w:space="0" w:color="auto" w:frame="1"/>
          <w:lang w:eastAsia="zh-CN"/>
        </w:rPr>
        <w:t>CPsychol</w:t>
      </w:r>
      <w:proofErr w:type="spellEnd"/>
      <w:r w:rsidRPr="00145CE5">
        <w:rPr>
          <w:rFonts w:eastAsia="Times New Roman" w:cstheme="minorHAnsi"/>
          <w:color w:val="111111"/>
          <w:spacing w:val="5"/>
          <w:bdr w:val="none" w:sz="0" w:space="0" w:color="auto" w:frame="1"/>
          <w:lang w:eastAsia="zh-CN"/>
        </w:rPr>
        <w:t>) and HCPC Registration as Practitioner Psychologist</w:t>
      </w:r>
    </w:p>
    <w:p w14:paraId="19A9FE12" w14:textId="77777777" w:rsidR="00145CE5" w:rsidRPr="00145CE5" w:rsidRDefault="00145CE5" w:rsidP="00145CE5">
      <w:pPr>
        <w:numPr>
          <w:ilvl w:val="0"/>
          <w:numId w:val="27"/>
        </w:numPr>
        <w:spacing w:before="240"/>
        <w:jc w:val="both"/>
        <w:rPr>
          <w:rFonts w:eastAsia="Times New Roman" w:cstheme="minorHAnsi"/>
          <w:b/>
          <w:bCs/>
          <w:color w:val="111111"/>
          <w:spacing w:val="5"/>
          <w:bdr w:val="none" w:sz="0" w:space="0" w:color="auto" w:frame="1"/>
          <w:lang w:eastAsia="zh-CN"/>
        </w:rPr>
      </w:pPr>
      <w:r w:rsidRPr="00145CE5">
        <w:rPr>
          <w:rFonts w:eastAsia="Times New Roman" w:cstheme="minorHAnsi"/>
          <w:b/>
          <w:bCs/>
          <w:color w:val="111111"/>
          <w:spacing w:val="5"/>
          <w:bdr w:val="none" w:sz="0" w:space="0" w:color="auto" w:frame="1"/>
          <w:lang w:eastAsia="zh-CN"/>
        </w:rPr>
        <w:lastRenderedPageBreak/>
        <w:t>Forensic Psychology – Qualification in Forensic Psychology Stage 2 (QFP) – </w:t>
      </w:r>
      <w:r w:rsidRPr="00145CE5">
        <w:rPr>
          <w:rFonts w:eastAsia="Times New Roman" w:cstheme="minorHAnsi"/>
          <w:color w:val="111111"/>
          <w:spacing w:val="5"/>
          <w:bdr w:val="none" w:sz="0" w:space="0" w:color="auto" w:frame="1"/>
          <w:lang w:eastAsia="zh-CN"/>
        </w:rPr>
        <w:t>must have BPS Chartership (</w:t>
      </w:r>
      <w:proofErr w:type="spellStart"/>
      <w:r w:rsidRPr="00145CE5">
        <w:rPr>
          <w:rFonts w:eastAsia="Times New Roman" w:cstheme="minorHAnsi"/>
          <w:color w:val="111111"/>
          <w:spacing w:val="5"/>
          <w:bdr w:val="none" w:sz="0" w:space="0" w:color="auto" w:frame="1"/>
          <w:lang w:eastAsia="zh-CN"/>
        </w:rPr>
        <w:t>CPsychol</w:t>
      </w:r>
      <w:proofErr w:type="spellEnd"/>
      <w:r w:rsidRPr="00145CE5">
        <w:rPr>
          <w:rFonts w:eastAsia="Times New Roman" w:cstheme="minorHAnsi"/>
          <w:color w:val="111111"/>
          <w:spacing w:val="5"/>
          <w:bdr w:val="none" w:sz="0" w:space="0" w:color="auto" w:frame="1"/>
          <w:lang w:eastAsia="zh-CN"/>
        </w:rPr>
        <w:t>) and HCPC Registration as Practitioner Psychologist</w:t>
      </w:r>
    </w:p>
    <w:p w14:paraId="58941F92" w14:textId="77777777" w:rsidR="00F6301E" w:rsidRPr="00F6301E" w:rsidRDefault="00F6301E" w:rsidP="00F6301E">
      <w:pPr>
        <w:spacing w:before="240"/>
        <w:jc w:val="both"/>
        <w:rPr>
          <w:rFonts w:cstheme="minorHAnsi"/>
        </w:rPr>
      </w:pPr>
    </w:p>
    <w:bookmarkEnd w:id="0"/>
    <w:p w14:paraId="61770D4C" w14:textId="77777777" w:rsidR="00F6301E" w:rsidRPr="00F6301E" w:rsidRDefault="00F6301E" w:rsidP="00F6301E">
      <w:pPr>
        <w:shd w:val="clear" w:color="auto" w:fill="FEFEFE"/>
        <w:spacing w:after="0" w:line="240" w:lineRule="auto"/>
        <w:textAlignment w:val="baseline"/>
        <w:rPr>
          <w:rFonts w:eastAsia="Times New Roman" w:cstheme="minorHAnsi"/>
          <w:lang w:eastAsia="en-GB"/>
        </w:rPr>
      </w:pPr>
      <w:r w:rsidRPr="00F6301E">
        <w:rPr>
          <w:rFonts w:eastAsia="Times New Roman" w:cstheme="minorHAnsi"/>
          <w:b/>
          <w:bCs/>
          <w:lang w:eastAsia="en-GB"/>
        </w:rPr>
        <w:t>Overseas core professional training</w:t>
      </w:r>
    </w:p>
    <w:p w14:paraId="2F45FFBE" w14:textId="77777777" w:rsidR="00F6301E" w:rsidRPr="00F6301E" w:rsidRDefault="00F6301E" w:rsidP="00F6301E">
      <w:pPr>
        <w:shd w:val="clear" w:color="auto" w:fill="FEFEFE"/>
        <w:spacing w:after="0" w:line="240" w:lineRule="auto"/>
        <w:textAlignment w:val="baseline"/>
        <w:rPr>
          <w:rFonts w:eastAsia="Times New Roman" w:cstheme="minorHAnsi"/>
          <w:color w:val="222222"/>
          <w:lang w:eastAsia="en-GB"/>
        </w:rPr>
      </w:pPr>
      <w:r w:rsidRPr="00F6301E">
        <w:rPr>
          <w:rFonts w:eastAsia="Times New Roman" w:cstheme="minorHAnsi"/>
          <w:color w:val="111111"/>
          <w:spacing w:val="5"/>
          <w:lang w:eastAsia="en-GB"/>
        </w:rPr>
        <w:t>Our new guidance is that registration or accreditation with the relevant UK body, as described on the list, is essential.  Registration or accreditation with an overseas body is not sufficient.</w:t>
      </w:r>
    </w:p>
    <w:p w14:paraId="2B70DB6A" w14:textId="3CA3F2F6" w:rsidR="00F6301E" w:rsidRPr="00F6301E" w:rsidRDefault="00F6301E" w:rsidP="00F6301E">
      <w:pPr>
        <w:shd w:val="clear" w:color="auto" w:fill="FEFEFE"/>
        <w:spacing w:after="0" w:line="240" w:lineRule="auto"/>
        <w:textAlignment w:val="baseline"/>
        <w:rPr>
          <w:rFonts w:eastAsia="Times New Roman" w:cstheme="minorHAnsi"/>
          <w:color w:val="111111"/>
          <w:spacing w:val="5"/>
          <w:sz w:val="25"/>
          <w:szCs w:val="25"/>
          <w:lang w:eastAsia="en-GB"/>
        </w:rPr>
      </w:pPr>
      <w:r w:rsidRPr="00F6301E">
        <w:rPr>
          <w:rFonts w:eastAsia="Times New Roman" w:cstheme="minorHAnsi"/>
          <w:color w:val="111111"/>
          <w:spacing w:val="5"/>
          <w:sz w:val="25"/>
          <w:szCs w:val="25"/>
          <w:lang w:eastAsia="en-GB"/>
        </w:rPr>
        <w:t> </w:t>
      </w:r>
    </w:p>
    <w:p w14:paraId="78ACA33A" w14:textId="11FEDC70" w:rsidR="00F6301E" w:rsidRPr="00F6301E" w:rsidRDefault="00F6301E" w:rsidP="00F6301E">
      <w:pPr>
        <w:shd w:val="clear" w:color="auto" w:fill="FEFEFE"/>
        <w:spacing w:after="0" w:line="240" w:lineRule="auto"/>
        <w:textAlignment w:val="baseline"/>
        <w:rPr>
          <w:rFonts w:eastAsia="Times New Roman" w:cstheme="minorHAnsi"/>
          <w:color w:val="111111"/>
          <w:spacing w:val="5"/>
          <w:sz w:val="25"/>
          <w:szCs w:val="25"/>
          <w:lang w:eastAsia="en-GB"/>
        </w:rPr>
      </w:pPr>
    </w:p>
    <w:p w14:paraId="795B6B9B" w14:textId="1E250017" w:rsidR="00F6301E" w:rsidRDefault="00F6301E" w:rsidP="00F6301E">
      <w:pPr>
        <w:shd w:val="clear" w:color="auto" w:fill="FEFEFE"/>
        <w:spacing w:after="0" w:line="240" w:lineRule="auto"/>
        <w:textAlignment w:val="baseline"/>
        <w:rPr>
          <w:rFonts w:cstheme="minorHAnsi"/>
          <w:color w:val="111111"/>
          <w:spacing w:val="5"/>
          <w:shd w:val="clear" w:color="auto" w:fill="FEFEFE"/>
        </w:rPr>
      </w:pPr>
      <w:r w:rsidRPr="00F6301E">
        <w:rPr>
          <w:rStyle w:val="Strong"/>
          <w:rFonts w:cstheme="minorHAnsi"/>
          <w:color w:val="111111"/>
          <w:spacing w:val="5"/>
          <w:bdr w:val="none" w:sz="0" w:space="0" w:color="auto" w:frame="1"/>
          <w:shd w:val="clear" w:color="auto" w:fill="FEFEFE"/>
        </w:rPr>
        <w:t>What if I lapse my Core Professional Registration or Accreditation? </w:t>
      </w:r>
      <w:r w:rsidRPr="00F6301E">
        <w:rPr>
          <w:rFonts w:cstheme="minorHAnsi"/>
          <w:color w:val="111111"/>
          <w:spacing w:val="5"/>
          <w:shd w:val="clear" w:color="auto" w:fill="FEFEFE"/>
        </w:rPr>
        <w:t xml:space="preserve">We advise you to maintain your registration or accreditation with your core professional body. This is because CBT is not a state registered profession and you may prefer to stay under a statutory body, or you might need it for future job roles. </w:t>
      </w:r>
      <w:r w:rsidR="00B13E47" w:rsidRPr="00F6301E">
        <w:rPr>
          <w:rFonts w:cstheme="minorHAnsi"/>
          <w:color w:val="111111"/>
          <w:spacing w:val="5"/>
          <w:shd w:val="clear" w:color="auto" w:fill="FEFEFE"/>
        </w:rPr>
        <w:t>However,</w:t>
      </w:r>
      <w:r w:rsidRPr="00F6301E">
        <w:rPr>
          <w:rFonts w:cstheme="minorHAnsi"/>
          <w:color w:val="111111"/>
          <w:spacing w:val="5"/>
          <w:shd w:val="clear" w:color="auto" w:fill="FEFEFE"/>
        </w:rPr>
        <w:t xml:space="preserve"> you can still apply for Accreditation with us </w:t>
      </w:r>
      <w:proofErr w:type="gramStart"/>
      <w:r w:rsidRPr="00F6301E">
        <w:rPr>
          <w:rFonts w:cstheme="minorHAnsi"/>
          <w:color w:val="111111"/>
          <w:spacing w:val="5"/>
          <w:shd w:val="clear" w:color="auto" w:fill="FEFEFE"/>
        </w:rPr>
        <w:t>as long as</w:t>
      </w:r>
      <w:proofErr w:type="gramEnd"/>
      <w:r w:rsidRPr="00F6301E">
        <w:rPr>
          <w:rFonts w:cstheme="minorHAnsi"/>
          <w:color w:val="111111"/>
          <w:spacing w:val="5"/>
          <w:shd w:val="clear" w:color="auto" w:fill="FEFEFE"/>
        </w:rPr>
        <w:t xml:space="preserve"> you have evidence of having held that registration if it has lapsed.  Giving up your core professional registration later will not affect any accredited status with </w:t>
      </w:r>
      <w:r w:rsidR="00B13E47" w:rsidRPr="00F6301E">
        <w:rPr>
          <w:rFonts w:cstheme="minorHAnsi"/>
          <w:color w:val="111111"/>
          <w:spacing w:val="5"/>
          <w:shd w:val="clear" w:color="auto" w:fill="FEFEFE"/>
        </w:rPr>
        <w:t>us,</w:t>
      </w:r>
      <w:r w:rsidRPr="00F6301E">
        <w:rPr>
          <w:rFonts w:cstheme="minorHAnsi"/>
          <w:color w:val="111111"/>
          <w:spacing w:val="5"/>
          <w:shd w:val="clear" w:color="auto" w:fill="FEFEFE"/>
        </w:rPr>
        <w:t xml:space="preserve"> and you can continue to apply for Full Accreditation and annual </w:t>
      </w:r>
      <w:r w:rsidR="00B13E47">
        <w:rPr>
          <w:rFonts w:cstheme="minorHAnsi"/>
          <w:color w:val="111111"/>
          <w:spacing w:val="5"/>
          <w:shd w:val="clear" w:color="auto" w:fill="FEFEFE"/>
        </w:rPr>
        <w:t>r</w:t>
      </w:r>
      <w:r w:rsidRPr="00F6301E">
        <w:rPr>
          <w:rFonts w:cstheme="minorHAnsi"/>
          <w:color w:val="111111"/>
          <w:spacing w:val="5"/>
          <w:shd w:val="clear" w:color="auto" w:fill="FEFEFE"/>
        </w:rPr>
        <w:t>eaccreditation. The only exception to this would be if the lapse is due to disciplinary reasons, in which case you should let us know.</w:t>
      </w:r>
    </w:p>
    <w:p w14:paraId="5FA9DB2E" w14:textId="124A65AE" w:rsidR="00FB0807" w:rsidRDefault="00FB0807" w:rsidP="00F6301E">
      <w:pPr>
        <w:shd w:val="clear" w:color="auto" w:fill="FEFEFE"/>
        <w:spacing w:after="0" w:line="240" w:lineRule="auto"/>
        <w:textAlignment w:val="baseline"/>
        <w:rPr>
          <w:rFonts w:cstheme="minorHAnsi"/>
          <w:color w:val="111111"/>
          <w:spacing w:val="5"/>
          <w:shd w:val="clear" w:color="auto" w:fill="FEFEFE"/>
        </w:rPr>
      </w:pPr>
    </w:p>
    <w:p w14:paraId="4AF61BCD" w14:textId="77777777" w:rsidR="00281E85" w:rsidRDefault="00281E85" w:rsidP="00F6301E">
      <w:pPr>
        <w:shd w:val="clear" w:color="auto" w:fill="FEFEFE"/>
        <w:spacing w:after="0" w:line="240" w:lineRule="auto"/>
        <w:textAlignment w:val="baseline"/>
        <w:rPr>
          <w:rFonts w:cstheme="minorHAnsi"/>
          <w:b/>
          <w:bCs/>
          <w:color w:val="111111"/>
          <w:spacing w:val="5"/>
          <w:u w:val="single"/>
          <w:shd w:val="clear" w:color="auto" w:fill="FEFEFE"/>
        </w:rPr>
      </w:pPr>
    </w:p>
    <w:p w14:paraId="22CEB6BB" w14:textId="77777777" w:rsidR="00281E85" w:rsidRDefault="00281E85" w:rsidP="00F6301E">
      <w:pPr>
        <w:shd w:val="clear" w:color="auto" w:fill="FEFEFE"/>
        <w:spacing w:after="0" w:line="240" w:lineRule="auto"/>
        <w:textAlignment w:val="baseline"/>
        <w:rPr>
          <w:rFonts w:cstheme="minorHAnsi"/>
          <w:b/>
          <w:bCs/>
          <w:color w:val="111111"/>
          <w:spacing w:val="5"/>
          <w:u w:val="single"/>
          <w:shd w:val="clear" w:color="auto" w:fill="FEFEFE"/>
        </w:rPr>
      </w:pPr>
    </w:p>
    <w:p w14:paraId="14CD332C" w14:textId="5E955AF1" w:rsidR="00FB0807" w:rsidRDefault="00FB0807" w:rsidP="00F6301E">
      <w:pPr>
        <w:shd w:val="clear" w:color="auto" w:fill="FEFEFE"/>
        <w:spacing w:after="0" w:line="240" w:lineRule="auto"/>
        <w:textAlignment w:val="baseline"/>
        <w:rPr>
          <w:rFonts w:cstheme="minorHAnsi"/>
          <w:color w:val="111111"/>
          <w:spacing w:val="5"/>
          <w:shd w:val="clear" w:color="auto" w:fill="FEFEFE"/>
        </w:rPr>
      </w:pPr>
      <w:r w:rsidRPr="00FB0807">
        <w:rPr>
          <w:rFonts w:cstheme="minorHAnsi"/>
          <w:b/>
          <w:bCs/>
          <w:color w:val="111111"/>
          <w:spacing w:val="5"/>
          <w:u w:val="single"/>
          <w:shd w:val="clear" w:color="auto" w:fill="FEFEFE"/>
        </w:rPr>
        <w:t>Condensed KSA</w:t>
      </w:r>
      <w:r>
        <w:rPr>
          <w:rFonts w:cstheme="minorHAnsi"/>
          <w:color w:val="111111"/>
          <w:spacing w:val="5"/>
          <w:shd w:val="clear" w:color="auto" w:fill="FEFEFE"/>
        </w:rPr>
        <w:t xml:space="preserve"> </w:t>
      </w:r>
    </w:p>
    <w:p w14:paraId="578D61A6" w14:textId="77777777" w:rsidR="00FB0807" w:rsidRDefault="00FB0807" w:rsidP="00F6301E">
      <w:pPr>
        <w:shd w:val="clear" w:color="auto" w:fill="FEFEFE"/>
        <w:spacing w:after="0" w:line="240" w:lineRule="auto"/>
        <w:textAlignment w:val="baseline"/>
        <w:rPr>
          <w:rFonts w:cstheme="minorHAnsi"/>
          <w:color w:val="111111"/>
          <w:spacing w:val="5"/>
          <w:shd w:val="clear" w:color="auto" w:fill="FEFEFE"/>
        </w:rPr>
      </w:pPr>
    </w:p>
    <w:p w14:paraId="4B2B8240" w14:textId="4960B1E7" w:rsidR="00FB0807" w:rsidRDefault="003A1DF5" w:rsidP="00F6301E">
      <w:pPr>
        <w:shd w:val="clear" w:color="auto" w:fill="FEFEFE"/>
        <w:spacing w:after="0" w:line="240" w:lineRule="auto"/>
        <w:textAlignment w:val="baseline"/>
        <w:rPr>
          <w:rFonts w:cstheme="minorHAnsi"/>
          <w:color w:val="111111"/>
          <w:spacing w:val="5"/>
          <w:shd w:val="clear" w:color="auto" w:fill="FEFEFE"/>
        </w:rPr>
      </w:pPr>
      <w:r>
        <w:rPr>
          <w:rFonts w:cstheme="minorHAnsi"/>
          <w:color w:val="111111"/>
          <w:spacing w:val="5"/>
          <w:shd w:val="clear" w:color="auto" w:fill="FEFEFE"/>
        </w:rPr>
        <w:t>For a full list of professional groups eligible to complete a condensed KSA, please see the BABCP website:</w:t>
      </w:r>
    </w:p>
    <w:p w14:paraId="16876E31" w14:textId="77777777" w:rsidR="003A1DF5" w:rsidRDefault="003A1DF5" w:rsidP="00F6301E">
      <w:pPr>
        <w:shd w:val="clear" w:color="auto" w:fill="FEFEFE"/>
        <w:spacing w:after="0" w:line="240" w:lineRule="auto"/>
        <w:textAlignment w:val="baseline"/>
        <w:rPr>
          <w:rFonts w:cstheme="minorHAnsi"/>
          <w:color w:val="111111"/>
          <w:spacing w:val="5"/>
          <w:shd w:val="clear" w:color="auto" w:fill="FEFEFE"/>
        </w:rPr>
      </w:pPr>
    </w:p>
    <w:p w14:paraId="28CF3B57" w14:textId="1177904F" w:rsidR="00145CE5" w:rsidRPr="003A1DF5" w:rsidRDefault="003A1DF5" w:rsidP="003A1DF5">
      <w:pPr>
        <w:shd w:val="clear" w:color="auto" w:fill="FEFEFE"/>
        <w:spacing w:after="0" w:line="240" w:lineRule="auto"/>
        <w:textAlignment w:val="baseline"/>
        <w:rPr>
          <w:rFonts w:cstheme="minorHAnsi"/>
          <w:color w:val="111111"/>
          <w:spacing w:val="5"/>
          <w:shd w:val="clear" w:color="auto" w:fill="FEFEFE"/>
        </w:rPr>
      </w:pPr>
      <w:r w:rsidRPr="003A1DF5">
        <w:rPr>
          <w:rFonts w:cstheme="minorHAnsi"/>
          <w:color w:val="111111"/>
          <w:spacing w:val="5"/>
          <w:shd w:val="clear" w:color="auto" w:fill="FEFEFE"/>
        </w:rPr>
        <w:t>https://babcp.com/core-professions/knowledge-skills-attitudes/professions-eligible-for-a-condensed-portfolio/</w:t>
      </w:r>
    </w:p>
    <w:p w14:paraId="65742193" w14:textId="287180F5" w:rsidR="00281E85" w:rsidRPr="00943E0A" w:rsidRDefault="00281E85" w:rsidP="00281E85">
      <w:pPr>
        <w:shd w:val="clear" w:color="auto" w:fill="FEFEFE"/>
        <w:spacing w:beforeAutospacing="1" w:after="0" w:afterAutospacing="1" w:line="240" w:lineRule="auto"/>
        <w:textAlignment w:val="baseline"/>
        <w:rPr>
          <w:rFonts w:eastAsia="Times New Roman" w:cstheme="minorHAnsi"/>
          <w:b/>
          <w:bCs/>
          <w:spacing w:val="6"/>
          <w:u w:val="single"/>
          <w:lang w:eastAsia="zh-CN"/>
        </w:rPr>
      </w:pPr>
      <w:r w:rsidRPr="00943E0A">
        <w:rPr>
          <w:rFonts w:eastAsia="Times New Roman" w:cstheme="minorHAnsi"/>
          <w:b/>
          <w:bCs/>
          <w:spacing w:val="6"/>
          <w:u w:val="single"/>
          <w:bdr w:val="none" w:sz="0" w:space="0" w:color="auto" w:frame="1"/>
          <w:lang w:eastAsia="zh-CN"/>
        </w:rPr>
        <w:t xml:space="preserve">Professions requiring a full KSA </w:t>
      </w:r>
      <w:r w:rsidR="00740057" w:rsidRPr="00943E0A">
        <w:rPr>
          <w:rFonts w:eastAsia="Times New Roman" w:cstheme="minorHAnsi"/>
          <w:b/>
          <w:bCs/>
          <w:spacing w:val="6"/>
          <w:u w:val="single"/>
          <w:bdr w:val="none" w:sz="0" w:space="0" w:color="auto" w:frame="1"/>
          <w:lang w:eastAsia="zh-CN"/>
        </w:rPr>
        <w:t>portfolio.</w:t>
      </w:r>
    </w:p>
    <w:p w14:paraId="3338DF37" w14:textId="77777777" w:rsidR="00281E85" w:rsidRPr="00943E0A" w:rsidRDefault="00281E85" w:rsidP="00281E85">
      <w:pPr>
        <w:shd w:val="clear" w:color="auto" w:fill="FEFEFE"/>
        <w:spacing w:before="100" w:beforeAutospacing="1" w:after="100" w:afterAutospacing="1" w:line="240" w:lineRule="auto"/>
        <w:textAlignment w:val="baseline"/>
        <w:rPr>
          <w:rFonts w:eastAsia="Times New Roman" w:cstheme="minorHAnsi"/>
          <w:color w:val="111111"/>
          <w:spacing w:val="6"/>
          <w:lang w:eastAsia="zh-CN"/>
        </w:rPr>
      </w:pPr>
      <w:r w:rsidRPr="00943E0A">
        <w:rPr>
          <w:rFonts w:eastAsia="Times New Roman" w:cstheme="minorHAnsi"/>
          <w:color w:val="111111"/>
          <w:spacing w:val="6"/>
          <w:lang w:eastAsia="zh-CN"/>
        </w:rPr>
        <w:t>The following list of professional backgrounds may produce excellent candidates for CBT courses.</w:t>
      </w:r>
    </w:p>
    <w:p w14:paraId="27D82084" w14:textId="77777777" w:rsidR="00281E85" w:rsidRPr="00943E0A" w:rsidRDefault="00281E85" w:rsidP="00281E85">
      <w:pPr>
        <w:shd w:val="clear" w:color="auto" w:fill="FEFEFE"/>
        <w:spacing w:before="100" w:beforeAutospacing="1" w:after="100" w:afterAutospacing="1" w:line="240" w:lineRule="auto"/>
        <w:textAlignment w:val="baseline"/>
        <w:rPr>
          <w:rFonts w:eastAsia="Times New Roman" w:cstheme="minorHAnsi"/>
          <w:color w:val="111111"/>
          <w:spacing w:val="6"/>
          <w:lang w:eastAsia="zh-CN"/>
        </w:rPr>
      </w:pPr>
      <w:r w:rsidRPr="00943E0A">
        <w:rPr>
          <w:rFonts w:eastAsia="Times New Roman" w:cstheme="minorHAnsi"/>
          <w:color w:val="111111"/>
          <w:spacing w:val="6"/>
          <w:lang w:eastAsia="zh-CN"/>
        </w:rPr>
        <w:t>Applicants with one of the following backgrounds should produce a full KSA portfolio with evidence of meeting all of the KSA criteria:</w:t>
      </w:r>
    </w:p>
    <w:p w14:paraId="29643222" w14:textId="77777777" w:rsidR="00281E85" w:rsidRDefault="00281E85" w:rsidP="00281E85">
      <w:pPr>
        <w:numPr>
          <w:ilvl w:val="0"/>
          <w:numId w:val="26"/>
        </w:numPr>
        <w:shd w:val="clear" w:color="auto" w:fill="FEFEFE"/>
        <w:spacing w:after="0" w:line="240" w:lineRule="auto"/>
        <w:textAlignment w:val="baseline"/>
        <w:rPr>
          <w:rFonts w:eastAsia="Times New Roman" w:cstheme="minorHAnsi"/>
          <w:color w:val="111111"/>
          <w:spacing w:val="6"/>
          <w:lang w:eastAsia="zh-CN"/>
        </w:rPr>
      </w:pPr>
      <w:r w:rsidRPr="00943E0A">
        <w:rPr>
          <w:rFonts w:eastAsia="Times New Roman" w:cstheme="minorHAnsi"/>
          <w:color w:val="111111"/>
          <w:spacing w:val="6"/>
          <w:lang w:eastAsia="zh-CN"/>
        </w:rPr>
        <w:t>Teacher of special education</w:t>
      </w:r>
    </w:p>
    <w:p w14:paraId="41BCC4CB" w14:textId="32B6FE58" w:rsidR="004D37D7" w:rsidRPr="00740057" w:rsidRDefault="004D37D7" w:rsidP="00281E85">
      <w:pPr>
        <w:numPr>
          <w:ilvl w:val="0"/>
          <w:numId w:val="26"/>
        </w:numPr>
        <w:shd w:val="clear" w:color="auto" w:fill="FEFEFE"/>
        <w:spacing w:after="0" w:line="240" w:lineRule="auto"/>
        <w:textAlignment w:val="baseline"/>
        <w:rPr>
          <w:rFonts w:eastAsia="Times New Roman" w:cstheme="minorHAnsi"/>
          <w:color w:val="111111"/>
          <w:spacing w:val="6"/>
          <w:lang w:eastAsia="zh-CN"/>
        </w:rPr>
      </w:pPr>
      <w:r w:rsidRPr="00740057">
        <w:rPr>
          <w:rFonts w:eastAsia="Times New Roman" w:cstheme="minorHAnsi"/>
          <w:color w:val="111111"/>
          <w:spacing w:val="6"/>
          <w:lang w:eastAsia="zh-CN"/>
        </w:rPr>
        <w:t>Specialist Mental Health Dietitians</w:t>
      </w:r>
    </w:p>
    <w:p w14:paraId="03E41573" w14:textId="1D8E8590" w:rsidR="00281E85" w:rsidRPr="00943E0A" w:rsidRDefault="00281E85" w:rsidP="00281E85">
      <w:pPr>
        <w:numPr>
          <w:ilvl w:val="0"/>
          <w:numId w:val="26"/>
        </w:numPr>
        <w:shd w:val="clear" w:color="auto" w:fill="FEFEFE"/>
        <w:spacing w:after="0" w:line="240" w:lineRule="auto"/>
        <w:textAlignment w:val="baseline"/>
        <w:rPr>
          <w:rFonts w:eastAsia="Times New Roman" w:cstheme="minorHAnsi"/>
          <w:color w:val="111111"/>
          <w:spacing w:val="6"/>
          <w:lang w:eastAsia="zh-CN"/>
        </w:rPr>
      </w:pPr>
      <w:r w:rsidRPr="00943E0A">
        <w:rPr>
          <w:rFonts w:eastAsia="Times New Roman" w:cstheme="minorHAnsi"/>
          <w:color w:val="111111"/>
          <w:spacing w:val="6"/>
          <w:lang w:eastAsia="zh-CN"/>
        </w:rPr>
        <w:t xml:space="preserve">PTUK/RPCAT Play Therapy </w:t>
      </w:r>
      <w:r w:rsidR="00740057" w:rsidRPr="00943E0A">
        <w:rPr>
          <w:rFonts w:eastAsia="Times New Roman" w:cstheme="minorHAnsi"/>
          <w:color w:val="111111"/>
          <w:spacing w:val="6"/>
          <w:lang w:eastAsia="zh-CN"/>
        </w:rPr>
        <w:t>registrants.</w:t>
      </w:r>
    </w:p>
    <w:p w14:paraId="6017A11C" w14:textId="77777777" w:rsidR="00281E85" w:rsidRPr="00943E0A" w:rsidRDefault="00281E85" w:rsidP="00281E85">
      <w:pPr>
        <w:numPr>
          <w:ilvl w:val="0"/>
          <w:numId w:val="26"/>
        </w:numPr>
        <w:shd w:val="clear" w:color="auto" w:fill="FEFEFE"/>
        <w:spacing w:after="0" w:line="240" w:lineRule="auto"/>
        <w:textAlignment w:val="baseline"/>
        <w:rPr>
          <w:rFonts w:eastAsia="Times New Roman" w:cstheme="minorHAnsi"/>
          <w:color w:val="111111"/>
          <w:spacing w:val="6"/>
          <w:lang w:eastAsia="zh-CN"/>
        </w:rPr>
      </w:pPr>
      <w:r w:rsidRPr="00943E0A">
        <w:rPr>
          <w:rFonts w:eastAsia="Times New Roman" w:cstheme="minorHAnsi"/>
          <w:color w:val="111111"/>
          <w:spacing w:val="6"/>
          <w:lang w:eastAsia="zh-CN"/>
        </w:rPr>
        <w:t>Probation</w:t>
      </w:r>
    </w:p>
    <w:p w14:paraId="058CA231" w14:textId="77777777" w:rsidR="00281E85" w:rsidRPr="00943E0A" w:rsidRDefault="00281E85" w:rsidP="00281E85">
      <w:pPr>
        <w:numPr>
          <w:ilvl w:val="0"/>
          <w:numId w:val="26"/>
        </w:numPr>
        <w:shd w:val="clear" w:color="auto" w:fill="FEFEFE"/>
        <w:spacing w:after="0" w:line="240" w:lineRule="auto"/>
        <w:textAlignment w:val="baseline"/>
        <w:rPr>
          <w:rFonts w:eastAsia="Times New Roman" w:cstheme="minorHAnsi"/>
          <w:color w:val="111111"/>
          <w:spacing w:val="6"/>
          <w:lang w:eastAsia="zh-CN"/>
        </w:rPr>
      </w:pPr>
      <w:r w:rsidRPr="00943E0A">
        <w:rPr>
          <w:rFonts w:eastAsia="Times New Roman" w:cstheme="minorHAnsi"/>
          <w:color w:val="111111"/>
          <w:spacing w:val="6"/>
          <w:lang w:eastAsia="zh-CN"/>
        </w:rPr>
        <w:t>Counsellor - Registered members of counselling organisations</w:t>
      </w:r>
    </w:p>
    <w:p w14:paraId="7F36DE4E" w14:textId="77777777" w:rsidR="00281E85" w:rsidRPr="00943E0A" w:rsidRDefault="00281E85" w:rsidP="00281E85">
      <w:pPr>
        <w:numPr>
          <w:ilvl w:val="0"/>
          <w:numId w:val="26"/>
        </w:numPr>
        <w:shd w:val="clear" w:color="auto" w:fill="FEFEFE"/>
        <w:spacing w:after="0" w:line="240" w:lineRule="auto"/>
        <w:textAlignment w:val="baseline"/>
        <w:rPr>
          <w:rFonts w:eastAsia="Times New Roman" w:cstheme="minorHAnsi"/>
          <w:color w:val="111111"/>
          <w:spacing w:val="6"/>
          <w:lang w:eastAsia="zh-CN"/>
        </w:rPr>
      </w:pPr>
      <w:r w:rsidRPr="00943E0A">
        <w:rPr>
          <w:rFonts w:eastAsia="Times New Roman" w:cstheme="minorHAnsi"/>
          <w:color w:val="111111"/>
          <w:spacing w:val="6"/>
          <w:lang w:eastAsia="zh-CN"/>
        </w:rPr>
        <w:t>Psychology - Stage 2 Sports and Exercise (CPsychol)</w:t>
      </w:r>
    </w:p>
    <w:p w14:paraId="76FB527D" w14:textId="77777777" w:rsidR="00281E85" w:rsidRPr="00943E0A" w:rsidRDefault="00281E85" w:rsidP="00281E85">
      <w:pPr>
        <w:numPr>
          <w:ilvl w:val="0"/>
          <w:numId w:val="26"/>
        </w:numPr>
        <w:shd w:val="clear" w:color="auto" w:fill="FEFEFE"/>
        <w:spacing w:after="0" w:line="240" w:lineRule="auto"/>
        <w:textAlignment w:val="baseline"/>
        <w:rPr>
          <w:rFonts w:eastAsia="Times New Roman" w:cstheme="minorHAnsi"/>
          <w:color w:val="111111"/>
          <w:spacing w:val="6"/>
          <w:lang w:eastAsia="zh-CN"/>
        </w:rPr>
      </w:pPr>
      <w:r w:rsidRPr="00943E0A">
        <w:rPr>
          <w:rFonts w:eastAsia="Times New Roman" w:cstheme="minorHAnsi"/>
          <w:color w:val="111111"/>
          <w:spacing w:val="6"/>
          <w:lang w:eastAsia="zh-CN"/>
        </w:rPr>
        <w:t>Psychology - Forensic, Health, Occupational BPS Stage 1 Msc</w:t>
      </w:r>
    </w:p>
    <w:p w14:paraId="229884DE" w14:textId="77777777" w:rsidR="00281E85" w:rsidRPr="00943E0A" w:rsidRDefault="00281E85" w:rsidP="00281E85">
      <w:pPr>
        <w:numPr>
          <w:ilvl w:val="0"/>
          <w:numId w:val="26"/>
        </w:numPr>
        <w:shd w:val="clear" w:color="auto" w:fill="FEFEFE"/>
        <w:spacing w:after="0" w:line="240" w:lineRule="auto"/>
        <w:textAlignment w:val="baseline"/>
        <w:rPr>
          <w:rFonts w:eastAsia="Times New Roman" w:cstheme="minorHAnsi"/>
          <w:color w:val="111111"/>
          <w:spacing w:val="6"/>
          <w:lang w:eastAsia="zh-CN"/>
        </w:rPr>
      </w:pPr>
      <w:r w:rsidRPr="00943E0A">
        <w:rPr>
          <w:rFonts w:eastAsia="Times New Roman" w:cstheme="minorHAnsi"/>
          <w:color w:val="111111"/>
          <w:spacing w:val="6"/>
          <w:lang w:eastAsia="zh-CN"/>
        </w:rPr>
        <w:t>Psychology - Occupational BPS Stage 2 (Cpsychol)</w:t>
      </w:r>
    </w:p>
    <w:p w14:paraId="502DEB13" w14:textId="77777777" w:rsidR="00281E85" w:rsidRPr="00943E0A" w:rsidRDefault="00281E85" w:rsidP="00281E85">
      <w:pPr>
        <w:numPr>
          <w:ilvl w:val="0"/>
          <w:numId w:val="26"/>
        </w:numPr>
        <w:shd w:val="clear" w:color="auto" w:fill="FEFEFE"/>
        <w:spacing w:after="0" w:line="240" w:lineRule="auto"/>
        <w:textAlignment w:val="baseline"/>
        <w:rPr>
          <w:rFonts w:eastAsia="Times New Roman" w:cstheme="minorHAnsi"/>
          <w:color w:val="111111"/>
          <w:spacing w:val="6"/>
          <w:lang w:eastAsia="zh-CN"/>
        </w:rPr>
      </w:pPr>
      <w:r w:rsidRPr="00943E0A">
        <w:rPr>
          <w:rFonts w:eastAsia="Times New Roman" w:cstheme="minorHAnsi"/>
          <w:color w:val="111111"/>
          <w:spacing w:val="6"/>
          <w:lang w:eastAsia="zh-CN"/>
        </w:rPr>
        <w:t>PWP - Accredited PWP Training only</w:t>
      </w:r>
    </w:p>
    <w:p w14:paraId="0CA01B1C" w14:textId="77777777" w:rsidR="00281E85" w:rsidRPr="00943E0A" w:rsidRDefault="00281E85" w:rsidP="00281E85">
      <w:pPr>
        <w:numPr>
          <w:ilvl w:val="0"/>
          <w:numId w:val="26"/>
        </w:numPr>
        <w:shd w:val="clear" w:color="auto" w:fill="FEFEFE"/>
        <w:spacing w:after="0" w:line="240" w:lineRule="auto"/>
        <w:textAlignment w:val="baseline"/>
        <w:rPr>
          <w:rFonts w:eastAsia="Times New Roman" w:cstheme="minorHAnsi"/>
          <w:color w:val="111111"/>
          <w:spacing w:val="6"/>
          <w:lang w:eastAsia="zh-CN"/>
        </w:rPr>
      </w:pPr>
      <w:r w:rsidRPr="00943E0A">
        <w:rPr>
          <w:rFonts w:eastAsia="Times New Roman" w:cstheme="minorHAnsi"/>
          <w:color w:val="111111"/>
          <w:spacing w:val="6"/>
          <w:lang w:eastAsia="zh-CN"/>
        </w:rPr>
        <w:t>CAAP Scotland - MSC Applied Psychology Health Care for Children and Young People</w:t>
      </w:r>
    </w:p>
    <w:p w14:paraId="753CC787" w14:textId="6B27D421" w:rsidR="00281E85" w:rsidRPr="00943E0A" w:rsidRDefault="00281E85" w:rsidP="00281E85">
      <w:pPr>
        <w:numPr>
          <w:ilvl w:val="0"/>
          <w:numId w:val="26"/>
        </w:numPr>
        <w:shd w:val="clear" w:color="auto" w:fill="FEFEFE"/>
        <w:spacing w:after="0" w:line="240" w:lineRule="auto"/>
        <w:textAlignment w:val="baseline"/>
        <w:rPr>
          <w:rFonts w:eastAsia="Times New Roman" w:cstheme="minorHAnsi"/>
          <w:color w:val="111111"/>
          <w:spacing w:val="6"/>
          <w:lang w:eastAsia="zh-CN"/>
        </w:rPr>
      </w:pPr>
      <w:r w:rsidRPr="00943E0A">
        <w:rPr>
          <w:rFonts w:eastAsia="Times New Roman" w:cstheme="minorHAnsi"/>
          <w:color w:val="111111"/>
          <w:spacing w:val="6"/>
          <w:lang w:eastAsia="zh-CN"/>
        </w:rPr>
        <w:t xml:space="preserve">Medicine - Medical </w:t>
      </w:r>
      <w:r w:rsidR="00740057" w:rsidRPr="00943E0A">
        <w:rPr>
          <w:rFonts w:eastAsia="Times New Roman" w:cstheme="minorHAnsi"/>
          <w:color w:val="111111"/>
          <w:spacing w:val="6"/>
          <w:lang w:eastAsia="zh-CN"/>
        </w:rPr>
        <w:t>graduates.</w:t>
      </w:r>
    </w:p>
    <w:p w14:paraId="1196A87A" w14:textId="0E4460B8" w:rsidR="00560967" w:rsidRPr="00281E85" w:rsidRDefault="00281E85" w:rsidP="00281E85">
      <w:pPr>
        <w:shd w:val="clear" w:color="auto" w:fill="FEFEFE"/>
        <w:spacing w:after="0" w:line="240" w:lineRule="auto"/>
        <w:textAlignment w:val="baseline"/>
        <w:rPr>
          <w:rFonts w:eastAsia="Times New Roman" w:cstheme="minorHAnsi"/>
          <w:color w:val="222222"/>
          <w:lang w:eastAsia="en-GB"/>
        </w:rPr>
      </w:pPr>
      <w:r w:rsidRPr="00943E0A">
        <w:rPr>
          <w:rFonts w:eastAsia="Times New Roman" w:cstheme="minorHAnsi"/>
          <w:b/>
          <w:bCs/>
          <w:color w:val="006699"/>
          <w:lang w:eastAsia="en-GB"/>
        </w:rPr>
        <w:t> </w:t>
      </w:r>
    </w:p>
    <w:p w14:paraId="7F8931D1" w14:textId="77777777" w:rsidR="00FB0807" w:rsidRDefault="00FB0807" w:rsidP="00F6301E">
      <w:pPr>
        <w:shd w:val="clear" w:color="auto" w:fill="FEFEFE"/>
        <w:spacing w:after="0" w:line="240" w:lineRule="auto"/>
        <w:textAlignment w:val="baseline"/>
        <w:rPr>
          <w:rFonts w:cstheme="minorHAnsi"/>
          <w:color w:val="111111"/>
          <w:spacing w:val="5"/>
          <w:shd w:val="clear" w:color="auto" w:fill="FEFEFE"/>
        </w:rPr>
      </w:pPr>
    </w:p>
    <w:sectPr w:rsidR="00FB080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4100" w14:textId="77777777" w:rsidR="005A79AE" w:rsidRDefault="005A79AE" w:rsidP="00FB0807">
      <w:pPr>
        <w:spacing w:after="0" w:line="240" w:lineRule="auto"/>
      </w:pPr>
      <w:r>
        <w:separator/>
      </w:r>
    </w:p>
  </w:endnote>
  <w:endnote w:type="continuationSeparator" w:id="0">
    <w:p w14:paraId="4579A150" w14:textId="77777777" w:rsidR="005A79AE" w:rsidRDefault="005A79AE" w:rsidP="00FB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311779"/>
      <w:docPartObj>
        <w:docPartGallery w:val="Page Numbers (Bottom of Page)"/>
        <w:docPartUnique/>
      </w:docPartObj>
    </w:sdtPr>
    <w:sdtEndPr>
      <w:rPr>
        <w:noProof/>
      </w:rPr>
    </w:sdtEndPr>
    <w:sdtContent>
      <w:p w14:paraId="049C069A" w14:textId="11BA0935" w:rsidR="00FB0807" w:rsidRDefault="00FB08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A155FB" w14:textId="77777777" w:rsidR="00FB0807" w:rsidRDefault="00FB0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A894" w14:textId="77777777" w:rsidR="005A79AE" w:rsidRDefault="005A79AE" w:rsidP="00FB0807">
      <w:pPr>
        <w:spacing w:after="0" w:line="240" w:lineRule="auto"/>
      </w:pPr>
      <w:r>
        <w:separator/>
      </w:r>
    </w:p>
  </w:footnote>
  <w:footnote w:type="continuationSeparator" w:id="0">
    <w:p w14:paraId="5699EACE" w14:textId="77777777" w:rsidR="005A79AE" w:rsidRDefault="005A79AE" w:rsidP="00FB0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0FAE"/>
    <w:multiLevelType w:val="multilevel"/>
    <w:tmpl w:val="75A0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66FFB"/>
    <w:multiLevelType w:val="hybridMultilevel"/>
    <w:tmpl w:val="4E0EDC56"/>
    <w:lvl w:ilvl="0" w:tplc="FB0A43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705E15"/>
    <w:multiLevelType w:val="multilevel"/>
    <w:tmpl w:val="4A08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7285F"/>
    <w:multiLevelType w:val="hybridMultilevel"/>
    <w:tmpl w:val="F5B242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356034F"/>
    <w:multiLevelType w:val="hybridMultilevel"/>
    <w:tmpl w:val="2744E4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608781E"/>
    <w:multiLevelType w:val="hybridMultilevel"/>
    <w:tmpl w:val="0858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97587"/>
    <w:multiLevelType w:val="hybridMultilevel"/>
    <w:tmpl w:val="D31EB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87D71"/>
    <w:multiLevelType w:val="multilevel"/>
    <w:tmpl w:val="7C6C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969BC"/>
    <w:multiLevelType w:val="hybridMultilevel"/>
    <w:tmpl w:val="387E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72B46"/>
    <w:multiLevelType w:val="multilevel"/>
    <w:tmpl w:val="8900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F0376"/>
    <w:multiLevelType w:val="hybridMultilevel"/>
    <w:tmpl w:val="D43E0C72"/>
    <w:lvl w:ilvl="0" w:tplc="D68082AC">
      <w:start w:val="1"/>
      <w:numFmt w:val="bullet"/>
      <w:lvlText w:val="•"/>
      <w:lvlJc w:val="left"/>
      <w:pPr>
        <w:tabs>
          <w:tab w:val="num" w:pos="720"/>
        </w:tabs>
        <w:ind w:left="720" w:hanging="360"/>
      </w:pPr>
      <w:rPr>
        <w:rFonts w:ascii="Arial" w:hAnsi="Arial" w:hint="default"/>
      </w:rPr>
    </w:lvl>
    <w:lvl w:ilvl="1" w:tplc="61FECC04" w:tentative="1">
      <w:start w:val="1"/>
      <w:numFmt w:val="bullet"/>
      <w:lvlText w:val="•"/>
      <w:lvlJc w:val="left"/>
      <w:pPr>
        <w:tabs>
          <w:tab w:val="num" w:pos="1440"/>
        </w:tabs>
        <w:ind w:left="1440" w:hanging="360"/>
      </w:pPr>
      <w:rPr>
        <w:rFonts w:ascii="Arial" w:hAnsi="Arial" w:hint="default"/>
      </w:rPr>
    </w:lvl>
    <w:lvl w:ilvl="2" w:tplc="530671C0" w:tentative="1">
      <w:start w:val="1"/>
      <w:numFmt w:val="bullet"/>
      <w:lvlText w:val="•"/>
      <w:lvlJc w:val="left"/>
      <w:pPr>
        <w:tabs>
          <w:tab w:val="num" w:pos="2160"/>
        </w:tabs>
        <w:ind w:left="2160" w:hanging="360"/>
      </w:pPr>
      <w:rPr>
        <w:rFonts w:ascii="Arial" w:hAnsi="Arial" w:hint="default"/>
      </w:rPr>
    </w:lvl>
    <w:lvl w:ilvl="3" w:tplc="67A218B6" w:tentative="1">
      <w:start w:val="1"/>
      <w:numFmt w:val="bullet"/>
      <w:lvlText w:val="•"/>
      <w:lvlJc w:val="left"/>
      <w:pPr>
        <w:tabs>
          <w:tab w:val="num" w:pos="2880"/>
        </w:tabs>
        <w:ind w:left="2880" w:hanging="360"/>
      </w:pPr>
      <w:rPr>
        <w:rFonts w:ascii="Arial" w:hAnsi="Arial" w:hint="default"/>
      </w:rPr>
    </w:lvl>
    <w:lvl w:ilvl="4" w:tplc="46B26E54" w:tentative="1">
      <w:start w:val="1"/>
      <w:numFmt w:val="bullet"/>
      <w:lvlText w:val="•"/>
      <w:lvlJc w:val="left"/>
      <w:pPr>
        <w:tabs>
          <w:tab w:val="num" w:pos="3600"/>
        </w:tabs>
        <w:ind w:left="3600" w:hanging="360"/>
      </w:pPr>
      <w:rPr>
        <w:rFonts w:ascii="Arial" w:hAnsi="Arial" w:hint="default"/>
      </w:rPr>
    </w:lvl>
    <w:lvl w:ilvl="5" w:tplc="2020B274" w:tentative="1">
      <w:start w:val="1"/>
      <w:numFmt w:val="bullet"/>
      <w:lvlText w:val="•"/>
      <w:lvlJc w:val="left"/>
      <w:pPr>
        <w:tabs>
          <w:tab w:val="num" w:pos="4320"/>
        </w:tabs>
        <w:ind w:left="4320" w:hanging="360"/>
      </w:pPr>
      <w:rPr>
        <w:rFonts w:ascii="Arial" w:hAnsi="Arial" w:hint="default"/>
      </w:rPr>
    </w:lvl>
    <w:lvl w:ilvl="6" w:tplc="7F82FAF6" w:tentative="1">
      <w:start w:val="1"/>
      <w:numFmt w:val="bullet"/>
      <w:lvlText w:val="•"/>
      <w:lvlJc w:val="left"/>
      <w:pPr>
        <w:tabs>
          <w:tab w:val="num" w:pos="5040"/>
        </w:tabs>
        <w:ind w:left="5040" w:hanging="360"/>
      </w:pPr>
      <w:rPr>
        <w:rFonts w:ascii="Arial" w:hAnsi="Arial" w:hint="default"/>
      </w:rPr>
    </w:lvl>
    <w:lvl w:ilvl="7" w:tplc="447A7014" w:tentative="1">
      <w:start w:val="1"/>
      <w:numFmt w:val="bullet"/>
      <w:lvlText w:val="•"/>
      <w:lvlJc w:val="left"/>
      <w:pPr>
        <w:tabs>
          <w:tab w:val="num" w:pos="5760"/>
        </w:tabs>
        <w:ind w:left="5760" w:hanging="360"/>
      </w:pPr>
      <w:rPr>
        <w:rFonts w:ascii="Arial" w:hAnsi="Arial" w:hint="default"/>
      </w:rPr>
    </w:lvl>
    <w:lvl w:ilvl="8" w:tplc="2A30D0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7652D2"/>
    <w:multiLevelType w:val="hybridMultilevel"/>
    <w:tmpl w:val="3900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924E0"/>
    <w:multiLevelType w:val="hybridMultilevel"/>
    <w:tmpl w:val="3ABEF1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40EF3FD4"/>
    <w:multiLevelType w:val="hybridMultilevel"/>
    <w:tmpl w:val="3D36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10EC8"/>
    <w:multiLevelType w:val="multilevel"/>
    <w:tmpl w:val="6E08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1C588B"/>
    <w:multiLevelType w:val="hybridMultilevel"/>
    <w:tmpl w:val="156E77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B7F14AB"/>
    <w:multiLevelType w:val="multilevel"/>
    <w:tmpl w:val="1EE4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A0314"/>
    <w:multiLevelType w:val="multilevel"/>
    <w:tmpl w:val="9806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9085F"/>
    <w:multiLevelType w:val="hybridMultilevel"/>
    <w:tmpl w:val="B06C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795063"/>
    <w:multiLevelType w:val="hybridMultilevel"/>
    <w:tmpl w:val="3E1A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643DDA"/>
    <w:multiLevelType w:val="hybridMultilevel"/>
    <w:tmpl w:val="044C23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76113BEE"/>
    <w:multiLevelType w:val="hybridMultilevel"/>
    <w:tmpl w:val="59AC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8E6F78"/>
    <w:multiLevelType w:val="multilevel"/>
    <w:tmpl w:val="32D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72774A"/>
    <w:multiLevelType w:val="hybridMultilevel"/>
    <w:tmpl w:val="16B4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E54725"/>
    <w:multiLevelType w:val="hybridMultilevel"/>
    <w:tmpl w:val="408CA1CC"/>
    <w:lvl w:ilvl="0" w:tplc="7E502006">
      <w:start w:val="1"/>
      <w:numFmt w:val="bullet"/>
      <w:lvlText w:val="•"/>
      <w:lvlJc w:val="left"/>
      <w:pPr>
        <w:tabs>
          <w:tab w:val="num" w:pos="720"/>
        </w:tabs>
        <w:ind w:left="720" w:hanging="360"/>
      </w:pPr>
      <w:rPr>
        <w:rFonts w:ascii="Arial" w:hAnsi="Arial" w:hint="default"/>
      </w:rPr>
    </w:lvl>
    <w:lvl w:ilvl="1" w:tplc="044EA872" w:tentative="1">
      <w:start w:val="1"/>
      <w:numFmt w:val="bullet"/>
      <w:lvlText w:val="•"/>
      <w:lvlJc w:val="left"/>
      <w:pPr>
        <w:tabs>
          <w:tab w:val="num" w:pos="1440"/>
        </w:tabs>
        <w:ind w:left="1440" w:hanging="360"/>
      </w:pPr>
      <w:rPr>
        <w:rFonts w:ascii="Arial" w:hAnsi="Arial" w:hint="default"/>
      </w:rPr>
    </w:lvl>
    <w:lvl w:ilvl="2" w:tplc="AC48E9C8" w:tentative="1">
      <w:start w:val="1"/>
      <w:numFmt w:val="bullet"/>
      <w:lvlText w:val="•"/>
      <w:lvlJc w:val="left"/>
      <w:pPr>
        <w:tabs>
          <w:tab w:val="num" w:pos="2160"/>
        </w:tabs>
        <w:ind w:left="2160" w:hanging="360"/>
      </w:pPr>
      <w:rPr>
        <w:rFonts w:ascii="Arial" w:hAnsi="Arial" w:hint="default"/>
      </w:rPr>
    </w:lvl>
    <w:lvl w:ilvl="3" w:tplc="454E23F2" w:tentative="1">
      <w:start w:val="1"/>
      <w:numFmt w:val="bullet"/>
      <w:lvlText w:val="•"/>
      <w:lvlJc w:val="left"/>
      <w:pPr>
        <w:tabs>
          <w:tab w:val="num" w:pos="2880"/>
        </w:tabs>
        <w:ind w:left="2880" w:hanging="360"/>
      </w:pPr>
      <w:rPr>
        <w:rFonts w:ascii="Arial" w:hAnsi="Arial" w:hint="default"/>
      </w:rPr>
    </w:lvl>
    <w:lvl w:ilvl="4" w:tplc="73CE317A" w:tentative="1">
      <w:start w:val="1"/>
      <w:numFmt w:val="bullet"/>
      <w:lvlText w:val="•"/>
      <w:lvlJc w:val="left"/>
      <w:pPr>
        <w:tabs>
          <w:tab w:val="num" w:pos="3600"/>
        </w:tabs>
        <w:ind w:left="3600" w:hanging="360"/>
      </w:pPr>
      <w:rPr>
        <w:rFonts w:ascii="Arial" w:hAnsi="Arial" w:hint="default"/>
      </w:rPr>
    </w:lvl>
    <w:lvl w:ilvl="5" w:tplc="873A4628" w:tentative="1">
      <w:start w:val="1"/>
      <w:numFmt w:val="bullet"/>
      <w:lvlText w:val="•"/>
      <w:lvlJc w:val="left"/>
      <w:pPr>
        <w:tabs>
          <w:tab w:val="num" w:pos="4320"/>
        </w:tabs>
        <w:ind w:left="4320" w:hanging="360"/>
      </w:pPr>
      <w:rPr>
        <w:rFonts w:ascii="Arial" w:hAnsi="Arial" w:hint="default"/>
      </w:rPr>
    </w:lvl>
    <w:lvl w:ilvl="6" w:tplc="D0FE52AC" w:tentative="1">
      <w:start w:val="1"/>
      <w:numFmt w:val="bullet"/>
      <w:lvlText w:val="•"/>
      <w:lvlJc w:val="left"/>
      <w:pPr>
        <w:tabs>
          <w:tab w:val="num" w:pos="5040"/>
        </w:tabs>
        <w:ind w:left="5040" w:hanging="360"/>
      </w:pPr>
      <w:rPr>
        <w:rFonts w:ascii="Arial" w:hAnsi="Arial" w:hint="default"/>
      </w:rPr>
    </w:lvl>
    <w:lvl w:ilvl="7" w:tplc="0A84D986" w:tentative="1">
      <w:start w:val="1"/>
      <w:numFmt w:val="bullet"/>
      <w:lvlText w:val="•"/>
      <w:lvlJc w:val="left"/>
      <w:pPr>
        <w:tabs>
          <w:tab w:val="num" w:pos="5760"/>
        </w:tabs>
        <w:ind w:left="5760" w:hanging="360"/>
      </w:pPr>
      <w:rPr>
        <w:rFonts w:ascii="Arial" w:hAnsi="Arial" w:hint="default"/>
      </w:rPr>
    </w:lvl>
    <w:lvl w:ilvl="8" w:tplc="9F90F26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0E2F8C"/>
    <w:multiLevelType w:val="hybridMultilevel"/>
    <w:tmpl w:val="89B689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7F5951A8"/>
    <w:multiLevelType w:val="hybridMultilevel"/>
    <w:tmpl w:val="1B04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207144">
    <w:abstractNumId w:val="24"/>
  </w:num>
  <w:num w:numId="2" w16cid:durableId="1112551700">
    <w:abstractNumId w:val="10"/>
  </w:num>
  <w:num w:numId="3" w16cid:durableId="200099554">
    <w:abstractNumId w:val="26"/>
  </w:num>
  <w:num w:numId="4" w16cid:durableId="612981555">
    <w:abstractNumId w:val="6"/>
  </w:num>
  <w:num w:numId="5" w16cid:durableId="1219513902">
    <w:abstractNumId w:val="25"/>
  </w:num>
  <w:num w:numId="6" w16cid:durableId="1119833971">
    <w:abstractNumId w:val="5"/>
  </w:num>
  <w:num w:numId="7" w16cid:durableId="1299149738">
    <w:abstractNumId w:val="13"/>
  </w:num>
  <w:num w:numId="8" w16cid:durableId="1562710928">
    <w:abstractNumId w:val="19"/>
  </w:num>
  <w:num w:numId="9" w16cid:durableId="1736394172">
    <w:abstractNumId w:val="18"/>
  </w:num>
  <w:num w:numId="10" w16cid:durableId="62533889">
    <w:abstractNumId w:val="21"/>
  </w:num>
  <w:num w:numId="11" w16cid:durableId="1074353759">
    <w:abstractNumId w:val="3"/>
  </w:num>
  <w:num w:numId="12" w16cid:durableId="82724261">
    <w:abstractNumId w:val="20"/>
  </w:num>
  <w:num w:numId="13" w16cid:durableId="1922524563">
    <w:abstractNumId w:val="15"/>
  </w:num>
  <w:num w:numId="14" w16cid:durableId="173570537">
    <w:abstractNumId w:val="11"/>
  </w:num>
  <w:num w:numId="15" w16cid:durableId="236943396">
    <w:abstractNumId w:val="23"/>
  </w:num>
  <w:num w:numId="16" w16cid:durableId="32388492">
    <w:abstractNumId w:val="8"/>
  </w:num>
  <w:num w:numId="17" w16cid:durableId="1339768645">
    <w:abstractNumId w:val="12"/>
  </w:num>
  <w:num w:numId="18" w16cid:durableId="731125954">
    <w:abstractNumId w:val="1"/>
  </w:num>
  <w:num w:numId="19" w16cid:durableId="1020399672">
    <w:abstractNumId w:val="4"/>
  </w:num>
  <w:num w:numId="20" w16cid:durableId="1171137281">
    <w:abstractNumId w:val="9"/>
  </w:num>
  <w:num w:numId="21" w16cid:durableId="1592620998">
    <w:abstractNumId w:val="14"/>
  </w:num>
  <w:num w:numId="22" w16cid:durableId="1528523002">
    <w:abstractNumId w:val="2"/>
  </w:num>
  <w:num w:numId="23" w16cid:durableId="728305913">
    <w:abstractNumId w:val="0"/>
  </w:num>
  <w:num w:numId="24" w16cid:durableId="1387681579">
    <w:abstractNumId w:val="22"/>
  </w:num>
  <w:num w:numId="25" w16cid:durableId="1406297363">
    <w:abstractNumId w:val="7"/>
  </w:num>
  <w:num w:numId="26" w16cid:durableId="1095323231">
    <w:abstractNumId w:val="16"/>
  </w:num>
  <w:num w:numId="27" w16cid:durableId="17852295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696"/>
    <w:rsid w:val="00003F60"/>
    <w:rsid w:val="000074C3"/>
    <w:rsid w:val="00042911"/>
    <w:rsid w:val="00073521"/>
    <w:rsid w:val="000D49FA"/>
    <w:rsid w:val="000E6D5C"/>
    <w:rsid w:val="000F2FF6"/>
    <w:rsid w:val="00102026"/>
    <w:rsid w:val="00122AC0"/>
    <w:rsid w:val="00131863"/>
    <w:rsid w:val="00136F13"/>
    <w:rsid w:val="00145708"/>
    <w:rsid w:val="00145CE5"/>
    <w:rsid w:val="001772DA"/>
    <w:rsid w:val="001A6F0C"/>
    <w:rsid w:val="001E3D49"/>
    <w:rsid w:val="002001C1"/>
    <w:rsid w:val="002125E2"/>
    <w:rsid w:val="002179A0"/>
    <w:rsid w:val="00217A11"/>
    <w:rsid w:val="00235BD8"/>
    <w:rsid w:val="002566A7"/>
    <w:rsid w:val="00265BB8"/>
    <w:rsid w:val="002777C4"/>
    <w:rsid w:val="00281E85"/>
    <w:rsid w:val="002B12F6"/>
    <w:rsid w:val="002D502A"/>
    <w:rsid w:val="002E2B51"/>
    <w:rsid w:val="00314FEF"/>
    <w:rsid w:val="00320269"/>
    <w:rsid w:val="003265F7"/>
    <w:rsid w:val="003437C9"/>
    <w:rsid w:val="0035092E"/>
    <w:rsid w:val="003A1DF5"/>
    <w:rsid w:val="003D4205"/>
    <w:rsid w:val="003E7F58"/>
    <w:rsid w:val="003F7DCA"/>
    <w:rsid w:val="0047247D"/>
    <w:rsid w:val="004B210A"/>
    <w:rsid w:val="004B4A93"/>
    <w:rsid w:val="004D37D7"/>
    <w:rsid w:val="005007F0"/>
    <w:rsid w:val="00502396"/>
    <w:rsid w:val="00536D3E"/>
    <w:rsid w:val="00560967"/>
    <w:rsid w:val="00577BF7"/>
    <w:rsid w:val="00591276"/>
    <w:rsid w:val="0059744E"/>
    <w:rsid w:val="005A705D"/>
    <w:rsid w:val="005A79AE"/>
    <w:rsid w:val="005F5420"/>
    <w:rsid w:val="00604617"/>
    <w:rsid w:val="0062207C"/>
    <w:rsid w:val="00643696"/>
    <w:rsid w:val="00666D6A"/>
    <w:rsid w:val="00676CD5"/>
    <w:rsid w:val="00695958"/>
    <w:rsid w:val="006C4450"/>
    <w:rsid w:val="006D662B"/>
    <w:rsid w:val="00705AE4"/>
    <w:rsid w:val="0071390B"/>
    <w:rsid w:val="00740057"/>
    <w:rsid w:val="00745996"/>
    <w:rsid w:val="00775632"/>
    <w:rsid w:val="007A293F"/>
    <w:rsid w:val="007B67E4"/>
    <w:rsid w:val="007C7EDE"/>
    <w:rsid w:val="007F6CE1"/>
    <w:rsid w:val="00801A76"/>
    <w:rsid w:val="008310CF"/>
    <w:rsid w:val="008E7442"/>
    <w:rsid w:val="008F0EBD"/>
    <w:rsid w:val="00905495"/>
    <w:rsid w:val="00907904"/>
    <w:rsid w:val="00912950"/>
    <w:rsid w:val="00943E0A"/>
    <w:rsid w:val="00976671"/>
    <w:rsid w:val="009B071A"/>
    <w:rsid w:val="009B7851"/>
    <w:rsid w:val="009C412D"/>
    <w:rsid w:val="00A04DE0"/>
    <w:rsid w:val="00A168EA"/>
    <w:rsid w:val="00A20AB9"/>
    <w:rsid w:val="00A263C8"/>
    <w:rsid w:val="00A670B0"/>
    <w:rsid w:val="00AC0B96"/>
    <w:rsid w:val="00B13E47"/>
    <w:rsid w:val="00B45B7D"/>
    <w:rsid w:val="00B72264"/>
    <w:rsid w:val="00B96CD6"/>
    <w:rsid w:val="00BB6278"/>
    <w:rsid w:val="00BE36AF"/>
    <w:rsid w:val="00BE7984"/>
    <w:rsid w:val="00C07A0F"/>
    <w:rsid w:val="00C3147B"/>
    <w:rsid w:val="00C448A9"/>
    <w:rsid w:val="00C861DF"/>
    <w:rsid w:val="00C90FF8"/>
    <w:rsid w:val="00C9236D"/>
    <w:rsid w:val="00CF02A0"/>
    <w:rsid w:val="00D500B7"/>
    <w:rsid w:val="00D53A89"/>
    <w:rsid w:val="00D669C9"/>
    <w:rsid w:val="00D735F1"/>
    <w:rsid w:val="00D84B06"/>
    <w:rsid w:val="00DB5E23"/>
    <w:rsid w:val="00DB7072"/>
    <w:rsid w:val="00DC2C0C"/>
    <w:rsid w:val="00DE2E35"/>
    <w:rsid w:val="00DF3AB3"/>
    <w:rsid w:val="00E07249"/>
    <w:rsid w:val="00E56E17"/>
    <w:rsid w:val="00E82976"/>
    <w:rsid w:val="00E955F6"/>
    <w:rsid w:val="00EC0117"/>
    <w:rsid w:val="00EE27CD"/>
    <w:rsid w:val="00F10920"/>
    <w:rsid w:val="00F61E53"/>
    <w:rsid w:val="00F6301E"/>
    <w:rsid w:val="00F840D1"/>
    <w:rsid w:val="00FB0807"/>
    <w:rsid w:val="00FB584D"/>
    <w:rsid w:val="00FC39D6"/>
    <w:rsid w:val="00FE159F"/>
    <w:rsid w:val="00FE29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CD06"/>
  <w15:chartTrackingRefBased/>
  <w15:docId w15:val="{EC16F91C-780E-40D7-B2CE-08697728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996"/>
    <w:pPr>
      <w:ind w:left="720"/>
      <w:contextualSpacing/>
    </w:pPr>
  </w:style>
  <w:style w:type="character" w:styleId="Hyperlink">
    <w:name w:val="Hyperlink"/>
    <w:basedOn w:val="DefaultParagraphFont"/>
    <w:uiPriority w:val="99"/>
    <w:unhideWhenUsed/>
    <w:rsid w:val="007F6CE1"/>
    <w:rPr>
      <w:color w:val="0563C1" w:themeColor="hyperlink"/>
      <w:u w:val="single"/>
    </w:rPr>
  </w:style>
  <w:style w:type="character" w:styleId="Strong">
    <w:name w:val="Strong"/>
    <w:basedOn w:val="DefaultParagraphFont"/>
    <w:uiPriority w:val="22"/>
    <w:qFormat/>
    <w:rsid w:val="007F6CE1"/>
    <w:rPr>
      <w:b/>
      <w:bCs/>
    </w:rPr>
  </w:style>
  <w:style w:type="character" w:styleId="Emphasis">
    <w:name w:val="Emphasis"/>
    <w:basedOn w:val="DefaultParagraphFont"/>
    <w:uiPriority w:val="20"/>
    <w:qFormat/>
    <w:rsid w:val="007F6CE1"/>
    <w:rPr>
      <w:i/>
      <w:iCs/>
    </w:rPr>
  </w:style>
  <w:style w:type="character" w:styleId="UnresolvedMention">
    <w:name w:val="Unresolved Mention"/>
    <w:basedOn w:val="DefaultParagraphFont"/>
    <w:uiPriority w:val="99"/>
    <w:semiHidden/>
    <w:unhideWhenUsed/>
    <w:rsid w:val="00FB0807"/>
    <w:rPr>
      <w:color w:val="605E5C"/>
      <w:shd w:val="clear" w:color="auto" w:fill="E1DFDD"/>
    </w:rPr>
  </w:style>
  <w:style w:type="paragraph" w:styleId="Header">
    <w:name w:val="header"/>
    <w:basedOn w:val="Normal"/>
    <w:link w:val="HeaderChar"/>
    <w:uiPriority w:val="99"/>
    <w:unhideWhenUsed/>
    <w:rsid w:val="00FB0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807"/>
  </w:style>
  <w:style w:type="paragraph" w:styleId="Footer">
    <w:name w:val="footer"/>
    <w:basedOn w:val="Normal"/>
    <w:link w:val="FooterChar"/>
    <w:uiPriority w:val="99"/>
    <w:unhideWhenUsed/>
    <w:rsid w:val="00FB0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807"/>
  </w:style>
  <w:style w:type="paragraph" w:styleId="NormalWeb">
    <w:name w:val="Normal (Web)"/>
    <w:basedOn w:val="Normal"/>
    <w:uiPriority w:val="99"/>
    <w:semiHidden/>
    <w:unhideWhenUsed/>
    <w:rsid w:val="00943E0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0429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4162">
      <w:bodyDiv w:val="1"/>
      <w:marLeft w:val="0"/>
      <w:marRight w:val="0"/>
      <w:marTop w:val="0"/>
      <w:marBottom w:val="0"/>
      <w:divBdr>
        <w:top w:val="none" w:sz="0" w:space="0" w:color="auto"/>
        <w:left w:val="none" w:sz="0" w:space="0" w:color="auto"/>
        <w:bottom w:val="none" w:sz="0" w:space="0" w:color="auto"/>
        <w:right w:val="none" w:sz="0" w:space="0" w:color="auto"/>
      </w:divBdr>
    </w:div>
    <w:div w:id="565800682">
      <w:bodyDiv w:val="1"/>
      <w:marLeft w:val="0"/>
      <w:marRight w:val="0"/>
      <w:marTop w:val="0"/>
      <w:marBottom w:val="0"/>
      <w:divBdr>
        <w:top w:val="none" w:sz="0" w:space="0" w:color="auto"/>
        <w:left w:val="none" w:sz="0" w:space="0" w:color="auto"/>
        <w:bottom w:val="none" w:sz="0" w:space="0" w:color="auto"/>
        <w:right w:val="none" w:sz="0" w:space="0" w:color="auto"/>
      </w:divBdr>
    </w:div>
    <w:div w:id="631205900">
      <w:bodyDiv w:val="1"/>
      <w:marLeft w:val="0"/>
      <w:marRight w:val="0"/>
      <w:marTop w:val="0"/>
      <w:marBottom w:val="0"/>
      <w:divBdr>
        <w:top w:val="none" w:sz="0" w:space="0" w:color="auto"/>
        <w:left w:val="none" w:sz="0" w:space="0" w:color="auto"/>
        <w:bottom w:val="none" w:sz="0" w:space="0" w:color="auto"/>
        <w:right w:val="none" w:sz="0" w:space="0" w:color="auto"/>
      </w:divBdr>
    </w:div>
    <w:div w:id="839852222">
      <w:bodyDiv w:val="1"/>
      <w:marLeft w:val="0"/>
      <w:marRight w:val="0"/>
      <w:marTop w:val="0"/>
      <w:marBottom w:val="0"/>
      <w:divBdr>
        <w:top w:val="none" w:sz="0" w:space="0" w:color="auto"/>
        <w:left w:val="none" w:sz="0" w:space="0" w:color="auto"/>
        <w:bottom w:val="none" w:sz="0" w:space="0" w:color="auto"/>
        <w:right w:val="none" w:sz="0" w:space="0" w:color="auto"/>
      </w:divBdr>
    </w:div>
    <w:div w:id="1287471845">
      <w:bodyDiv w:val="1"/>
      <w:marLeft w:val="0"/>
      <w:marRight w:val="0"/>
      <w:marTop w:val="0"/>
      <w:marBottom w:val="0"/>
      <w:divBdr>
        <w:top w:val="none" w:sz="0" w:space="0" w:color="auto"/>
        <w:left w:val="none" w:sz="0" w:space="0" w:color="auto"/>
        <w:bottom w:val="none" w:sz="0" w:space="0" w:color="auto"/>
        <w:right w:val="none" w:sz="0" w:space="0" w:color="auto"/>
      </w:divBdr>
    </w:div>
    <w:div w:id="1338652084">
      <w:bodyDiv w:val="1"/>
      <w:marLeft w:val="0"/>
      <w:marRight w:val="0"/>
      <w:marTop w:val="0"/>
      <w:marBottom w:val="0"/>
      <w:divBdr>
        <w:top w:val="none" w:sz="0" w:space="0" w:color="auto"/>
        <w:left w:val="none" w:sz="0" w:space="0" w:color="auto"/>
        <w:bottom w:val="none" w:sz="0" w:space="0" w:color="auto"/>
        <w:right w:val="none" w:sz="0" w:space="0" w:color="auto"/>
      </w:divBdr>
    </w:div>
    <w:div w:id="1425808579">
      <w:bodyDiv w:val="1"/>
      <w:marLeft w:val="0"/>
      <w:marRight w:val="0"/>
      <w:marTop w:val="0"/>
      <w:marBottom w:val="0"/>
      <w:divBdr>
        <w:top w:val="none" w:sz="0" w:space="0" w:color="auto"/>
        <w:left w:val="none" w:sz="0" w:space="0" w:color="auto"/>
        <w:bottom w:val="none" w:sz="0" w:space="0" w:color="auto"/>
        <w:right w:val="none" w:sz="0" w:space="0" w:color="auto"/>
      </w:divBdr>
    </w:div>
    <w:div w:id="162912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t-ed@sheffield.ac.uk" TargetMode="External"/><Relationship Id="rId3" Type="http://schemas.openxmlformats.org/officeDocument/2006/relationships/settings" Target="settings.xml"/><Relationship Id="rId7" Type="http://schemas.openxmlformats.org/officeDocument/2006/relationships/hyperlink" Target="mailto:talkingtherapiesadmin@sheffield.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6m_S5dFjD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3778</Words>
  <Characters>21537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machin</dc:creator>
  <cp:keywords/>
  <dc:description/>
  <cp:lastModifiedBy>Hannah Spark</cp:lastModifiedBy>
  <cp:revision>5</cp:revision>
  <dcterms:created xsi:type="dcterms:W3CDTF">2025-07-25T14:13:00Z</dcterms:created>
  <dcterms:modified xsi:type="dcterms:W3CDTF">2025-07-25T14:42:00Z</dcterms:modified>
</cp:coreProperties>
</file>