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27C" w:rsidRPr="00576362" w:rsidRDefault="0053027C" w:rsidP="0053027C">
      <w:pPr>
        <w:pStyle w:val="PaperTitle"/>
      </w:pPr>
      <w:bookmarkStart w:id="0" w:name="_GoBack"/>
      <w:bookmarkEnd w:id="0"/>
      <w:r w:rsidRPr="00576362">
        <w:t>investigating the influence of moisture content and pressure on the bonding mechanisms during roller compaction of an amorphous material</w:t>
      </w:r>
    </w:p>
    <w:p w:rsidR="0053027C" w:rsidRPr="00576362" w:rsidRDefault="0053027C" w:rsidP="0053027C">
      <w:pPr>
        <w:pStyle w:val="AuthorNames"/>
      </w:pPr>
      <w:r w:rsidRPr="00576362">
        <w:t>James D. Osborne</w:t>
      </w:r>
      <w:r w:rsidRPr="00576362">
        <w:rPr>
          <w:rStyle w:val="SuperScript"/>
        </w:rPr>
        <w:t>1</w:t>
      </w:r>
      <w:r w:rsidRPr="00576362">
        <w:t>, Tim Althaus</w:t>
      </w:r>
      <w:r w:rsidRPr="00576362">
        <w:rPr>
          <w:rStyle w:val="SuperScript"/>
        </w:rPr>
        <w:t>2</w:t>
      </w:r>
      <w:r w:rsidRPr="00576362">
        <w:t>, Laurent Forny</w:t>
      </w:r>
      <w:r w:rsidRPr="00576362">
        <w:rPr>
          <w:rStyle w:val="SuperScript"/>
        </w:rPr>
        <w:t>2</w:t>
      </w:r>
      <w:r w:rsidRPr="00576362">
        <w:t>, Gerhard Niederreiter</w:t>
      </w:r>
      <w:r w:rsidRPr="00576362">
        <w:rPr>
          <w:rStyle w:val="SuperScript"/>
        </w:rPr>
        <w:t>2</w:t>
      </w:r>
      <w:r w:rsidRPr="00576362">
        <w:t>, Stefan Palzer</w:t>
      </w:r>
      <w:r w:rsidRPr="00576362">
        <w:rPr>
          <w:rStyle w:val="SuperScript"/>
        </w:rPr>
        <w:t>3</w:t>
      </w:r>
      <w:r w:rsidRPr="00576362">
        <w:t>, Michael J. Hounslow</w:t>
      </w:r>
      <w:r w:rsidRPr="00576362">
        <w:rPr>
          <w:rStyle w:val="SuperScript"/>
        </w:rPr>
        <w:t>1</w:t>
      </w:r>
      <w:r w:rsidRPr="00576362">
        <w:t xml:space="preserve"> &amp; Agba D. Salman</w:t>
      </w:r>
      <w:r w:rsidRPr="00576362">
        <w:rPr>
          <w:rStyle w:val="SuperScript"/>
        </w:rPr>
        <w:t>1</w:t>
      </w:r>
      <w:r w:rsidRPr="00576362">
        <w:t xml:space="preserve"> </w:t>
      </w:r>
    </w:p>
    <w:p w:rsidR="0053027C" w:rsidRPr="00E70947" w:rsidRDefault="00445AB0" w:rsidP="0053027C">
      <w:pPr>
        <w:pStyle w:val="AuthorDetails"/>
      </w:pPr>
      <w:r w:rsidRPr="001E7FC6">
        <w:t>1</w:t>
      </w:r>
      <w:r w:rsidR="00074F51" w:rsidRPr="001E7FC6">
        <w:t xml:space="preserve"> </w:t>
      </w:r>
      <w:r w:rsidR="0053027C" w:rsidRPr="00E70947">
        <w:t xml:space="preserve">Department of Chemical and Biological Engineering, University of Sheffield, </w:t>
      </w:r>
      <w:proofErr w:type="spellStart"/>
      <w:r w:rsidR="0053027C" w:rsidRPr="00E70947">
        <w:t>Mappin</w:t>
      </w:r>
      <w:proofErr w:type="spellEnd"/>
      <w:r w:rsidR="0053027C" w:rsidRPr="00E70947">
        <w:t xml:space="preserve"> Street, Sheffield, </w:t>
      </w:r>
    </w:p>
    <w:p w:rsidR="0053027C" w:rsidRPr="001E7FC6" w:rsidRDefault="0053027C" w:rsidP="0053027C">
      <w:pPr>
        <w:pStyle w:val="AuthorDetails"/>
      </w:pPr>
      <w:r w:rsidRPr="0053027C">
        <w:t>S1 3JD, UK</w:t>
      </w:r>
    </w:p>
    <w:p w:rsidR="0053027C" w:rsidRPr="00E70947" w:rsidRDefault="00445AB0" w:rsidP="0053027C">
      <w:pPr>
        <w:pStyle w:val="AuthorDetails"/>
      </w:pPr>
      <w:r w:rsidRPr="001E7FC6">
        <w:t>2</w:t>
      </w:r>
      <w:r w:rsidR="00074F51" w:rsidRPr="001E7FC6">
        <w:t xml:space="preserve"> </w:t>
      </w:r>
      <w:r w:rsidR="0053027C" w:rsidRPr="00E70947">
        <w:t xml:space="preserve">Food Science and Technology Department, Nestlé Research Centre, </w:t>
      </w:r>
      <w:proofErr w:type="spellStart"/>
      <w:r w:rsidR="0053027C" w:rsidRPr="00E70947">
        <w:t>Vers</w:t>
      </w:r>
      <w:proofErr w:type="spellEnd"/>
      <w:r w:rsidR="0053027C" w:rsidRPr="00E70947">
        <w:t>-Chez-Les-Blanc, CH-1000 Lausanne, Switzerland</w:t>
      </w:r>
    </w:p>
    <w:p w:rsidR="002F6A35" w:rsidRDefault="00445AB0" w:rsidP="0053027C">
      <w:pPr>
        <w:pStyle w:val="AuthorDetails"/>
      </w:pPr>
      <w:r w:rsidRPr="001E7FC6">
        <w:t>3</w:t>
      </w:r>
      <w:r w:rsidR="00074F51" w:rsidRPr="001E7FC6">
        <w:t xml:space="preserve"> </w:t>
      </w:r>
      <w:r w:rsidR="0053027C" w:rsidRPr="00E70947">
        <w:t xml:space="preserve">Nestlé Product Technology Centre York, </w:t>
      </w:r>
      <w:proofErr w:type="spellStart"/>
      <w:r w:rsidR="0053027C" w:rsidRPr="00E70947">
        <w:t>Haxby</w:t>
      </w:r>
      <w:proofErr w:type="spellEnd"/>
      <w:r w:rsidR="0053027C" w:rsidRPr="00E70947">
        <w:t xml:space="preserve"> Road, York, YO91 1XY, UK</w:t>
      </w:r>
      <w:r w:rsidR="0053027C" w:rsidRPr="001E7FC6">
        <w:t xml:space="preserve"> </w:t>
      </w:r>
    </w:p>
    <w:p w:rsidR="0053027C" w:rsidRPr="00E70947" w:rsidRDefault="00D62C4B" w:rsidP="0053027C">
      <w:pPr>
        <w:pStyle w:val="AuthorDetails"/>
      </w:pPr>
      <w:r>
        <w:t>example</w:t>
      </w:r>
      <w:r w:rsidR="0053027C" w:rsidRPr="00E70947">
        <w:t>@sheffield.ac.uk</w:t>
      </w:r>
    </w:p>
    <w:p w:rsidR="00E55CB7" w:rsidRDefault="00C35F40" w:rsidP="0053027C">
      <w:pPr>
        <w:pStyle w:val="SectionHeading"/>
      </w:pPr>
      <w:r w:rsidRPr="00A66F3E">
        <w:t xml:space="preserve">ABSTRACT </w:t>
      </w:r>
    </w:p>
    <w:p w:rsidR="0053027C" w:rsidRPr="00EB2126" w:rsidRDefault="0053027C" w:rsidP="0053027C">
      <w:r w:rsidRPr="00EB2126">
        <w:t>Roller compaction is a dry agglomeration process which uses high pressure to bond powde</w:t>
      </w:r>
      <w:r>
        <w:t xml:space="preserve">r particles together to form an </w:t>
      </w:r>
      <w:r w:rsidRPr="00EB2126">
        <w:t>agglomerate (ribbon). The bonding that occurs depends on the compressibility, deformation and fragmentation characteristics of the material. For amorphous materials these properties vary significantly with water content. The aim of this work was to investigate the influence of water content on the physical properties of the agglomerate formed in a roller compactor.</w:t>
      </w:r>
    </w:p>
    <w:p w:rsidR="0053027C" w:rsidRPr="00EB2126" w:rsidRDefault="0053027C" w:rsidP="0053027C">
      <w:r w:rsidRPr="00EB2126">
        <w:t>In this work a ribbon was produced from an amorphous food polymer, dextrose syrup IT21, using a roller compactor operating at different hydraulic pressures (30-180 bar). The powder was equilibrated at different relative humidities, (a</w:t>
      </w:r>
      <w:r w:rsidRPr="00203A6E">
        <w:rPr>
          <w:rStyle w:val="SubScript"/>
        </w:rPr>
        <w:t>w</w:t>
      </w:r>
      <w:r w:rsidRPr="00EB2126">
        <w:t>) of 0.15, 0.32 and 0.42 at 25 °C, prior to compaction. The strength of the ribbon produced was evaluated by a novel ball milling method as well as by using the three point bend test. The temperature of the ribbon was followed during production using a thermal camera.</w:t>
      </w:r>
    </w:p>
    <w:p w:rsidR="0053027C" w:rsidRPr="00A66F3E" w:rsidRDefault="0053027C" w:rsidP="0053027C">
      <w:r w:rsidRPr="00EB2126">
        <w:t xml:space="preserve">It was found that the strength of the ribbon was dependent on both the hydraulic pressure and </w:t>
      </w:r>
      <w:proofErr w:type="spellStart"/>
      <w:r w:rsidRPr="00EB2126">
        <w:t>Tg</w:t>
      </w:r>
      <w:proofErr w:type="spellEnd"/>
      <w:r w:rsidRPr="00EB2126">
        <w:t xml:space="preserve">-T value. It was shown that increasing the hydraulic pressure increases the temperature of the compacted powder up to 54 °C and this causes the material to surpass its glass transition temperature. At a certain water content and hydraulic pressure, solid bonding became the dominant bonding mechanism due to sintering of the material. </w:t>
      </w:r>
    </w:p>
    <w:p w:rsidR="004F285E" w:rsidRDefault="00C35F40" w:rsidP="00A66F3E">
      <w:pPr>
        <w:pStyle w:val="SectionHeading"/>
      </w:pPr>
      <w:r>
        <w:t xml:space="preserve">KEYWORDS </w:t>
      </w:r>
    </w:p>
    <w:p w:rsidR="0053027C" w:rsidRPr="00EB2126" w:rsidRDefault="0053027C" w:rsidP="0053027C">
      <w:r w:rsidRPr="00EB2126">
        <w:t>Roller compaction, Water content, Bonding mechanism, Temperature</w:t>
      </w:r>
    </w:p>
    <w:p w:rsidR="00445AB0" w:rsidRPr="00E71B55" w:rsidRDefault="00445AB0" w:rsidP="00A66F3E">
      <w:pPr>
        <w:pStyle w:val="SectionHeading"/>
      </w:pPr>
      <w:r>
        <w:t>1</w:t>
      </w:r>
      <w:r w:rsidR="003378DD">
        <w:t>.</w:t>
      </w:r>
      <w:r>
        <w:t xml:space="preserve"> </w:t>
      </w:r>
      <w:r w:rsidR="0053027C">
        <w:t>introduction</w:t>
      </w:r>
    </w:p>
    <w:p w:rsidR="0053027C" w:rsidRPr="00670D47" w:rsidRDefault="0053027C" w:rsidP="0053027C">
      <w:r w:rsidRPr="00670D47">
        <w:t xml:space="preserve">Agglomeration is a size-enlargement process used to bond powder particles together to form a larger entity. It is regularly used in industries, such as food and pharmaceuticals, to improve powder properties such as flowability and uniformity as their larger size reduces cohesiveness. Industries require that these agglomerates are strong enough to survive transport to the consumer. </w:t>
      </w:r>
    </w:p>
    <w:p w:rsidR="0053027C" w:rsidRPr="00670D47" w:rsidRDefault="0053027C" w:rsidP="0053027C">
      <w:r w:rsidRPr="00670D47">
        <w:t>Roller compaction uses two counter-rotating rolls to compress powder to form an agglomerate or ‘ribbon’. The powder is usually fed to the rollers either by gravity or by means of a screw feeder. The ribbons are then passed through a milling step in order to form granules.</w:t>
      </w:r>
    </w:p>
    <w:p w:rsidR="0053027C" w:rsidRPr="00670D47" w:rsidRDefault="0053027C" w:rsidP="0053027C">
      <w:r w:rsidRPr="00670D47">
        <w:lastRenderedPageBreak/>
        <w:t xml:space="preserve"> Roller compaction is a dry agglomeration process which means that there is no liquid addition during the process and, therefore, no need for a drying stage which can save production costs. Its other advantage over conventional wet granulation processes is that it can be run continuously, therefore increasing the efficiency of the overall process [1]. </w:t>
      </w:r>
    </w:p>
    <w:p w:rsidR="0053027C" w:rsidRPr="00670D47" w:rsidRDefault="0053027C" w:rsidP="0053027C">
      <w:r w:rsidRPr="00670D47">
        <w:t>As there is no additional liquid, the particles are bonded together as a consequence of the high compaction forces acting on the material, similar to tabletting. However, the difference between roller compaction and tabletting is the magnitude of the normal and shear stresses applied to the material during processing. The type of bonding which can occur between the particles (Van der Waals forces, interlocking forces, solid bridges etc</w:t>
      </w:r>
      <w:r>
        <w:t>.</w:t>
      </w:r>
      <w:r w:rsidRPr="00670D47">
        <w:t>) during agglomeration depends highly on the compressibility, deformation and fragmentation characteristics of the material [2].</w:t>
      </w:r>
    </w:p>
    <w:p w:rsidR="0053027C" w:rsidRPr="00670D47" w:rsidRDefault="0053027C" w:rsidP="0053027C">
      <w:r w:rsidRPr="00670D47">
        <w:t>Hydrophilic amorphous materials store water in their matrix structure, even if they are termed as ‘dry’, depending on the relative humidity of the surrounding environment. The water content of a material affects its compressibility, especially in food materi</w:t>
      </w:r>
      <w:r>
        <w:t xml:space="preserve">als which are </w:t>
      </w:r>
      <w:proofErr w:type="spellStart"/>
      <w:r>
        <w:t>hygrosensitive</w:t>
      </w:r>
      <w:proofErr w:type="spellEnd"/>
      <w:r>
        <w:t xml:space="preserve"> [3</w:t>
      </w:r>
      <w:proofErr w:type="gramStart"/>
      <w:r>
        <w:t>,</w:t>
      </w:r>
      <w:r w:rsidRPr="00670D47">
        <w:t>4</w:t>
      </w:r>
      <w:proofErr w:type="gramEnd"/>
      <w:r w:rsidRPr="00670D47">
        <w:t xml:space="preserve">]. </w:t>
      </w:r>
    </w:p>
    <w:p w:rsidR="0053027C" w:rsidRPr="00670D47" w:rsidRDefault="0053027C" w:rsidP="0053027C">
      <w:r w:rsidRPr="00670D47">
        <w:t xml:space="preserve">In tabletting, previous work has been carried out to study the effect of water content on the compressibility of materials and the properties of the tablets formed. Li and Peck [5] and </w:t>
      </w:r>
      <w:proofErr w:type="spellStart"/>
      <w:r w:rsidRPr="00670D47">
        <w:t>Ollet</w:t>
      </w:r>
      <w:proofErr w:type="spellEnd"/>
      <w:r w:rsidRPr="00670D47">
        <w:t xml:space="preserve"> et al. [6] showed that increasing the water content affected the compression behaviour of amorphous food materials and that increasing amounts of water increased plastic deformation. </w:t>
      </w:r>
      <w:proofErr w:type="spellStart"/>
      <w:r w:rsidRPr="00670D47">
        <w:t>Sebhatu</w:t>
      </w:r>
      <w:proofErr w:type="spellEnd"/>
      <w:r w:rsidRPr="00670D47">
        <w:t xml:space="preserve"> et al. [7] supported this work by demonstrating a similar result with amorphous lactose exhibiting increasing deformability with increasing water content, therefore increasing the strength of tablets. An increase in plastic deformation will increase the bonding area between particles, therefore increasing the strength of tablets. However, Sun [8] showed that increasing amounts of water will decrease the bonding strength between particles. The final strength of the tablet was, therefore, suggested to be a </w:t>
      </w:r>
      <w:proofErr w:type="spellStart"/>
      <w:r w:rsidRPr="00670D47">
        <w:t>trade off</w:t>
      </w:r>
      <w:proofErr w:type="spellEnd"/>
      <w:r w:rsidRPr="00670D47">
        <w:t xml:space="preserve"> between bonding area; increasing with increasing water content, and bonding strength; decreasing with increasing water content [9]. </w:t>
      </w:r>
    </w:p>
    <w:p w:rsidR="0053027C" w:rsidRPr="00670D47" w:rsidRDefault="0053027C" w:rsidP="0053027C">
      <w:r w:rsidRPr="00670D47">
        <w:t>One previous study to look at the effect of water content on the roller compaction process is Wu et al. [10]. Their paper investigated the effect of increasing moisture content of the powder on the behaviour of the flow of the powder through a gravity fed system. The work showed that increasing moisture contents affected the flow of powder to the rollers thereby affecting the nip angle and compaction pressure. It was suggested that at higher moisture contents the strength of the ribbons was reduced which was causing them to split at high compaction pressures. Gupta et al. [11] investigated the effect of water content on a powder blend of microcrystalline cellulose and crystalline acetaminophen. Their work showed an initial increase followed by a decrease in tensile strength with water content. This was attributed to competing effects between the mechanical properties of the two materials. The work presented in this paper will investigate the effect of water content on the strength of the amorphous ribbons and relate this to a bonding mechanism.</w:t>
      </w:r>
    </w:p>
    <w:p w:rsidR="0053027C" w:rsidRPr="00670D47" w:rsidRDefault="0053027C" w:rsidP="0053027C">
      <w:r w:rsidRPr="00670D47">
        <w:t xml:space="preserve">The water content also has an effect on the glass transition temperature of an amorphous material [4]. Close to its glass transition temperature the material moves into its rubbery state and is, therefore, much less viscous. At this point it is suggested that any contact points between powder particles may sinter together creating solid bridges [4]. </w:t>
      </w:r>
    </w:p>
    <w:p w:rsidR="0053027C" w:rsidRPr="00670D47" w:rsidRDefault="0053027C" w:rsidP="0053027C">
      <w:r w:rsidRPr="00670D47">
        <w:t xml:space="preserve">These solid bridges would be stronger than any other bond holding the particles together [2] and would, therefore, produce a stronger agglomerate. Different methods have been used to assess the strength of ribbons; Gupta et al. [11] and Farber et al. [12] used a three-point bed test whilst </w:t>
      </w:r>
      <w:proofErr w:type="spellStart"/>
      <w:r w:rsidRPr="00670D47">
        <w:t>Freitag</w:t>
      </w:r>
      <w:proofErr w:type="spellEnd"/>
      <w:r w:rsidRPr="00670D47">
        <w:t xml:space="preserve"> et al. [13] used </w:t>
      </w:r>
      <w:proofErr w:type="spellStart"/>
      <w:r w:rsidRPr="00670D47">
        <w:t>microhardness</w:t>
      </w:r>
      <w:proofErr w:type="spellEnd"/>
      <w:r w:rsidRPr="00670D47">
        <w:t xml:space="preserve"> measurements. In this paper a new method is suggested which can be used for non-uniform pieces of ribbon. </w:t>
      </w:r>
    </w:p>
    <w:p w:rsidR="0053027C" w:rsidRPr="00670D47" w:rsidRDefault="0053027C" w:rsidP="0053027C">
      <w:r w:rsidRPr="00670D47">
        <w:lastRenderedPageBreak/>
        <w:t>The aim of this work was to investigate the influence of the water content of an amorphous material, dextrose syrup IT21, on the physical properties of the agglomerate formed in a roller compactor. It was presumed that varying the water content will affect the bonding mechanism acting between the particles, therefore affecting the strength and porosity. This was investigated by studying the relationship between the strength of the agglomerate and both the hydraulic pressure and water content separately.</w:t>
      </w:r>
    </w:p>
    <w:p w:rsidR="0053027C" w:rsidRDefault="0053027C" w:rsidP="0053027C">
      <w:pPr>
        <w:pStyle w:val="SectionHeading"/>
      </w:pPr>
      <w:r>
        <w:t>2. experimental method</w:t>
      </w:r>
    </w:p>
    <w:p w:rsidR="0053027C" w:rsidRDefault="0053027C" w:rsidP="0053027C">
      <w:pPr>
        <w:pStyle w:val="Sub-sectionHeading"/>
      </w:pPr>
      <w:r>
        <w:t>Preparation of powders</w:t>
      </w:r>
    </w:p>
    <w:p w:rsidR="0053027C" w:rsidRDefault="0053027C" w:rsidP="0053027C">
      <w:pPr>
        <w:pStyle w:val="NormalText"/>
      </w:pPr>
      <w:r>
        <w:t>Dextrose syrup IT</w:t>
      </w:r>
      <w:r w:rsidRPr="00A45FD3">
        <w:t>21 (</w:t>
      </w:r>
      <w:proofErr w:type="spellStart"/>
      <w:r w:rsidRPr="00A45FD3">
        <w:t>Glucidex</w:t>
      </w:r>
      <w:proofErr w:type="spellEnd"/>
      <w:r w:rsidRPr="00A45FD3">
        <w:t xml:space="preserve"> IT21, IMCD, UK), an amorphous polymer car</w:t>
      </w:r>
      <w:r>
        <w:t>bohydrate, with a</w:t>
      </w:r>
      <w:r w:rsidRPr="00A45FD3">
        <w:t xml:space="preserve"> particle size of ~280</w:t>
      </w:r>
      <w:r>
        <w:t xml:space="preserve"> </w:t>
      </w:r>
      <w:r w:rsidRPr="00A45FD3">
        <w:t>µm was stored in three separate</w:t>
      </w:r>
      <w:r>
        <w:t xml:space="preserve"> relative humidities for one week to equilibrate</w:t>
      </w:r>
      <w:r w:rsidRPr="00A45FD3">
        <w:t xml:space="preserve"> </w:t>
      </w:r>
      <w:r>
        <w:t xml:space="preserve">the </w:t>
      </w:r>
      <w:r w:rsidRPr="00A45FD3">
        <w:t>powder to different water activities (a</w:t>
      </w:r>
      <w:r w:rsidRPr="00A45FD3">
        <w:rPr>
          <w:rStyle w:val="SubScript"/>
        </w:rPr>
        <w:t>w</w:t>
      </w:r>
      <w:r>
        <w:t>) of 0.150</w:t>
      </w:r>
      <w:r w:rsidRPr="00402B3B">
        <w:t xml:space="preserve">, 0.320 and 0.422. </w:t>
      </w:r>
      <w:r w:rsidRPr="00670D47">
        <w:t>The water activity is the vapour pressure of the water surrounding the powder divided by that of pure water at the same temperature.</w:t>
      </w:r>
      <w:r w:rsidRPr="00402B3B">
        <w:t xml:space="preserve"> </w:t>
      </w:r>
      <w:r w:rsidRPr="00670D47">
        <w:t xml:space="preserve">These were achieved using saturated salt solutions of </w:t>
      </w:r>
      <w:proofErr w:type="spellStart"/>
      <w:r w:rsidRPr="00670D47">
        <w:t>LiCl</w:t>
      </w:r>
      <w:proofErr w:type="spellEnd"/>
      <w:r w:rsidRPr="00670D47">
        <w:t>, MgCl</w:t>
      </w:r>
      <w:r w:rsidRPr="00995C96">
        <w:rPr>
          <w:rStyle w:val="SubScript"/>
        </w:rPr>
        <w:t>2</w:t>
      </w:r>
      <w:r w:rsidRPr="00670D47">
        <w:t xml:space="preserve"> and K</w:t>
      </w:r>
      <w:r w:rsidRPr="00995C96">
        <w:rPr>
          <w:rStyle w:val="SubScript"/>
        </w:rPr>
        <w:t>2</w:t>
      </w:r>
      <w:r w:rsidRPr="00670D47">
        <w:t>CO</w:t>
      </w:r>
      <w:r w:rsidRPr="00995C96">
        <w:rPr>
          <w:rStyle w:val="SubScript"/>
        </w:rPr>
        <w:t>3</w:t>
      </w:r>
      <w:r w:rsidRPr="00670D47">
        <w:t xml:space="preserve"> at 25 °C.</w:t>
      </w:r>
      <w:r w:rsidRPr="00402B3B">
        <w:t xml:space="preserve"> These water activity values of the powder were determined prior to agglomerate</w:t>
      </w:r>
      <w:r w:rsidRPr="00A45FD3">
        <w:t xml:space="preserve"> production using </w:t>
      </w:r>
      <w:proofErr w:type="spellStart"/>
      <w:r w:rsidRPr="00A45FD3">
        <w:t>Rotronic</w:t>
      </w:r>
      <w:proofErr w:type="spellEnd"/>
      <w:r w:rsidRPr="00A45FD3">
        <w:t xml:space="preserve"> HygroLab2 with AWVC-D10 probes (</w:t>
      </w:r>
      <w:proofErr w:type="spellStart"/>
      <w:r w:rsidRPr="00A45FD3">
        <w:t>Ro</w:t>
      </w:r>
      <w:r>
        <w:t>tronic</w:t>
      </w:r>
      <w:proofErr w:type="spellEnd"/>
      <w:r>
        <w:t>, UK).</w:t>
      </w:r>
    </w:p>
    <w:p w:rsidR="0053027C" w:rsidRPr="00A45FD3" w:rsidRDefault="0053027C" w:rsidP="0053027C">
      <w:pPr>
        <w:pStyle w:val="Sub-sectionHeading"/>
      </w:pPr>
      <w:r>
        <w:t>Ribbon production</w:t>
      </w:r>
    </w:p>
    <w:p w:rsidR="0053027C" w:rsidRDefault="0053027C" w:rsidP="0053027C">
      <w:pPr>
        <w:pStyle w:val="NormalText"/>
      </w:pPr>
      <w:r w:rsidRPr="00A45FD3">
        <w:t xml:space="preserve">The equilibrated powder was compressed into a </w:t>
      </w:r>
      <w:r>
        <w:t>ribbon</w:t>
      </w:r>
      <w:r w:rsidRPr="00A45FD3">
        <w:t xml:space="preserve"> using an Alexanderwerk WP120 (Alexanderwerk, Germany) roller compactor.</w:t>
      </w:r>
      <w:r>
        <w:t xml:space="preserve"> </w:t>
      </w:r>
      <w:r w:rsidRPr="00670D47">
        <w:t>The WP120 is a horizontally screw fed roller compactor that uses side cheeks to prevent the powder from leaking from between the rollers during compression. It is also fitted with a vacuum de-aeration system which sucks air out of the system prior to entry into the rollers and, therefore, enhances consolidation of the powder.</w:t>
      </w:r>
      <w:r>
        <w:t xml:space="preserve"> </w:t>
      </w:r>
      <w:r w:rsidRPr="00A45FD3">
        <w:t>Hydrauli</w:t>
      </w:r>
      <w:r>
        <w:t xml:space="preserve">c pressures ranging from 30-180 </w:t>
      </w:r>
      <w:r w:rsidRPr="00A45FD3">
        <w:t>bar between the 40</w:t>
      </w:r>
      <w:r>
        <w:t xml:space="preserve"> </w:t>
      </w:r>
      <w:r w:rsidRPr="00A45FD3">
        <w:t xml:space="preserve">mm knurled rollers </w:t>
      </w:r>
      <w:r>
        <w:t>were used to produce a</w:t>
      </w:r>
      <w:r w:rsidRPr="00A45FD3">
        <w:t xml:space="preserve"> </w:t>
      </w:r>
      <w:r>
        <w:t xml:space="preserve">ribbon. A </w:t>
      </w:r>
      <w:r w:rsidRPr="00A45FD3">
        <w:t>feedback system which</w:t>
      </w:r>
      <w:r>
        <w:t xml:space="preserve"> constantly</w:t>
      </w:r>
      <w:r w:rsidRPr="00A45FD3">
        <w:t xml:space="preserve"> altered the feed rate to </w:t>
      </w:r>
      <w:r>
        <w:t xml:space="preserve">maintain a constant 2 mm gap </w:t>
      </w:r>
      <w:r w:rsidRPr="00A45FD3">
        <w:t>between the rollers</w:t>
      </w:r>
      <w:r>
        <w:t xml:space="preserve"> was turned on during ribbon production. The speed of the rollers was kept constant at 3 rpm throughout which resulted in a constant compression time for the material of         1 second. Cooling liquid was passed around the rollers at a constant temperature of 5 degrees throughout production. </w:t>
      </w:r>
      <w:r w:rsidRPr="00A45FD3">
        <w:t>The hydraulic pressures convert to pressing force between the rollers</w:t>
      </w:r>
      <w:r>
        <w:t>,</w:t>
      </w:r>
      <w:r w:rsidRPr="00A45FD3">
        <w:t xml:space="preserve"> as shown in Table </w:t>
      </w:r>
      <w:r>
        <w:t>1</w:t>
      </w:r>
      <w:r w:rsidRPr="00A45FD3">
        <w:t>.</w:t>
      </w:r>
      <w:r>
        <w:t xml:space="preserve"> This is the force applied to the powder in contact with the rollers which is the powder located in the nip region.</w:t>
      </w:r>
      <w:r w:rsidRPr="00A45FD3">
        <w:t xml:space="preserve"> A </w:t>
      </w:r>
      <w:proofErr w:type="spellStart"/>
      <w:r w:rsidRPr="00A45FD3">
        <w:t>Flir</w:t>
      </w:r>
      <w:proofErr w:type="spellEnd"/>
      <w:r w:rsidRPr="00A45FD3">
        <w:t xml:space="preserve"> SC 3000 thermal imaging system (ESPRC, UK) was used to capture thermal images of the </w:t>
      </w:r>
      <w:r>
        <w:t>ribbon as it exited</w:t>
      </w:r>
      <w:r w:rsidRPr="00A45FD3">
        <w:t xml:space="preserve"> the rollers. </w:t>
      </w:r>
    </w:p>
    <w:p w:rsidR="0053027C" w:rsidRPr="00670D47" w:rsidRDefault="0053027C" w:rsidP="0053027C">
      <w:pPr>
        <w:pStyle w:val="NormalText"/>
      </w:pPr>
      <w:r w:rsidRPr="00670D47">
        <w:t xml:space="preserve">After production, the ribbons were then stored in their prior environments before being characterised. It is worth noting that cleanly shaped ribbons were not always produced, especially at high pressures and water contents. The bulk density and porosity of the ribbons were determined from their individual mass and volume measured using a high precision balance and a digital slide calliper respectively. As well as the average ribbon porosity, the central ribbon porosity, lengthways, was also calculated by sectioning it from the outer parts. To reduce the error in the porosity calculations the average of at least ten samples was used for each pressure and water activity. </w:t>
      </w:r>
    </w:p>
    <w:p w:rsidR="0053027C" w:rsidRPr="00320CE2" w:rsidRDefault="0053027C" w:rsidP="0053027C">
      <w:pPr>
        <w:pStyle w:val="NormalText"/>
      </w:pPr>
      <w:r w:rsidRPr="00A45FD3">
        <w:t xml:space="preserve">A </w:t>
      </w:r>
      <w:proofErr w:type="spellStart"/>
      <w:r w:rsidRPr="00A45FD3">
        <w:t>Retsch</w:t>
      </w:r>
      <w:proofErr w:type="spellEnd"/>
      <w:r w:rsidRPr="00A45FD3">
        <w:t xml:space="preserve"> Planetary Ball Mill PM 100 (</w:t>
      </w:r>
      <w:proofErr w:type="spellStart"/>
      <w:r w:rsidRPr="00A45FD3">
        <w:t>Retsch</w:t>
      </w:r>
      <w:proofErr w:type="spellEnd"/>
      <w:r w:rsidRPr="00A45FD3">
        <w:t>, Leeds, UK) using a 500</w:t>
      </w:r>
      <w:r>
        <w:t xml:space="preserve"> </w:t>
      </w:r>
      <w:r w:rsidRPr="00A45FD3">
        <w:t>ml agate jar and three 30</w:t>
      </w:r>
      <w:r>
        <w:t xml:space="preserve"> </w:t>
      </w:r>
      <w:r w:rsidRPr="00A45FD3">
        <w:t>mm diameter balls</w:t>
      </w:r>
      <w:r>
        <w:t>,</w:t>
      </w:r>
      <w:r w:rsidRPr="00A45FD3">
        <w:t xml:space="preserve"> at 400</w:t>
      </w:r>
      <w:r>
        <w:t xml:space="preserve"> </w:t>
      </w:r>
      <w:r w:rsidRPr="00A45FD3">
        <w:t>rpm for 30 seconds</w:t>
      </w:r>
      <w:r>
        <w:t>,</w:t>
      </w:r>
      <w:r w:rsidRPr="00A45FD3">
        <w:t xml:space="preserve"> w</w:t>
      </w:r>
      <w:r>
        <w:t>as used to grind 5 g of ribbon</w:t>
      </w:r>
      <w:r w:rsidRPr="00A45FD3">
        <w:t xml:space="preserve">. This was repeated five times for each </w:t>
      </w:r>
      <w:r>
        <w:t>ribbon</w:t>
      </w:r>
      <w:r w:rsidRPr="00A45FD3">
        <w:t xml:space="preserve"> produced at different </w:t>
      </w:r>
      <w:r>
        <w:t>hydraulic</w:t>
      </w:r>
      <w:r w:rsidRPr="00A45FD3">
        <w:t xml:space="preserve"> pressures and water contents. After milling</w:t>
      </w:r>
      <w:r>
        <w:t>,</w:t>
      </w:r>
      <w:r w:rsidRPr="00A45FD3">
        <w:t xml:space="preserve"> the size distribution of the fragments was obtained using </w:t>
      </w:r>
      <w:proofErr w:type="spellStart"/>
      <w:r w:rsidRPr="00A45FD3">
        <w:t>Qicpic</w:t>
      </w:r>
      <w:proofErr w:type="spellEnd"/>
      <w:r w:rsidRPr="00A45FD3">
        <w:t xml:space="preserve"> (</w:t>
      </w:r>
      <w:proofErr w:type="spellStart"/>
      <w:r w:rsidRPr="00A45FD3">
        <w:t>Sympatec</w:t>
      </w:r>
      <w:proofErr w:type="spellEnd"/>
      <w:r w:rsidRPr="00A45FD3">
        <w:t xml:space="preserve">, Germany) image analysis technology. </w:t>
      </w:r>
    </w:p>
    <w:p w:rsidR="0053027C" w:rsidRDefault="0053027C" w:rsidP="0053027C">
      <w:pPr>
        <w:pStyle w:val="NormalText"/>
      </w:pPr>
    </w:p>
    <w:p w:rsidR="0053027C" w:rsidRDefault="0053027C" w:rsidP="0053027C">
      <w:pPr>
        <w:pStyle w:val="FigureTableCaption"/>
      </w:pPr>
      <w:r>
        <w:lastRenderedPageBreak/>
        <w:t>Table 1. Conversion of hydraulic pressure to pressing force between rollers [14].</w:t>
      </w:r>
    </w:p>
    <w:tbl>
      <w:tblPr>
        <w:tblStyle w:val="Table"/>
        <w:tblW w:w="0" w:type="auto"/>
        <w:tblLook w:val="04A0" w:firstRow="1" w:lastRow="0" w:firstColumn="1" w:lastColumn="0" w:noHBand="0" w:noVBand="1"/>
      </w:tblPr>
      <w:tblGrid>
        <w:gridCol w:w="2318"/>
        <w:gridCol w:w="2316"/>
      </w:tblGrid>
      <w:tr w:rsidR="0053027C" w:rsidTr="0053027C">
        <w:tc>
          <w:tcPr>
            <w:tcW w:w="2318" w:type="dxa"/>
          </w:tcPr>
          <w:p w:rsidR="0053027C" w:rsidRPr="0053027C" w:rsidRDefault="0053027C" w:rsidP="00AE35F6">
            <w:pPr>
              <w:pStyle w:val="TableText"/>
            </w:pPr>
            <w:r>
              <w:t>Hydraulic</w:t>
            </w:r>
            <w:r w:rsidRPr="0053027C">
              <w:t xml:space="preserve"> Pressure (bar)</w:t>
            </w:r>
          </w:p>
        </w:tc>
        <w:tc>
          <w:tcPr>
            <w:tcW w:w="2316" w:type="dxa"/>
          </w:tcPr>
          <w:p w:rsidR="0053027C" w:rsidRPr="0053027C" w:rsidRDefault="0053027C" w:rsidP="00AE35F6">
            <w:pPr>
              <w:pStyle w:val="TableText"/>
            </w:pPr>
            <w:r w:rsidRPr="00A45FD3">
              <w:t>Pressing Force (</w:t>
            </w:r>
            <w:proofErr w:type="spellStart"/>
            <w:r w:rsidRPr="00A45FD3">
              <w:t>kN</w:t>
            </w:r>
            <w:proofErr w:type="spellEnd"/>
            <w:r w:rsidRPr="00A45FD3">
              <w:t>)</w:t>
            </w:r>
          </w:p>
        </w:tc>
      </w:tr>
      <w:tr w:rsidR="0053027C" w:rsidTr="0053027C">
        <w:tc>
          <w:tcPr>
            <w:tcW w:w="2318" w:type="dxa"/>
          </w:tcPr>
          <w:p w:rsidR="0053027C" w:rsidRPr="0053027C" w:rsidRDefault="0053027C" w:rsidP="00AE35F6">
            <w:pPr>
              <w:pStyle w:val="TableText"/>
            </w:pPr>
            <w:r w:rsidRPr="00A45FD3">
              <w:t>30</w:t>
            </w:r>
          </w:p>
        </w:tc>
        <w:tc>
          <w:tcPr>
            <w:tcW w:w="2316" w:type="dxa"/>
          </w:tcPr>
          <w:p w:rsidR="0053027C" w:rsidRPr="0053027C" w:rsidRDefault="0053027C" w:rsidP="00AE35F6">
            <w:pPr>
              <w:pStyle w:val="TableText"/>
            </w:pPr>
            <w:r w:rsidRPr="00A45FD3">
              <w:t>12.4</w:t>
            </w:r>
          </w:p>
        </w:tc>
      </w:tr>
      <w:tr w:rsidR="0053027C" w:rsidTr="0053027C">
        <w:tc>
          <w:tcPr>
            <w:tcW w:w="2318" w:type="dxa"/>
          </w:tcPr>
          <w:p w:rsidR="0053027C" w:rsidRPr="0053027C" w:rsidRDefault="0053027C" w:rsidP="00AE35F6">
            <w:pPr>
              <w:pStyle w:val="TableText"/>
            </w:pPr>
            <w:r w:rsidRPr="00A45FD3">
              <w:t>50</w:t>
            </w:r>
          </w:p>
        </w:tc>
        <w:tc>
          <w:tcPr>
            <w:tcW w:w="2316" w:type="dxa"/>
          </w:tcPr>
          <w:p w:rsidR="0053027C" w:rsidRPr="0053027C" w:rsidRDefault="0053027C" w:rsidP="00AE35F6">
            <w:pPr>
              <w:pStyle w:val="TableText"/>
            </w:pPr>
            <w:r w:rsidRPr="00A45FD3">
              <w:t>20.7</w:t>
            </w:r>
          </w:p>
        </w:tc>
      </w:tr>
      <w:tr w:rsidR="0053027C" w:rsidTr="0053027C">
        <w:tc>
          <w:tcPr>
            <w:tcW w:w="2318" w:type="dxa"/>
          </w:tcPr>
          <w:p w:rsidR="0053027C" w:rsidRPr="0053027C" w:rsidRDefault="0053027C" w:rsidP="00AE35F6">
            <w:pPr>
              <w:pStyle w:val="TableText"/>
            </w:pPr>
            <w:r w:rsidRPr="00A45FD3">
              <w:t>65</w:t>
            </w:r>
          </w:p>
        </w:tc>
        <w:tc>
          <w:tcPr>
            <w:tcW w:w="2316" w:type="dxa"/>
          </w:tcPr>
          <w:p w:rsidR="0053027C" w:rsidRPr="0053027C" w:rsidRDefault="0053027C" w:rsidP="00AE35F6">
            <w:pPr>
              <w:pStyle w:val="TableText"/>
            </w:pPr>
            <w:r w:rsidRPr="00A45FD3">
              <w:t>27.0</w:t>
            </w:r>
          </w:p>
        </w:tc>
      </w:tr>
      <w:tr w:rsidR="0053027C" w:rsidTr="0053027C">
        <w:tc>
          <w:tcPr>
            <w:tcW w:w="2318" w:type="dxa"/>
          </w:tcPr>
          <w:p w:rsidR="0053027C" w:rsidRPr="0053027C" w:rsidRDefault="0053027C" w:rsidP="00AE35F6">
            <w:pPr>
              <w:pStyle w:val="TableText"/>
            </w:pPr>
            <w:r w:rsidRPr="00A45FD3">
              <w:t>80</w:t>
            </w:r>
          </w:p>
        </w:tc>
        <w:tc>
          <w:tcPr>
            <w:tcW w:w="2316" w:type="dxa"/>
          </w:tcPr>
          <w:p w:rsidR="0053027C" w:rsidRPr="0053027C" w:rsidRDefault="0053027C" w:rsidP="00AE35F6">
            <w:pPr>
              <w:pStyle w:val="TableText"/>
            </w:pPr>
            <w:r w:rsidRPr="00A45FD3">
              <w:t>33.2</w:t>
            </w:r>
          </w:p>
        </w:tc>
      </w:tr>
      <w:tr w:rsidR="0053027C" w:rsidTr="0053027C">
        <w:tc>
          <w:tcPr>
            <w:tcW w:w="2318" w:type="dxa"/>
          </w:tcPr>
          <w:p w:rsidR="0053027C" w:rsidRPr="0053027C" w:rsidRDefault="0053027C" w:rsidP="00AE35F6">
            <w:pPr>
              <w:pStyle w:val="TableText"/>
            </w:pPr>
            <w:r w:rsidRPr="00A45FD3">
              <w:t>100</w:t>
            </w:r>
          </w:p>
        </w:tc>
        <w:tc>
          <w:tcPr>
            <w:tcW w:w="2316" w:type="dxa"/>
          </w:tcPr>
          <w:p w:rsidR="0053027C" w:rsidRPr="0053027C" w:rsidRDefault="0053027C" w:rsidP="00AE35F6">
            <w:pPr>
              <w:pStyle w:val="TableText"/>
            </w:pPr>
            <w:r w:rsidRPr="00A45FD3">
              <w:t>41.5</w:t>
            </w:r>
          </w:p>
        </w:tc>
      </w:tr>
      <w:tr w:rsidR="0053027C" w:rsidTr="0053027C">
        <w:tc>
          <w:tcPr>
            <w:tcW w:w="2318" w:type="dxa"/>
          </w:tcPr>
          <w:p w:rsidR="0053027C" w:rsidRPr="0053027C" w:rsidRDefault="0053027C" w:rsidP="00AE35F6">
            <w:pPr>
              <w:pStyle w:val="TableText"/>
            </w:pPr>
            <w:r w:rsidRPr="00A45FD3">
              <w:t>120</w:t>
            </w:r>
          </w:p>
        </w:tc>
        <w:tc>
          <w:tcPr>
            <w:tcW w:w="2316" w:type="dxa"/>
          </w:tcPr>
          <w:p w:rsidR="0053027C" w:rsidRPr="0053027C" w:rsidRDefault="0053027C" w:rsidP="00AE35F6">
            <w:pPr>
              <w:pStyle w:val="TableText"/>
            </w:pPr>
            <w:r w:rsidRPr="00A45FD3">
              <w:t>49.8</w:t>
            </w:r>
          </w:p>
        </w:tc>
      </w:tr>
      <w:tr w:rsidR="0053027C" w:rsidTr="0053027C">
        <w:tc>
          <w:tcPr>
            <w:tcW w:w="2318" w:type="dxa"/>
          </w:tcPr>
          <w:p w:rsidR="0053027C" w:rsidRPr="0053027C" w:rsidRDefault="0053027C" w:rsidP="00AE35F6">
            <w:pPr>
              <w:pStyle w:val="TableText"/>
            </w:pPr>
            <w:r w:rsidRPr="00A45FD3">
              <w:t>150</w:t>
            </w:r>
          </w:p>
        </w:tc>
        <w:tc>
          <w:tcPr>
            <w:tcW w:w="2316" w:type="dxa"/>
          </w:tcPr>
          <w:p w:rsidR="0053027C" w:rsidRPr="0053027C" w:rsidRDefault="0053027C" w:rsidP="00AE35F6">
            <w:pPr>
              <w:pStyle w:val="TableText"/>
            </w:pPr>
            <w:r w:rsidRPr="00A45FD3">
              <w:t>62.2</w:t>
            </w:r>
          </w:p>
        </w:tc>
      </w:tr>
      <w:tr w:rsidR="0053027C" w:rsidTr="0053027C">
        <w:tc>
          <w:tcPr>
            <w:tcW w:w="2318" w:type="dxa"/>
          </w:tcPr>
          <w:p w:rsidR="0053027C" w:rsidRPr="0053027C" w:rsidRDefault="0053027C" w:rsidP="00AE35F6">
            <w:pPr>
              <w:pStyle w:val="TableText"/>
            </w:pPr>
            <w:r w:rsidRPr="00A45FD3">
              <w:t>180</w:t>
            </w:r>
          </w:p>
        </w:tc>
        <w:tc>
          <w:tcPr>
            <w:tcW w:w="2316" w:type="dxa"/>
          </w:tcPr>
          <w:p w:rsidR="0053027C" w:rsidRPr="0053027C" w:rsidRDefault="0053027C" w:rsidP="00AE35F6">
            <w:pPr>
              <w:pStyle w:val="TableText"/>
            </w:pPr>
            <w:r w:rsidRPr="00A45FD3">
              <w:t>74.7</w:t>
            </w:r>
          </w:p>
        </w:tc>
      </w:tr>
    </w:tbl>
    <w:p w:rsidR="00C403CA" w:rsidRDefault="00C403CA" w:rsidP="00C403CA">
      <w:pPr>
        <w:pStyle w:val="NormalText"/>
      </w:pPr>
    </w:p>
    <w:p w:rsidR="00C403CA" w:rsidRDefault="00C403CA" w:rsidP="00C403CA">
      <w:pPr>
        <w:pStyle w:val="NormalText"/>
      </w:pPr>
      <w:r w:rsidRPr="00670D47">
        <w:t>The tensile strength of the ribbons was assessed by using the three point bend test method</w:t>
      </w:r>
      <w:r>
        <w:t xml:space="preserve"> </w:t>
      </w:r>
      <w:proofErr w:type="gramStart"/>
      <w:r>
        <w:t>and  Eq</w:t>
      </w:r>
      <w:proofErr w:type="gramEnd"/>
      <w:r>
        <w:t>.</w:t>
      </w:r>
      <w:r w:rsidR="00316A4F">
        <w:t xml:space="preserve"> </w:t>
      </w:r>
      <w:r>
        <w:t>1</w:t>
      </w:r>
      <w:r w:rsidRPr="00670D47">
        <w:t xml:space="preserve"> [15] using a Zwick/</w:t>
      </w:r>
      <w:proofErr w:type="spellStart"/>
      <w:r w:rsidRPr="00670D47">
        <w:t>Roell</w:t>
      </w:r>
      <w:proofErr w:type="spellEnd"/>
      <w:r w:rsidRPr="00670D47">
        <w:t xml:space="preserve"> Z 0.5 materials testing machine. A fulcrum distance of 26 mm was used with the ribbon lengthways across them. At least ten ribbons were broken for each pressure and </w:t>
      </w:r>
      <w:proofErr w:type="spellStart"/>
      <w:r w:rsidRPr="00670D47">
        <w:t>Tg</w:t>
      </w:r>
      <w:proofErr w:type="spellEnd"/>
      <w:r w:rsidRPr="00670D47">
        <w:t xml:space="preserve">-T value using a test speed of 1 mm/min. </w:t>
      </w:r>
    </w:p>
    <w:p w:rsidR="00F4277C" w:rsidRDefault="00981127" w:rsidP="00F4277C">
      <w:pPr>
        <w:pStyle w:val="Equation"/>
      </w:pPr>
      <m:oMathPara>
        <m:oMathParaPr>
          <m:jc m:val="left"/>
        </m:oMathParaPr>
        <m:oMath>
          <m:sSub>
            <m:sSubPr>
              <m:ctrlPr/>
            </m:sSubPr>
            <m:e>
              <m:r>
                <m:t>σ</m:t>
              </m:r>
            </m:e>
            <m:sub>
              <m:r>
                <m:t>t</m:t>
              </m:r>
            </m:sub>
          </m:sSub>
          <m:r>
            <m:t>=</m:t>
          </m:r>
          <m:f>
            <m:fPr>
              <m:ctrlPr/>
            </m:fPr>
            <m:num>
              <m:r>
                <m:t>3.</m:t>
              </m:r>
              <m:sSub>
                <m:sSubPr>
                  <m:ctrlPr/>
                </m:sSubPr>
                <m:e>
                  <m:r>
                    <m:t>F</m:t>
                  </m:r>
                </m:e>
                <m:sub>
                  <m:r>
                    <m:t>max</m:t>
                  </m:r>
                </m:sub>
              </m:sSub>
              <m:r>
                <m:t>.l</m:t>
              </m:r>
            </m:num>
            <m:den>
              <m:r>
                <m:t>2.b.</m:t>
              </m:r>
              <m:sSup>
                <m:sSupPr>
                  <m:ctrlPr/>
                </m:sSupPr>
                <m:e>
                  <m:r>
                    <m:t>h</m:t>
                  </m:r>
                </m:e>
                <m:sup>
                  <m:r>
                    <m:t>2</m:t>
                  </m:r>
                </m:sup>
              </m:sSup>
            </m:den>
          </m:f>
          <m:r>
            <m:t xml:space="preserve"> </m:t>
          </m:r>
          <m:r>
            <w:rPr>
              <w:rFonts w:eastAsia="SimSun"/>
            </w:rPr>
            <w:br/>
          </m:r>
        </m:oMath>
      </m:oMathPara>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r>
      <w:r w:rsidR="00F4277C" w:rsidRPr="00F4277C">
        <w:rPr>
          <w:rFonts w:eastAsia="SimSun"/>
        </w:rPr>
        <w:tab/>
        <w:t>Eq (1)</w:t>
      </w:r>
    </w:p>
    <w:p w:rsidR="00F4277C" w:rsidRPr="00955D4F" w:rsidRDefault="00F4277C" w:rsidP="00F4277C">
      <w:pPr>
        <w:pStyle w:val="NormalText"/>
      </w:pPr>
      <w:proofErr w:type="gramStart"/>
      <w:r w:rsidRPr="00F4277C">
        <w:rPr>
          <w:rFonts w:eastAsia="SimSun"/>
        </w:rPr>
        <w:t>where</w:t>
      </w:r>
      <w:proofErr w:type="gramEnd"/>
      <w:r w:rsidRPr="00F4277C">
        <w:rPr>
          <w:rFonts w:eastAsia="SimSun"/>
        </w:rPr>
        <w:t xml:space="preserve"> </w:t>
      </w:r>
      <w:r w:rsidRPr="00F4277C">
        <w:rPr>
          <w:rFonts w:eastAsia="SimSun"/>
        </w:rPr>
        <w:sym w:font="Symbol" w:char="F073"/>
      </w:r>
      <w:proofErr w:type="spellStart"/>
      <w:r w:rsidRPr="00F4277C">
        <w:rPr>
          <w:rStyle w:val="SubScript"/>
          <w:rFonts w:eastAsia="SimSun"/>
        </w:rPr>
        <w:t>t</w:t>
      </w:r>
      <w:proofErr w:type="spellEnd"/>
      <w:r w:rsidRPr="00F4277C">
        <w:rPr>
          <w:rFonts w:eastAsia="SimSun"/>
        </w:rPr>
        <w:t xml:space="preserve"> is the tensile strength (Pa), </w:t>
      </w:r>
      <w:proofErr w:type="spellStart"/>
      <w:r w:rsidRPr="00F4277C">
        <w:rPr>
          <w:rFonts w:eastAsia="SimSun"/>
        </w:rPr>
        <w:t>F</w:t>
      </w:r>
      <w:r w:rsidRPr="00F4277C">
        <w:rPr>
          <w:rStyle w:val="SubScript"/>
          <w:rFonts w:eastAsia="SimSun"/>
        </w:rPr>
        <w:t>max</w:t>
      </w:r>
      <w:proofErr w:type="spellEnd"/>
      <w:r w:rsidRPr="00F4277C">
        <w:rPr>
          <w:rFonts w:eastAsia="SimSun"/>
        </w:rPr>
        <w:t xml:space="preserve"> is the maximum recorded force at breakage (N), l is the distance between the two fulcrums (m), b is the ribbon width and h is the ribbon thickness (m). </w:t>
      </w:r>
    </w:p>
    <w:p w:rsidR="00F4277C" w:rsidRDefault="00F4277C" w:rsidP="00F4277C">
      <w:pPr>
        <w:pStyle w:val="NormalText"/>
      </w:pPr>
      <w:r w:rsidRPr="002D54A6">
        <w:t xml:space="preserve">Electron micrographs were obtained of the </w:t>
      </w:r>
      <w:r>
        <w:t>ribbons</w:t>
      </w:r>
      <w:r w:rsidRPr="002D54A6">
        <w:t xml:space="preserve"> using a</w:t>
      </w:r>
      <w:r>
        <w:t>n</w:t>
      </w:r>
      <w:r w:rsidRPr="002D54A6">
        <w:t xml:space="preserve"> </w:t>
      </w:r>
      <w:proofErr w:type="spellStart"/>
      <w:r>
        <w:t>InspectF</w:t>
      </w:r>
      <w:proofErr w:type="spellEnd"/>
      <w:r>
        <w:t xml:space="preserve"> FEI</w:t>
      </w:r>
      <w:r w:rsidRPr="002D54A6">
        <w:t xml:space="preserve"> microscope (FEI Company</w:t>
      </w:r>
      <w:r>
        <w:t>,</w:t>
      </w:r>
      <w:r w:rsidRPr="002D54A6">
        <w:t xml:space="preserve"> </w:t>
      </w:r>
      <w:r>
        <w:t>The Netherlands</w:t>
      </w:r>
      <w:r w:rsidRPr="002D54A6">
        <w:t>), operated at 10 kV under low vacuum conditions.</w:t>
      </w:r>
    </w:p>
    <w:p w:rsidR="0053027C" w:rsidRDefault="00F4277C" w:rsidP="00F4277C">
      <w:pPr>
        <w:pStyle w:val="SectionHeading"/>
      </w:pPr>
      <w:r>
        <w:t>3. Results</w:t>
      </w:r>
    </w:p>
    <w:p w:rsidR="00F4277C" w:rsidRDefault="00F4277C" w:rsidP="00F4277C">
      <w:pPr>
        <w:pStyle w:val="Sub-sectionHeading"/>
      </w:pPr>
      <w:r>
        <w:t>Strength analysis</w:t>
      </w:r>
    </w:p>
    <w:p w:rsidR="00F4277C" w:rsidRPr="000E43C9" w:rsidRDefault="00F4277C" w:rsidP="00F4277C">
      <w:pPr>
        <w:pStyle w:val="NormalText"/>
      </w:pPr>
      <w:r>
        <w:t>Figures 1, 2 and 3 show the</w:t>
      </w:r>
      <w:r w:rsidRPr="000E43C9">
        <w:t xml:space="preserve"> cumulative size distributions of fragments produced at different compaction forces of </w:t>
      </w:r>
      <w:r>
        <w:t>ribbons</w:t>
      </w:r>
      <w:r w:rsidRPr="000E43C9">
        <w:t xml:space="preserve"> after milling using powders equilibrated at different relative humidities</w:t>
      </w:r>
      <w:r>
        <w:t xml:space="preserve"> (a</w:t>
      </w:r>
      <w:r w:rsidRPr="00F4277C">
        <w:rPr>
          <w:rStyle w:val="SubScript"/>
        </w:rPr>
        <w:t>w</w:t>
      </w:r>
      <w:r w:rsidR="00EE285D">
        <w:rPr>
          <w:rStyle w:val="SubScript"/>
        </w:rPr>
        <w:t xml:space="preserve"> </w:t>
      </w:r>
      <w:r>
        <w:t>=</w:t>
      </w:r>
      <w:r w:rsidR="00EE285D">
        <w:t xml:space="preserve"> </w:t>
      </w:r>
      <w:r>
        <w:t xml:space="preserve">0.150, 0.320, 0.422 at 25 </w:t>
      </w:r>
      <w:r w:rsidRPr="00995C96">
        <w:t>°</w:t>
      </w:r>
      <w:r>
        <w:t>C)</w:t>
      </w:r>
      <w:r w:rsidRPr="000E43C9">
        <w:t>.</w:t>
      </w:r>
      <w:r>
        <w:t xml:space="preserve"> The size distributions presented are the average of 5 repetitions for each measurement. </w:t>
      </w:r>
      <w:r w:rsidRPr="000E43C9">
        <w:t xml:space="preserve">It can be seen that for all </w:t>
      </w:r>
      <w:r>
        <w:t xml:space="preserve">the </w:t>
      </w:r>
      <w:r w:rsidRPr="000E43C9">
        <w:t xml:space="preserve">figures an increase in </w:t>
      </w:r>
      <w:r>
        <w:t>the production compaction force</w:t>
      </w:r>
      <w:r w:rsidRPr="000E43C9">
        <w:t xml:space="preserve"> causes an increase in fragment size</w:t>
      </w:r>
      <w:r>
        <w:t>,</w:t>
      </w:r>
      <w:r w:rsidRPr="000E43C9">
        <w:t xml:space="preserve"> with the curves shifting to the right.</w:t>
      </w:r>
    </w:p>
    <w:p w:rsidR="00F4277C" w:rsidRDefault="00F4277C" w:rsidP="00F4277C">
      <w:pPr>
        <w:pStyle w:val="Sub-sectionHeading"/>
      </w:pPr>
      <w:r w:rsidRPr="00F4277C">
        <w:rPr>
          <w:noProof/>
          <w:lang w:eastAsia="en-GB"/>
        </w:rPr>
        <w:lastRenderedPageBreak/>
        <w:drawing>
          <wp:inline distT="0" distB="0" distL="0" distR="0" wp14:anchorId="2C592C54" wp14:editId="74066C34">
            <wp:extent cx="5943600" cy="3876040"/>
            <wp:effectExtent l="0" t="0" r="0"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4277C" w:rsidRDefault="00F4277C" w:rsidP="00F4277C">
      <w:pPr>
        <w:pStyle w:val="FigureTableCaption"/>
      </w:pPr>
      <w:r w:rsidRPr="00D471BE">
        <w:t xml:space="preserve">Figure </w:t>
      </w:r>
      <w:r>
        <w:fldChar w:fldCharType="begin"/>
      </w:r>
      <w:r>
        <w:instrText xml:space="preserve"> SEQ Figure \* ARABIC </w:instrText>
      </w:r>
      <w:r>
        <w:fldChar w:fldCharType="separate"/>
      </w:r>
      <w:r w:rsidRPr="00F4277C">
        <w:t>1</w:t>
      </w:r>
      <w:r>
        <w:fldChar w:fldCharType="end"/>
      </w:r>
      <w:r>
        <w:t>.</w:t>
      </w:r>
      <w:r w:rsidRPr="00D471BE">
        <w:t xml:space="preserve"> Cumulative size distributions of fragments of </w:t>
      </w:r>
      <w:r>
        <w:t>ribbon</w:t>
      </w:r>
      <w:r w:rsidRPr="00D471BE">
        <w:t xml:space="preserve"> produced with powder at a</w:t>
      </w:r>
      <w:r w:rsidRPr="00B317E3">
        <w:rPr>
          <w:rStyle w:val="SubScript"/>
        </w:rPr>
        <w:t>w</w:t>
      </w:r>
      <w:r w:rsidRPr="00D471BE">
        <w:t xml:space="preserve">=0.15 after </w:t>
      </w:r>
      <w:r>
        <w:t xml:space="preserve">ball </w:t>
      </w:r>
      <w:r w:rsidRPr="00D471BE">
        <w:t>milling</w:t>
      </w:r>
      <w:r>
        <w:t>.</w:t>
      </w:r>
    </w:p>
    <w:p w:rsidR="00F4277C" w:rsidRDefault="00F4277C" w:rsidP="00F4277C">
      <w:pPr>
        <w:pStyle w:val="FigureTableCaption"/>
      </w:pPr>
      <w:r w:rsidRPr="00F4277C">
        <w:rPr>
          <w:noProof/>
          <w:lang w:eastAsia="en-GB"/>
        </w:rPr>
        <w:drawing>
          <wp:inline distT="0" distB="0" distL="0" distR="0" wp14:anchorId="3571F0FD" wp14:editId="6F36FB8A">
            <wp:extent cx="5943600" cy="3878580"/>
            <wp:effectExtent l="0" t="0" r="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4277C" w:rsidRDefault="00F4277C" w:rsidP="00F4277C">
      <w:pPr>
        <w:pStyle w:val="FigureTableCaption"/>
      </w:pPr>
      <w:bookmarkStart w:id="1" w:name="_Ref270510042"/>
      <w:r w:rsidRPr="00D471BE">
        <w:t xml:space="preserve">Figure </w:t>
      </w:r>
      <w:r>
        <w:fldChar w:fldCharType="begin"/>
      </w:r>
      <w:r>
        <w:instrText xml:space="preserve"> SEQ Figure \* ARABIC </w:instrText>
      </w:r>
      <w:r>
        <w:fldChar w:fldCharType="separate"/>
      </w:r>
      <w:r w:rsidRPr="00F4277C">
        <w:t>2</w:t>
      </w:r>
      <w:r>
        <w:fldChar w:fldCharType="end"/>
      </w:r>
      <w:bookmarkEnd w:id="1"/>
      <w:r>
        <w:t>.</w:t>
      </w:r>
      <w:r w:rsidRPr="00D471BE">
        <w:t xml:space="preserve"> Cumulative size distributions of fragments of </w:t>
      </w:r>
      <w:r>
        <w:t>ribbon</w:t>
      </w:r>
      <w:r w:rsidRPr="00D471BE">
        <w:t xml:space="preserve"> produced with powder at a</w:t>
      </w:r>
      <w:r w:rsidRPr="00B317E3">
        <w:rPr>
          <w:rStyle w:val="SubScript"/>
        </w:rPr>
        <w:t>w</w:t>
      </w:r>
      <w:r>
        <w:t xml:space="preserve">=0.322 </w:t>
      </w:r>
      <w:r w:rsidRPr="00D471BE">
        <w:t xml:space="preserve">after </w:t>
      </w:r>
      <w:r>
        <w:t xml:space="preserve">ball </w:t>
      </w:r>
      <w:r w:rsidRPr="00D471BE">
        <w:t>milling</w:t>
      </w:r>
      <w:r>
        <w:t>.</w:t>
      </w:r>
    </w:p>
    <w:p w:rsidR="00F4277C" w:rsidRDefault="00F4277C" w:rsidP="00F4277C">
      <w:pPr>
        <w:pStyle w:val="FigureTableCaption"/>
      </w:pPr>
      <w:r w:rsidRPr="00F4277C">
        <w:rPr>
          <w:noProof/>
          <w:lang w:eastAsia="en-GB"/>
        </w:rPr>
        <w:lastRenderedPageBreak/>
        <w:drawing>
          <wp:inline distT="0" distB="0" distL="0" distR="0" wp14:anchorId="2B5CD0F9" wp14:editId="22C9B341">
            <wp:extent cx="5943600" cy="38004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4277C" w:rsidRPr="00D471BE" w:rsidRDefault="00F4277C" w:rsidP="00F4277C">
      <w:pPr>
        <w:pStyle w:val="FigureTableCaption"/>
      </w:pPr>
      <w:r w:rsidRPr="00D471BE">
        <w:t xml:space="preserve">Figure </w:t>
      </w:r>
      <w:r>
        <w:fldChar w:fldCharType="begin"/>
      </w:r>
      <w:r>
        <w:instrText xml:space="preserve"> SEQ Figure \* ARABIC </w:instrText>
      </w:r>
      <w:r>
        <w:fldChar w:fldCharType="separate"/>
      </w:r>
      <w:r w:rsidRPr="00F4277C">
        <w:t>3</w:t>
      </w:r>
      <w:r>
        <w:fldChar w:fldCharType="end"/>
      </w:r>
      <w:r>
        <w:t>.</w:t>
      </w:r>
      <w:r w:rsidRPr="00D471BE">
        <w:t xml:space="preserve"> Cumulative size distributions of fragments of </w:t>
      </w:r>
      <w:r>
        <w:t>ribbon</w:t>
      </w:r>
      <w:r w:rsidRPr="00D471BE">
        <w:t xml:space="preserve"> produced with powder at a</w:t>
      </w:r>
      <w:r w:rsidRPr="00B317E3">
        <w:rPr>
          <w:rStyle w:val="SubScript"/>
        </w:rPr>
        <w:t>w</w:t>
      </w:r>
      <w:r>
        <w:t>=0.422</w:t>
      </w:r>
      <w:r w:rsidRPr="00D471BE">
        <w:t xml:space="preserve"> after </w:t>
      </w:r>
      <w:r>
        <w:t xml:space="preserve">ball </w:t>
      </w:r>
      <w:r w:rsidRPr="00D471BE">
        <w:t>milling</w:t>
      </w:r>
      <w:r>
        <w:t>.</w:t>
      </w:r>
    </w:p>
    <w:p w:rsidR="00F4277C" w:rsidRDefault="00F4277C" w:rsidP="00F4277C">
      <w:pPr>
        <w:pStyle w:val="NormalText"/>
      </w:pPr>
      <w:r w:rsidRPr="00995C96">
        <w:t>From the average size distributions the d</w:t>
      </w:r>
      <w:r w:rsidRPr="00B317E3">
        <w:rPr>
          <w:rStyle w:val="SubScript"/>
        </w:rPr>
        <w:t>10</w:t>
      </w:r>
      <w:r w:rsidRPr="00995C96">
        <w:t>, d</w:t>
      </w:r>
      <w:r w:rsidRPr="00B317E3">
        <w:rPr>
          <w:rStyle w:val="SubScript"/>
        </w:rPr>
        <w:t>50</w:t>
      </w:r>
      <w:r w:rsidRPr="00995C96">
        <w:t xml:space="preserve"> and d</w:t>
      </w:r>
      <w:r w:rsidRPr="00B317E3">
        <w:rPr>
          <w:rStyle w:val="SubScript"/>
        </w:rPr>
        <w:t>90</w:t>
      </w:r>
      <w:r w:rsidRPr="00995C96">
        <w:t xml:space="preserve"> values for each pressure were obtained. Figures 4, 5 and 6 show plots of this data in terms of each of the powders’ </w:t>
      </w:r>
      <w:proofErr w:type="spellStart"/>
      <w:r w:rsidRPr="00995C96">
        <w:t>Tg</w:t>
      </w:r>
      <w:proofErr w:type="spellEnd"/>
      <w:r w:rsidRPr="00995C96">
        <w:t xml:space="preserve">-T value. </w:t>
      </w:r>
      <w:r w:rsidRPr="000A0823">
        <w:t xml:space="preserve">The </w:t>
      </w:r>
      <w:proofErr w:type="spellStart"/>
      <w:r w:rsidRPr="000A0823">
        <w:t>Tg</w:t>
      </w:r>
      <w:proofErr w:type="spellEnd"/>
      <w:r w:rsidRPr="000A0823">
        <w:t xml:space="preserve">-T value shows the difference between the powder's specific glass transition temperature, </w:t>
      </w:r>
      <w:proofErr w:type="spellStart"/>
      <w:proofErr w:type="gramStart"/>
      <w:r w:rsidRPr="000A0823">
        <w:t>T</w:t>
      </w:r>
      <w:r>
        <w:t>g</w:t>
      </w:r>
      <w:proofErr w:type="spellEnd"/>
      <w:proofErr w:type="gramEnd"/>
      <w:r>
        <w:t>,</w:t>
      </w:r>
      <w:r w:rsidRPr="00D471BE">
        <w:t xml:space="preserve"> due to their separate water contents</w:t>
      </w:r>
      <w:r>
        <w:t>, and the</w:t>
      </w:r>
      <w:r w:rsidRPr="00D471BE">
        <w:t xml:space="preserve"> input powder temperature before compaction</w:t>
      </w:r>
      <w:r>
        <w:t>, T (Table 2).</w:t>
      </w:r>
    </w:p>
    <w:p w:rsidR="00F4277C" w:rsidRDefault="00F4277C" w:rsidP="00F4277C">
      <w:pPr>
        <w:pStyle w:val="NormalText"/>
      </w:pPr>
      <w:r>
        <w:t>Figures 4, 5 and 6 all reiterate</w:t>
      </w:r>
      <w:r w:rsidRPr="00D471BE">
        <w:t xml:space="preserve"> the fac</w:t>
      </w:r>
      <w:r>
        <w:t>t that increasing the hydraulic</w:t>
      </w:r>
      <w:r w:rsidRPr="00D471BE">
        <w:t xml:space="preserve"> pressure increases the fragment size of the </w:t>
      </w:r>
      <w:r>
        <w:t>ribbons</w:t>
      </w:r>
      <w:r w:rsidRPr="00D471BE">
        <w:t xml:space="preserve"> after milling for all three powders. It can also </w:t>
      </w:r>
      <w:r w:rsidRPr="00E844A7">
        <w:t xml:space="preserve">be seen, that in all three figures, decreasing the </w:t>
      </w:r>
      <w:proofErr w:type="spellStart"/>
      <w:r w:rsidRPr="00E844A7">
        <w:t>Tg</w:t>
      </w:r>
      <w:proofErr w:type="spellEnd"/>
      <w:r w:rsidRPr="00E844A7">
        <w:t>-T value increases the fragment size,</w:t>
      </w:r>
      <w:r>
        <w:t xml:space="preserve"> with </w:t>
      </w:r>
      <w:proofErr w:type="spellStart"/>
      <w:r>
        <w:t>Tg</w:t>
      </w:r>
      <w:proofErr w:type="spellEnd"/>
      <w:r>
        <w:t>-T=</w:t>
      </w:r>
      <w:r w:rsidRPr="00E844A7">
        <w:t xml:space="preserve">65 </w:t>
      </w:r>
      <w:r w:rsidRPr="00995C96">
        <w:t>°C</w:t>
      </w:r>
      <w:r w:rsidRPr="00E844A7">
        <w:t xml:space="preserve"> showing</w:t>
      </w:r>
      <w:r w:rsidRPr="00D471BE">
        <w:t xml:space="preserve"> </w:t>
      </w:r>
      <w:r>
        <w:t xml:space="preserve">the smallest fragments and </w:t>
      </w:r>
      <w:proofErr w:type="spellStart"/>
      <w:r>
        <w:t>Tg</w:t>
      </w:r>
      <w:proofErr w:type="spellEnd"/>
      <w:r>
        <w:t>-T</w:t>
      </w:r>
      <w:r w:rsidRPr="00D471BE">
        <w:t xml:space="preserve">=30 showing the largest fragments. </w:t>
      </w:r>
    </w:p>
    <w:p w:rsidR="00F4277C" w:rsidRDefault="00F4277C" w:rsidP="00F4277C">
      <w:pPr>
        <w:pStyle w:val="FigureTableCaption"/>
      </w:pPr>
      <w:r>
        <w:t xml:space="preserve">Table 2. Glass transition </w:t>
      </w:r>
      <w:r w:rsidRPr="003B2C49">
        <w:t>temperature</w:t>
      </w:r>
      <w:r>
        <w:t xml:space="preserve"> of the powders equilibrated at different water activities [16].</w:t>
      </w:r>
    </w:p>
    <w:tbl>
      <w:tblPr>
        <w:tblW w:w="4952" w:type="dxa"/>
        <w:jc w:val="center"/>
        <w:tblLook w:val="04A0" w:firstRow="1" w:lastRow="0" w:firstColumn="1" w:lastColumn="0" w:noHBand="0" w:noVBand="1"/>
      </w:tblPr>
      <w:tblGrid>
        <w:gridCol w:w="960"/>
        <w:gridCol w:w="1920"/>
        <w:gridCol w:w="960"/>
        <w:gridCol w:w="1112"/>
      </w:tblGrid>
      <w:tr w:rsidR="00F4277C" w:rsidRPr="001F4DB2" w:rsidTr="0042461E">
        <w:trPr>
          <w:trHeight w:val="375"/>
          <w:jc w:val="center"/>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4277C" w:rsidRPr="00F4277C" w:rsidRDefault="00F4277C" w:rsidP="00F4277C">
            <w:pPr>
              <w:pStyle w:val="TableText"/>
            </w:pPr>
            <w:r w:rsidRPr="00995C96">
              <w:t>aw</w:t>
            </w:r>
          </w:p>
        </w:tc>
        <w:tc>
          <w:tcPr>
            <w:tcW w:w="1920" w:type="dxa"/>
            <w:tcBorders>
              <w:top w:val="single" w:sz="8" w:space="0" w:color="auto"/>
              <w:left w:val="nil"/>
              <w:bottom w:val="nil"/>
              <w:right w:val="single" w:sz="4" w:space="0" w:color="auto"/>
            </w:tcBorders>
            <w:shd w:val="clear" w:color="auto" w:fill="auto"/>
            <w:noWrap/>
            <w:vAlign w:val="bottom"/>
            <w:hideMark/>
          </w:tcPr>
          <w:p w:rsidR="00F4277C" w:rsidRPr="00F4277C" w:rsidRDefault="00F4277C" w:rsidP="00F4277C">
            <w:pPr>
              <w:pStyle w:val="TableText"/>
            </w:pPr>
            <w:r w:rsidRPr="00995C96">
              <w:t>Water content (%)</w:t>
            </w:r>
          </w:p>
        </w:tc>
        <w:tc>
          <w:tcPr>
            <w:tcW w:w="960" w:type="dxa"/>
            <w:tcBorders>
              <w:top w:val="single" w:sz="8" w:space="0" w:color="auto"/>
              <w:left w:val="nil"/>
              <w:bottom w:val="nil"/>
              <w:right w:val="single" w:sz="4" w:space="0" w:color="auto"/>
            </w:tcBorders>
            <w:shd w:val="clear" w:color="auto" w:fill="auto"/>
            <w:noWrap/>
            <w:vAlign w:val="bottom"/>
            <w:hideMark/>
          </w:tcPr>
          <w:p w:rsidR="00F4277C" w:rsidRPr="00F4277C" w:rsidRDefault="00F4277C" w:rsidP="00544425">
            <w:pPr>
              <w:pStyle w:val="TableText"/>
              <w:jc w:val="both"/>
            </w:pPr>
            <w:proofErr w:type="spellStart"/>
            <w:r w:rsidRPr="00995C96">
              <w:t>Tg</w:t>
            </w:r>
            <w:proofErr w:type="spellEnd"/>
            <w:r w:rsidRPr="00995C96">
              <w:t xml:space="preserve"> (°C)</w:t>
            </w:r>
          </w:p>
        </w:tc>
        <w:tc>
          <w:tcPr>
            <w:tcW w:w="1112" w:type="dxa"/>
            <w:tcBorders>
              <w:top w:val="single" w:sz="8" w:space="0" w:color="auto"/>
              <w:left w:val="nil"/>
              <w:bottom w:val="nil"/>
              <w:right w:val="single" w:sz="8" w:space="0" w:color="auto"/>
            </w:tcBorders>
            <w:shd w:val="clear" w:color="auto" w:fill="auto"/>
            <w:noWrap/>
            <w:vAlign w:val="bottom"/>
            <w:hideMark/>
          </w:tcPr>
          <w:p w:rsidR="00F4277C" w:rsidRPr="00F4277C" w:rsidRDefault="00F4277C" w:rsidP="00F4277C">
            <w:pPr>
              <w:pStyle w:val="TableText"/>
            </w:pPr>
            <w:proofErr w:type="spellStart"/>
            <w:r w:rsidRPr="00995C96">
              <w:t>Tg</w:t>
            </w:r>
            <w:proofErr w:type="spellEnd"/>
            <w:r w:rsidRPr="00995C96">
              <w:t xml:space="preserve">  -T (°C)</w:t>
            </w:r>
          </w:p>
        </w:tc>
      </w:tr>
      <w:tr w:rsidR="00F4277C" w:rsidRPr="001F4DB2" w:rsidTr="0042461E">
        <w:trPr>
          <w:trHeight w:val="300"/>
          <w:jc w:val="center"/>
        </w:trPr>
        <w:tc>
          <w:tcPr>
            <w:tcW w:w="960" w:type="dxa"/>
            <w:tcBorders>
              <w:top w:val="nil"/>
              <w:left w:val="single" w:sz="8" w:space="0" w:color="auto"/>
              <w:bottom w:val="single" w:sz="4" w:space="0" w:color="auto"/>
              <w:right w:val="nil"/>
            </w:tcBorders>
            <w:shd w:val="clear" w:color="auto" w:fill="auto"/>
            <w:noWrap/>
            <w:vAlign w:val="bottom"/>
            <w:hideMark/>
          </w:tcPr>
          <w:p w:rsidR="00F4277C" w:rsidRPr="00F4277C" w:rsidRDefault="00F4277C" w:rsidP="00F4277C">
            <w:pPr>
              <w:pStyle w:val="TableText"/>
            </w:pPr>
            <w:r w:rsidRPr="00995C96">
              <w:t>0.150</w:t>
            </w:r>
          </w:p>
        </w:tc>
        <w:tc>
          <w:tcPr>
            <w:tcW w:w="19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4277C" w:rsidRPr="00F4277C" w:rsidRDefault="00F4277C" w:rsidP="00F4277C">
            <w:pPr>
              <w:pStyle w:val="TableText"/>
            </w:pPr>
            <w:r w:rsidRPr="00995C96">
              <w:t>4.5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F4277C" w:rsidRPr="00F4277C" w:rsidRDefault="00F4277C" w:rsidP="00F4277C">
            <w:pPr>
              <w:pStyle w:val="TableText"/>
            </w:pPr>
            <w:r w:rsidRPr="00995C96">
              <w:t>80</w:t>
            </w:r>
          </w:p>
        </w:tc>
        <w:tc>
          <w:tcPr>
            <w:tcW w:w="1112" w:type="dxa"/>
            <w:tcBorders>
              <w:top w:val="single" w:sz="8" w:space="0" w:color="auto"/>
              <w:left w:val="nil"/>
              <w:bottom w:val="single" w:sz="4" w:space="0" w:color="auto"/>
              <w:right w:val="single" w:sz="8" w:space="0" w:color="auto"/>
            </w:tcBorders>
            <w:shd w:val="clear" w:color="auto" w:fill="auto"/>
            <w:noWrap/>
            <w:vAlign w:val="bottom"/>
            <w:hideMark/>
          </w:tcPr>
          <w:p w:rsidR="00F4277C" w:rsidRPr="00F4277C" w:rsidRDefault="00F4277C" w:rsidP="00F4277C">
            <w:pPr>
              <w:pStyle w:val="TableText"/>
            </w:pPr>
            <w:r w:rsidRPr="00995C96">
              <w:t>65</w:t>
            </w:r>
          </w:p>
        </w:tc>
      </w:tr>
      <w:tr w:rsidR="00F4277C" w:rsidRPr="001F4DB2" w:rsidTr="0042461E">
        <w:trPr>
          <w:trHeight w:val="300"/>
          <w:jc w:val="center"/>
        </w:trPr>
        <w:tc>
          <w:tcPr>
            <w:tcW w:w="960" w:type="dxa"/>
            <w:tcBorders>
              <w:top w:val="nil"/>
              <w:left w:val="single" w:sz="8" w:space="0" w:color="auto"/>
              <w:bottom w:val="single" w:sz="4" w:space="0" w:color="auto"/>
              <w:right w:val="nil"/>
            </w:tcBorders>
            <w:shd w:val="clear" w:color="auto" w:fill="auto"/>
            <w:noWrap/>
            <w:vAlign w:val="bottom"/>
            <w:hideMark/>
          </w:tcPr>
          <w:p w:rsidR="00F4277C" w:rsidRPr="00F4277C" w:rsidRDefault="00F4277C" w:rsidP="00F4277C">
            <w:pPr>
              <w:pStyle w:val="TableText"/>
            </w:pPr>
            <w:r w:rsidRPr="00995C96">
              <w:t>0.320</w:t>
            </w:r>
          </w:p>
        </w:tc>
        <w:tc>
          <w:tcPr>
            <w:tcW w:w="1920" w:type="dxa"/>
            <w:tcBorders>
              <w:top w:val="nil"/>
              <w:left w:val="single" w:sz="8" w:space="0" w:color="auto"/>
              <w:bottom w:val="single" w:sz="4" w:space="0" w:color="auto"/>
              <w:right w:val="single" w:sz="4" w:space="0" w:color="auto"/>
            </w:tcBorders>
            <w:shd w:val="clear" w:color="auto" w:fill="auto"/>
            <w:noWrap/>
            <w:vAlign w:val="bottom"/>
            <w:hideMark/>
          </w:tcPr>
          <w:p w:rsidR="00F4277C" w:rsidRPr="00F4277C" w:rsidRDefault="00F4277C" w:rsidP="00F4277C">
            <w:pPr>
              <w:pStyle w:val="TableText"/>
            </w:pPr>
            <w:r w:rsidRPr="00995C96">
              <w:t>6.2</w:t>
            </w:r>
          </w:p>
        </w:tc>
        <w:tc>
          <w:tcPr>
            <w:tcW w:w="960" w:type="dxa"/>
            <w:tcBorders>
              <w:top w:val="nil"/>
              <w:left w:val="nil"/>
              <w:bottom w:val="single" w:sz="4" w:space="0" w:color="auto"/>
              <w:right w:val="single" w:sz="4" w:space="0" w:color="auto"/>
            </w:tcBorders>
            <w:shd w:val="clear" w:color="auto" w:fill="auto"/>
            <w:noWrap/>
            <w:vAlign w:val="bottom"/>
            <w:hideMark/>
          </w:tcPr>
          <w:p w:rsidR="00F4277C" w:rsidRPr="00F4277C" w:rsidRDefault="00F4277C" w:rsidP="00F4277C">
            <w:pPr>
              <w:pStyle w:val="TableText"/>
            </w:pPr>
            <w:r w:rsidRPr="00995C96">
              <w:t>60</w:t>
            </w:r>
          </w:p>
        </w:tc>
        <w:tc>
          <w:tcPr>
            <w:tcW w:w="1112" w:type="dxa"/>
            <w:tcBorders>
              <w:top w:val="nil"/>
              <w:left w:val="nil"/>
              <w:bottom w:val="single" w:sz="4" w:space="0" w:color="auto"/>
              <w:right w:val="single" w:sz="8" w:space="0" w:color="auto"/>
            </w:tcBorders>
            <w:shd w:val="clear" w:color="auto" w:fill="auto"/>
            <w:noWrap/>
            <w:vAlign w:val="bottom"/>
            <w:hideMark/>
          </w:tcPr>
          <w:p w:rsidR="00F4277C" w:rsidRPr="00F4277C" w:rsidRDefault="00F4277C" w:rsidP="00F4277C">
            <w:pPr>
              <w:pStyle w:val="TableText"/>
            </w:pPr>
            <w:r w:rsidRPr="00995C96">
              <w:t>45</w:t>
            </w:r>
          </w:p>
        </w:tc>
      </w:tr>
      <w:tr w:rsidR="00F4277C" w:rsidRPr="001F4DB2" w:rsidTr="0042461E">
        <w:trPr>
          <w:trHeight w:val="315"/>
          <w:jc w:val="center"/>
        </w:trPr>
        <w:tc>
          <w:tcPr>
            <w:tcW w:w="960" w:type="dxa"/>
            <w:tcBorders>
              <w:top w:val="nil"/>
              <w:left w:val="single" w:sz="8" w:space="0" w:color="auto"/>
              <w:bottom w:val="single" w:sz="8" w:space="0" w:color="auto"/>
              <w:right w:val="nil"/>
            </w:tcBorders>
            <w:shd w:val="clear" w:color="auto" w:fill="auto"/>
            <w:noWrap/>
            <w:vAlign w:val="bottom"/>
            <w:hideMark/>
          </w:tcPr>
          <w:p w:rsidR="00F4277C" w:rsidRPr="00F4277C" w:rsidRDefault="00F4277C" w:rsidP="00F4277C">
            <w:pPr>
              <w:pStyle w:val="TableText"/>
            </w:pPr>
            <w:r w:rsidRPr="00995C96">
              <w:t>0.422</w:t>
            </w:r>
          </w:p>
        </w:tc>
        <w:tc>
          <w:tcPr>
            <w:tcW w:w="1920" w:type="dxa"/>
            <w:tcBorders>
              <w:top w:val="nil"/>
              <w:left w:val="single" w:sz="8" w:space="0" w:color="auto"/>
              <w:bottom w:val="single" w:sz="8" w:space="0" w:color="auto"/>
              <w:right w:val="single" w:sz="4" w:space="0" w:color="auto"/>
            </w:tcBorders>
            <w:shd w:val="clear" w:color="auto" w:fill="auto"/>
            <w:noWrap/>
            <w:vAlign w:val="bottom"/>
            <w:hideMark/>
          </w:tcPr>
          <w:p w:rsidR="00F4277C" w:rsidRPr="00F4277C" w:rsidRDefault="00F4277C" w:rsidP="00F4277C">
            <w:pPr>
              <w:pStyle w:val="TableText"/>
            </w:pPr>
            <w:r w:rsidRPr="00995C96">
              <w:t>7.5</w:t>
            </w:r>
          </w:p>
        </w:tc>
        <w:tc>
          <w:tcPr>
            <w:tcW w:w="960" w:type="dxa"/>
            <w:tcBorders>
              <w:top w:val="nil"/>
              <w:left w:val="nil"/>
              <w:bottom w:val="single" w:sz="8" w:space="0" w:color="auto"/>
              <w:right w:val="single" w:sz="4" w:space="0" w:color="auto"/>
            </w:tcBorders>
            <w:shd w:val="clear" w:color="auto" w:fill="auto"/>
            <w:noWrap/>
            <w:vAlign w:val="bottom"/>
            <w:hideMark/>
          </w:tcPr>
          <w:p w:rsidR="00F4277C" w:rsidRPr="00F4277C" w:rsidRDefault="00F4277C" w:rsidP="00F4277C">
            <w:pPr>
              <w:pStyle w:val="TableText"/>
            </w:pPr>
            <w:r w:rsidRPr="00995C96">
              <w:t>45</w:t>
            </w:r>
          </w:p>
        </w:tc>
        <w:tc>
          <w:tcPr>
            <w:tcW w:w="1112" w:type="dxa"/>
            <w:tcBorders>
              <w:top w:val="nil"/>
              <w:left w:val="nil"/>
              <w:bottom w:val="single" w:sz="8" w:space="0" w:color="auto"/>
              <w:right w:val="single" w:sz="8" w:space="0" w:color="auto"/>
            </w:tcBorders>
            <w:shd w:val="clear" w:color="auto" w:fill="auto"/>
            <w:noWrap/>
            <w:vAlign w:val="bottom"/>
            <w:hideMark/>
          </w:tcPr>
          <w:p w:rsidR="00F4277C" w:rsidRPr="00F4277C" w:rsidRDefault="00F4277C" w:rsidP="00F4277C">
            <w:pPr>
              <w:pStyle w:val="TableText"/>
            </w:pPr>
            <w:r w:rsidRPr="00995C96">
              <w:t>30</w:t>
            </w:r>
          </w:p>
        </w:tc>
      </w:tr>
    </w:tbl>
    <w:p w:rsidR="00F4277C" w:rsidRDefault="00F4277C" w:rsidP="00F4277C">
      <w:pPr>
        <w:pStyle w:val="NormalText"/>
      </w:pPr>
    </w:p>
    <w:p w:rsidR="00F4277C" w:rsidRDefault="00F4277C" w:rsidP="00F4277C">
      <w:pPr>
        <w:pStyle w:val="NormalText"/>
      </w:pPr>
      <w:r>
        <w:t xml:space="preserve"> </w:t>
      </w:r>
    </w:p>
    <w:p w:rsidR="00F4277C" w:rsidRDefault="00F4277C" w:rsidP="00F4277C">
      <w:pPr>
        <w:pStyle w:val="NormalText"/>
      </w:pPr>
    </w:p>
    <w:p w:rsidR="00F4277C" w:rsidRDefault="00F4277C" w:rsidP="00F4277C">
      <w:r w:rsidRPr="00995C96">
        <w:lastRenderedPageBreak/>
        <w:t>It can be seen in Figure</w:t>
      </w:r>
      <w:r w:rsidR="00544425">
        <w:t>s</w:t>
      </w:r>
      <w:r w:rsidRPr="00995C96">
        <w:t xml:space="preserve"> 4 and 5 that for </w:t>
      </w:r>
      <w:proofErr w:type="spellStart"/>
      <w:r w:rsidRPr="00995C96">
        <w:t>Tg</w:t>
      </w:r>
      <w:proofErr w:type="spellEnd"/>
      <w:r w:rsidRPr="00995C96">
        <w:t>-T=65 °C, between 30 and 80 bar pressure there is not a significant change in the d</w:t>
      </w:r>
      <w:r w:rsidRPr="00B317E3">
        <w:rPr>
          <w:rStyle w:val="SubScript"/>
        </w:rPr>
        <w:t>10</w:t>
      </w:r>
      <w:r w:rsidRPr="00995C96">
        <w:t xml:space="preserve"> and d</w:t>
      </w:r>
      <w:r w:rsidRPr="00B317E3">
        <w:rPr>
          <w:rStyle w:val="SubScript"/>
        </w:rPr>
        <w:t>50</w:t>
      </w:r>
      <w:r w:rsidRPr="00995C96">
        <w:t xml:space="preserve"> fragment size. However, above 80 bar there is a steady increase in the fragment sizes with increasing pressure. For powder at </w:t>
      </w:r>
      <w:proofErr w:type="spellStart"/>
      <w:r w:rsidRPr="00995C96">
        <w:t>Tg</w:t>
      </w:r>
      <w:proofErr w:type="spellEnd"/>
      <w:r w:rsidRPr="00995C96">
        <w:t>-T=45 °C, a similar trend can be seen in that at lower pressures, between 30 and 65 bar, there is little effect on the d</w:t>
      </w:r>
      <w:r w:rsidRPr="00B317E3">
        <w:rPr>
          <w:rStyle w:val="SubScript"/>
        </w:rPr>
        <w:t>10</w:t>
      </w:r>
      <w:r w:rsidRPr="00995C96">
        <w:t xml:space="preserve"> and d</w:t>
      </w:r>
      <w:r w:rsidRPr="00B317E3">
        <w:rPr>
          <w:rStyle w:val="SubScript"/>
        </w:rPr>
        <w:t>50</w:t>
      </w:r>
      <w:r w:rsidRPr="00995C96">
        <w:t xml:space="preserve">  fragment sizes. Above 65 bar pressure, similar to the </w:t>
      </w:r>
      <w:proofErr w:type="spellStart"/>
      <w:r w:rsidRPr="00995C96">
        <w:t>Tg</w:t>
      </w:r>
      <w:proofErr w:type="spellEnd"/>
      <w:r w:rsidRPr="00995C96">
        <w:t xml:space="preserve">-T=65 °C result, there is a steady increase in fragment sizes with increasing pressure. For powder at </w:t>
      </w:r>
      <w:proofErr w:type="spellStart"/>
      <w:r w:rsidRPr="00995C96">
        <w:t>Tg</w:t>
      </w:r>
      <w:proofErr w:type="spellEnd"/>
      <w:r w:rsidRPr="00995C96">
        <w:t>-T=30 °C, there is a steady increase in the d</w:t>
      </w:r>
      <w:r w:rsidRPr="00B317E3">
        <w:rPr>
          <w:rStyle w:val="SubScript"/>
        </w:rPr>
        <w:t>10</w:t>
      </w:r>
      <w:r w:rsidRPr="00995C96">
        <w:t xml:space="preserve"> and d</w:t>
      </w:r>
      <w:r w:rsidRPr="00B317E3">
        <w:rPr>
          <w:rStyle w:val="SubScript"/>
        </w:rPr>
        <w:t>50</w:t>
      </w:r>
      <w:r w:rsidRPr="00995C96">
        <w:t xml:space="preserve"> fragment sizes for all pressures. The gradient of the steady increase in fragment sizes with increasing pressure is similar for all three </w:t>
      </w:r>
      <w:proofErr w:type="spellStart"/>
      <w:r w:rsidRPr="00995C96">
        <w:t>Tg</w:t>
      </w:r>
      <w:proofErr w:type="spellEnd"/>
      <w:r w:rsidRPr="00995C96">
        <w:t>-T values. Figure 6 shows that the d</w:t>
      </w:r>
      <w:r w:rsidRPr="00B317E3">
        <w:rPr>
          <w:rStyle w:val="SubScript"/>
        </w:rPr>
        <w:t>90</w:t>
      </w:r>
      <w:r w:rsidRPr="00995C96">
        <w:t xml:space="preserve"> fragment size for all three </w:t>
      </w:r>
      <w:proofErr w:type="spellStart"/>
      <w:r w:rsidRPr="00995C96">
        <w:t>Tg</w:t>
      </w:r>
      <w:proofErr w:type="spellEnd"/>
      <w:r w:rsidRPr="00995C96">
        <w:t xml:space="preserve">-T values increases with increasing pressure for pressures below 150 bar. For higher pressures there appears to be less of an effect as the larger sizes of fragments tend not to differ. </w:t>
      </w:r>
    </w:p>
    <w:p w:rsidR="00F4277C" w:rsidRPr="00995C96" w:rsidRDefault="00F4277C" w:rsidP="00F4277C">
      <w:pPr>
        <w:pStyle w:val="NormalText"/>
      </w:pPr>
      <w:r w:rsidRPr="00995C96">
        <w:t xml:space="preserve">Figure 7 shows the tensile strength data obtained from the three point bend </w:t>
      </w:r>
      <w:r w:rsidR="00830A8E">
        <w:t xml:space="preserve">test measurements using Eq. </w:t>
      </w:r>
      <w:r w:rsidRPr="00995C96">
        <w:t xml:space="preserve">1. It shows that the pressure applied to the material has a large impact on the tensile strength of the ribbons for all </w:t>
      </w:r>
      <w:proofErr w:type="spellStart"/>
      <w:r w:rsidRPr="00995C96">
        <w:t>Tg</w:t>
      </w:r>
      <w:proofErr w:type="spellEnd"/>
      <w:r w:rsidRPr="00995C96">
        <w:t xml:space="preserve">-T values. It is shown that the tensile strength of the ribbons increases with pressure, the same result as shown using the ball milling method (Figures 4-6). However, the figure also shows that the </w:t>
      </w:r>
      <w:proofErr w:type="spellStart"/>
      <w:r w:rsidRPr="00995C96">
        <w:t>Tg</w:t>
      </w:r>
      <w:proofErr w:type="spellEnd"/>
      <w:r w:rsidRPr="00995C96">
        <w:t>-T value of the powder appears to have little effect on the tensile strength of the ribbons. To obtain the tensile strength 10 different ribbons were used and it can be seen that there is still a relatively large amount of error in the results, especially for ribbons produced at higher pressures.</w:t>
      </w:r>
    </w:p>
    <w:p w:rsidR="00F4277C" w:rsidRPr="0093312D" w:rsidRDefault="00F4277C" w:rsidP="00F4277C">
      <w:pPr>
        <w:pStyle w:val="NormalText"/>
      </w:pPr>
    </w:p>
    <w:p w:rsidR="00F4277C" w:rsidRPr="00385E87" w:rsidRDefault="00F4277C" w:rsidP="00F4277C">
      <w:pPr>
        <w:pStyle w:val="NormalText"/>
      </w:pPr>
      <w:r w:rsidRPr="00F4277C">
        <w:rPr>
          <w:noProof/>
          <w:lang w:eastAsia="en-GB"/>
        </w:rPr>
        <w:drawing>
          <wp:inline distT="0" distB="0" distL="0" distR="0" wp14:anchorId="2EEE9370" wp14:editId="119B0CD4">
            <wp:extent cx="5943600" cy="3878580"/>
            <wp:effectExtent l="0" t="0" r="0" b="0"/>
            <wp:docPr id="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277C" w:rsidRDefault="00F4277C" w:rsidP="00F4277C">
      <w:pPr>
        <w:pStyle w:val="FigureTableCaption"/>
      </w:pPr>
      <w:bookmarkStart w:id="2" w:name="_Ref271177959"/>
      <w:r w:rsidRPr="00D471BE">
        <w:t xml:space="preserve">Figure </w:t>
      </w:r>
      <w:r>
        <w:fldChar w:fldCharType="begin"/>
      </w:r>
      <w:r>
        <w:instrText xml:space="preserve"> SEQ Figure \* ARABIC </w:instrText>
      </w:r>
      <w:r>
        <w:fldChar w:fldCharType="separate"/>
      </w:r>
      <w:r w:rsidRPr="00F4277C">
        <w:t>4</w:t>
      </w:r>
      <w:r>
        <w:fldChar w:fldCharType="end"/>
      </w:r>
      <w:bookmarkEnd w:id="2"/>
      <w:r>
        <w:t>. A</w:t>
      </w:r>
      <w:r w:rsidRPr="00D471BE">
        <w:t xml:space="preserve"> p</w:t>
      </w:r>
      <w:r>
        <w:t>lot of d</w:t>
      </w:r>
      <w:r w:rsidRPr="001E5AB9">
        <w:rPr>
          <w:rStyle w:val="SubScript"/>
        </w:rPr>
        <w:t>10</w:t>
      </w:r>
      <w:r>
        <w:t xml:space="preserve"> against hydraulic</w:t>
      </w:r>
      <w:r w:rsidRPr="00D471BE">
        <w:t xml:space="preserve"> pressure</w:t>
      </w:r>
      <w:r>
        <w:t xml:space="preserve"> for each of the </w:t>
      </w:r>
      <w:proofErr w:type="spellStart"/>
      <w:r>
        <w:t>Tg</w:t>
      </w:r>
      <w:proofErr w:type="spellEnd"/>
      <w:r>
        <w:t>-T values.</w:t>
      </w:r>
    </w:p>
    <w:p w:rsidR="00F4277C" w:rsidRDefault="00F4277C" w:rsidP="00F4277C">
      <w:pPr>
        <w:pStyle w:val="FigureTableCaption"/>
      </w:pPr>
      <w:r w:rsidRPr="00F4277C">
        <w:rPr>
          <w:noProof/>
          <w:lang w:eastAsia="en-GB"/>
        </w:rPr>
        <w:lastRenderedPageBreak/>
        <w:drawing>
          <wp:inline distT="0" distB="0" distL="0" distR="0" wp14:anchorId="0447CC07" wp14:editId="516AE60F">
            <wp:extent cx="5943600" cy="3878580"/>
            <wp:effectExtent l="0" t="0" r="0" b="0"/>
            <wp:docPr id="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4277C" w:rsidRDefault="00F4277C" w:rsidP="00F4277C">
      <w:pPr>
        <w:pStyle w:val="FigureTableCaption"/>
      </w:pPr>
      <w:r w:rsidRPr="00D471BE">
        <w:t xml:space="preserve">Figure </w:t>
      </w:r>
      <w:r>
        <w:t>5. A</w:t>
      </w:r>
      <w:r w:rsidRPr="00D471BE">
        <w:t xml:space="preserve"> p</w:t>
      </w:r>
      <w:r>
        <w:t>lot of d</w:t>
      </w:r>
      <w:r w:rsidRPr="001E5AB9">
        <w:rPr>
          <w:rStyle w:val="SubScript"/>
        </w:rPr>
        <w:t>50</w:t>
      </w:r>
      <w:r>
        <w:t xml:space="preserve"> against hydraulic</w:t>
      </w:r>
      <w:r w:rsidRPr="00D471BE">
        <w:t xml:space="preserve"> pressure</w:t>
      </w:r>
      <w:r>
        <w:t xml:space="preserve"> for each of the </w:t>
      </w:r>
      <w:proofErr w:type="spellStart"/>
      <w:r>
        <w:t>Tg</w:t>
      </w:r>
      <w:proofErr w:type="spellEnd"/>
      <w:r>
        <w:t>-T values.</w:t>
      </w:r>
    </w:p>
    <w:p w:rsidR="00F4277C" w:rsidRDefault="00F4277C" w:rsidP="00F4277C">
      <w:pPr>
        <w:pStyle w:val="FigureTableCaption"/>
      </w:pPr>
      <w:r w:rsidRPr="00F4277C">
        <w:rPr>
          <w:noProof/>
          <w:lang w:eastAsia="en-GB"/>
        </w:rPr>
        <w:drawing>
          <wp:inline distT="0" distB="0" distL="0" distR="0" wp14:anchorId="0D08AC29" wp14:editId="20C16B27">
            <wp:extent cx="5943600" cy="387858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4277C" w:rsidRDefault="00F4277C" w:rsidP="00F4277C">
      <w:pPr>
        <w:pStyle w:val="FigureTableCaption"/>
      </w:pPr>
      <w:r w:rsidRPr="00D471BE">
        <w:t xml:space="preserve">Figure </w:t>
      </w:r>
      <w:r>
        <w:t>6. A</w:t>
      </w:r>
      <w:r w:rsidRPr="00D471BE">
        <w:t xml:space="preserve"> p</w:t>
      </w:r>
      <w:r>
        <w:t>lot of d</w:t>
      </w:r>
      <w:r w:rsidRPr="001E5AB9">
        <w:rPr>
          <w:rStyle w:val="SubScript"/>
        </w:rPr>
        <w:t>90</w:t>
      </w:r>
      <w:r>
        <w:t xml:space="preserve"> against hydraulic</w:t>
      </w:r>
      <w:r w:rsidRPr="00D471BE">
        <w:t xml:space="preserve"> pressure</w:t>
      </w:r>
      <w:r>
        <w:t xml:space="preserve"> for each of the </w:t>
      </w:r>
      <w:proofErr w:type="spellStart"/>
      <w:r>
        <w:t>Tg</w:t>
      </w:r>
      <w:proofErr w:type="spellEnd"/>
      <w:r>
        <w:t>-T values.</w:t>
      </w:r>
    </w:p>
    <w:p w:rsidR="00F4277C" w:rsidRDefault="00F4277C" w:rsidP="00F4277C">
      <w:pPr>
        <w:pStyle w:val="Sub-sectionHeading"/>
      </w:pPr>
      <w:r w:rsidRPr="00F4277C">
        <w:rPr>
          <w:noProof/>
          <w:lang w:eastAsia="en-GB"/>
        </w:rPr>
        <w:lastRenderedPageBreak/>
        <w:drawing>
          <wp:inline distT="0" distB="0" distL="0" distR="0" wp14:anchorId="37386ADF" wp14:editId="0A68AD3B">
            <wp:extent cx="5943600" cy="387604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4277C" w:rsidRDefault="00F4277C" w:rsidP="00F4277C">
      <w:pPr>
        <w:pStyle w:val="FigureTableCaption"/>
      </w:pPr>
      <w:r w:rsidRPr="00D471BE">
        <w:t xml:space="preserve">Figure </w:t>
      </w:r>
      <w:r>
        <w:t>7. A</w:t>
      </w:r>
      <w:r w:rsidRPr="00D471BE">
        <w:t xml:space="preserve"> p</w:t>
      </w:r>
      <w:r>
        <w:t>lot of ribbon tensile strength against hydraulic</w:t>
      </w:r>
      <w:r w:rsidRPr="00D471BE">
        <w:t xml:space="preserve"> pressure</w:t>
      </w:r>
      <w:r>
        <w:t xml:space="preserve"> for each of the </w:t>
      </w:r>
      <w:proofErr w:type="spellStart"/>
      <w:r>
        <w:t>Tg</w:t>
      </w:r>
      <w:proofErr w:type="spellEnd"/>
      <w:r>
        <w:t>-T values.</w:t>
      </w:r>
    </w:p>
    <w:p w:rsidR="00F4277C" w:rsidRPr="000A0823" w:rsidRDefault="00F4277C" w:rsidP="00F4277C">
      <w:pPr>
        <w:pStyle w:val="Sub-sectionHeading"/>
      </w:pPr>
      <w:r w:rsidRPr="000A0823">
        <w:t>Porosity analysis</w:t>
      </w:r>
    </w:p>
    <w:p w:rsidR="00F4277C" w:rsidRPr="00995C96" w:rsidRDefault="00F4277C" w:rsidP="00F4277C">
      <w:pPr>
        <w:pStyle w:val="FigureTableCaption"/>
      </w:pPr>
      <w:r w:rsidRPr="00F4277C">
        <w:rPr>
          <w:noProof/>
          <w:lang w:eastAsia="en-GB"/>
        </w:rPr>
        <w:drawing>
          <wp:inline distT="0" distB="0" distL="0" distR="0" wp14:anchorId="6CCA5718" wp14:editId="297C296F">
            <wp:extent cx="2451499" cy="1990725"/>
            <wp:effectExtent l="19050" t="0" r="5951" b="0"/>
            <wp:docPr id="32" name="Picture 31"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3" cstate="print"/>
                    <a:stretch>
                      <a:fillRect/>
                    </a:stretch>
                  </pic:blipFill>
                  <pic:spPr>
                    <a:xfrm>
                      <a:off x="0" y="0"/>
                      <a:ext cx="2459267" cy="1997033"/>
                    </a:xfrm>
                    <a:prstGeom prst="rect">
                      <a:avLst/>
                    </a:prstGeom>
                  </pic:spPr>
                </pic:pic>
              </a:graphicData>
            </a:graphic>
          </wp:inline>
        </w:drawing>
      </w:r>
    </w:p>
    <w:p w:rsidR="00F4277C" w:rsidRDefault="00F4277C" w:rsidP="00F4277C">
      <w:pPr>
        <w:pStyle w:val="FigureTableCaption"/>
      </w:pPr>
      <w:r w:rsidRPr="00D471BE">
        <w:t xml:space="preserve">Figure </w:t>
      </w:r>
      <w:r>
        <w:t>8. An image showing the method used for sectioning the ribbons.</w:t>
      </w:r>
    </w:p>
    <w:p w:rsidR="00F4277C" w:rsidRPr="00995C96" w:rsidRDefault="00F4277C" w:rsidP="00F4277C">
      <w:pPr>
        <w:pStyle w:val="NormalText"/>
      </w:pPr>
      <w:r w:rsidRPr="00995C96">
        <w:t xml:space="preserve">Figure 8 shows how the ribbon was sectioned to obtain and distinguish a central porosity from the average porosity. The average ribbon and central ribbon porosity values were plotted against hydraulic pressure for different </w:t>
      </w:r>
      <w:proofErr w:type="spellStart"/>
      <w:r w:rsidRPr="00995C96">
        <w:t>Tg</w:t>
      </w:r>
      <w:proofErr w:type="spellEnd"/>
      <w:r w:rsidRPr="00995C96">
        <w:t xml:space="preserve">-T values and are shown in Figure 9. The figure shows that increasing the hydraulic pressure decreases both the average and central ribbon porosity. It can also be seen that the central part of the ribbon is much more dense compared to the average of the whole ribbon. </w:t>
      </w:r>
    </w:p>
    <w:p w:rsidR="00F4277C" w:rsidRDefault="00F4277C" w:rsidP="00F4277C">
      <w:pPr>
        <w:pStyle w:val="NormalText"/>
      </w:pPr>
      <w:r w:rsidRPr="00995C96">
        <w:t xml:space="preserve">The figure also shows that the </w:t>
      </w:r>
      <w:proofErr w:type="spellStart"/>
      <w:r w:rsidRPr="00995C96">
        <w:t>Tg</w:t>
      </w:r>
      <w:proofErr w:type="spellEnd"/>
      <w:r w:rsidRPr="00995C96">
        <w:t xml:space="preserve">-T value appears to have little effect on the average porosity of the ribbons. This could be due to the standard deviation associated with the results. However, for the central ribbon porosity, a distinction between the </w:t>
      </w:r>
      <w:proofErr w:type="spellStart"/>
      <w:r w:rsidRPr="00995C96">
        <w:t>Tg</w:t>
      </w:r>
      <w:proofErr w:type="spellEnd"/>
      <w:r w:rsidRPr="00995C96">
        <w:t xml:space="preserve">-T values can be seen, with the </w:t>
      </w:r>
      <w:proofErr w:type="spellStart"/>
      <w:r w:rsidRPr="00995C96">
        <w:t>Tg</w:t>
      </w:r>
      <w:proofErr w:type="spellEnd"/>
      <w:r w:rsidRPr="00995C96">
        <w:t xml:space="preserve">-T=65 °C </w:t>
      </w:r>
      <w:r w:rsidRPr="00995C96">
        <w:lastRenderedPageBreak/>
        <w:t xml:space="preserve">results showing the highest porosity and </w:t>
      </w:r>
      <w:proofErr w:type="spellStart"/>
      <w:r w:rsidRPr="00995C96">
        <w:t>Tg</w:t>
      </w:r>
      <w:proofErr w:type="spellEnd"/>
      <w:r w:rsidRPr="00995C96">
        <w:t xml:space="preserve">-T=30 °C ribbons showing the lowest porosity. At the highest pressure the porosity for all three </w:t>
      </w:r>
      <w:proofErr w:type="spellStart"/>
      <w:r w:rsidRPr="00995C96">
        <w:t>Tg</w:t>
      </w:r>
      <w:proofErr w:type="spellEnd"/>
      <w:r w:rsidRPr="00995C96">
        <w:t xml:space="preserve">-T values becomes very similar.  </w:t>
      </w:r>
    </w:p>
    <w:p w:rsidR="00F4277C" w:rsidRPr="00995C96" w:rsidRDefault="00F4277C" w:rsidP="00F4277C">
      <w:pPr>
        <w:pStyle w:val="NormalText"/>
      </w:pPr>
    </w:p>
    <w:p w:rsidR="00F4277C" w:rsidRPr="00995C96" w:rsidRDefault="00F4277C" w:rsidP="00F4277C">
      <w:pPr>
        <w:pStyle w:val="FigureTableCaption"/>
      </w:pPr>
      <w:r w:rsidRPr="00F4277C">
        <w:rPr>
          <w:noProof/>
          <w:lang w:eastAsia="en-GB"/>
        </w:rPr>
        <w:drawing>
          <wp:inline distT="0" distB="0" distL="0" distR="0" wp14:anchorId="1B4E4897" wp14:editId="2543845A">
            <wp:extent cx="5943600" cy="3886835"/>
            <wp:effectExtent l="0" t="0" r="0" b="0"/>
            <wp:docPr id="3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4277C" w:rsidRDefault="00F4277C" w:rsidP="00F4277C">
      <w:pPr>
        <w:pStyle w:val="FigureTableCaption"/>
      </w:pPr>
      <w:r w:rsidRPr="00D471BE">
        <w:t xml:space="preserve">Figure </w:t>
      </w:r>
      <w:r>
        <w:t>9. A</w:t>
      </w:r>
      <w:r w:rsidRPr="00D471BE">
        <w:t xml:space="preserve"> p</w:t>
      </w:r>
      <w:r>
        <w:t>lot of porosity against hydraulic</w:t>
      </w:r>
      <w:r w:rsidRPr="00D471BE">
        <w:t xml:space="preserve"> pressure</w:t>
      </w:r>
      <w:r>
        <w:t xml:space="preserve"> for each of the </w:t>
      </w:r>
      <w:proofErr w:type="spellStart"/>
      <w:r>
        <w:t>Tg</w:t>
      </w:r>
      <w:proofErr w:type="spellEnd"/>
      <w:r>
        <w:t>-T values.</w:t>
      </w:r>
    </w:p>
    <w:p w:rsidR="00F4277C" w:rsidRDefault="00F4277C" w:rsidP="00F4277C">
      <w:pPr>
        <w:pStyle w:val="Sub-sectionHeading"/>
      </w:pPr>
    </w:p>
    <w:p w:rsidR="00F4277C" w:rsidRPr="00D471BE" w:rsidRDefault="00F4277C" w:rsidP="00F4277C">
      <w:pPr>
        <w:pStyle w:val="Sub-sectionHeading"/>
      </w:pPr>
      <w:r>
        <w:t>Ribbon temperature</w:t>
      </w:r>
    </w:p>
    <w:p w:rsidR="00F4277C" w:rsidRDefault="00F4277C" w:rsidP="00F4277C">
      <w:pPr>
        <w:pStyle w:val="NormalText"/>
      </w:pPr>
      <w:r>
        <w:t>Figure 10(a) shows a photograph of</w:t>
      </w:r>
      <w:r w:rsidRPr="00D471BE">
        <w:t xml:space="preserve"> the side view of the roller compactor with the screw feeder on the left and the roller exit on the right.</w:t>
      </w:r>
      <w:r>
        <w:t xml:space="preserve"> Figure 10</w:t>
      </w:r>
      <w:r w:rsidRPr="00D471BE">
        <w:t xml:space="preserve">(a) also shows a schematic of the setup with the thermal camera and the rollers. </w:t>
      </w:r>
      <w:r w:rsidRPr="00995C96">
        <w:t>Three individual snapshots from the thermal imaging system of the ribbon exiting the roller compactor at different hydraulic pressures (30, 80 and 120 bar) are shown in Figure 10(b). A colour/temperature scale is shown on the right of the figure with the lighter colour signifying a higher temperature.</w:t>
      </w:r>
      <w:r w:rsidRPr="00D471BE">
        <w:t xml:space="preserve"> </w:t>
      </w:r>
      <w:r>
        <w:t xml:space="preserve">It can be seen that parts of the ribbon appear much lighter just after exiting between the rollers at the higher pressure. </w:t>
      </w:r>
      <w:r w:rsidRPr="00D471BE">
        <w:t>In all cases</w:t>
      </w:r>
      <w:r>
        <w:t>,</w:t>
      </w:r>
      <w:r w:rsidRPr="00D471BE">
        <w:t xml:space="preserve"> the </w:t>
      </w:r>
      <w:r>
        <w:t>thermal images were taken approximately</w:t>
      </w:r>
      <w:r w:rsidRPr="00D471BE">
        <w:t xml:space="preserve"> 30 seconds after the feedback system on the roller compactor had reached a steady state</w:t>
      </w:r>
      <w:r>
        <w:t xml:space="preserve">, and a </w:t>
      </w:r>
      <w:r w:rsidRPr="00D471BE">
        <w:t>2</w:t>
      </w:r>
      <w:r>
        <w:t xml:space="preserve"> </w:t>
      </w:r>
      <w:r w:rsidRPr="00D471BE">
        <w:t>mm gap between the rollers was kept constant.  It can be seen from the snapshots that there is an incre</w:t>
      </w:r>
      <w:r>
        <w:t>ase in the temperature of the ribbon</w:t>
      </w:r>
      <w:r w:rsidRPr="00D471BE">
        <w:t xml:space="preserve"> as it exits the roller comp</w:t>
      </w:r>
      <w:r>
        <w:t>actor with increasing hydraulic</w:t>
      </w:r>
      <w:r w:rsidRPr="00D471BE">
        <w:t xml:space="preserve"> pressure. </w:t>
      </w:r>
      <w:r>
        <w:t>It is worth noting that there was no increase in the temperature of the steel rollers when the hydraulic pressure was changed.</w:t>
      </w:r>
    </w:p>
    <w:p w:rsidR="00F4277C" w:rsidRPr="00D471BE" w:rsidRDefault="00F4277C" w:rsidP="00F4277C">
      <w:pPr>
        <w:pStyle w:val="NormalText"/>
      </w:pPr>
    </w:p>
    <w:p w:rsidR="00F4277C" w:rsidRDefault="00F4277C" w:rsidP="00F4277C">
      <w:pPr>
        <w:pStyle w:val="FigureTableCaption"/>
      </w:pPr>
      <w:r w:rsidRPr="00F4277C">
        <w:rPr>
          <w:noProof/>
          <w:lang w:eastAsia="en-GB"/>
        </w:rPr>
        <w:lastRenderedPageBreak/>
        <w:drawing>
          <wp:inline distT="0" distB="0" distL="0" distR="0" wp14:anchorId="2A392CB7" wp14:editId="6E752EE9">
            <wp:extent cx="5857875" cy="2152650"/>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857875" cy="2152650"/>
                    </a:xfrm>
                    <a:prstGeom prst="rect">
                      <a:avLst/>
                    </a:prstGeom>
                    <a:noFill/>
                    <a:ln w="9525">
                      <a:noFill/>
                      <a:miter lim="800000"/>
                      <a:headEnd/>
                      <a:tailEnd/>
                    </a:ln>
                  </pic:spPr>
                </pic:pic>
              </a:graphicData>
            </a:graphic>
          </wp:inline>
        </w:drawing>
      </w:r>
    </w:p>
    <w:p w:rsidR="00F4277C" w:rsidRDefault="00F4277C" w:rsidP="00F4277C">
      <w:pPr>
        <w:pStyle w:val="FigureTableCaption"/>
      </w:pPr>
      <w:r>
        <w:t>(a)</w:t>
      </w:r>
    </w:p>
    <w:p w:rsidR="00F4277C" w:rsidRDefault="00F4277C" w:rsidP="00F4277C">
      <w:pPr>
        <w:pStyle w:val="FigureTableCaption"/>
      </w:pPr>
      <w:r w:rsidRPr="00F4277C">
        <w:rPr>
          <w:noProof/>
          <w:lang w:eastAsia="en-GB"/>
        </w:rPr>
        <w:drawing>
          <wp:inline distT="0" distB="0" distL="0" distR="0" wp14:anchorId="209596F5" wp14:editId="25CD07A7">
            <wp:extent cx="6120765" cy="1912739"/>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6120765" cy="1912739"/>
                    </a:xfrm>
                    <a:prstGeom prst="rect">
                      <a:avLst/>
                    </a:prstGeom>
                    <a:noFill/>
                    <a:ln w="9525">
                      <a:noFill/>
                      <a:miter lim="800000"/>
                      <a:headEnd/>
                      <a:tailEnd/>
                    </a:ln>
                  </pic:spPr>
                </pic:pic>
              </a:graphicData>
            </a:graphic>
          </wp:inline>
        </w:drawing>
      </w:r>
    </w:p>
    <w:p w:rsidR="00F4277C" w:rsidRDefault="00F4277C" w:rsidP="00F4277C">
      <w:pPr>
        <w:pStyle w:val="FigureTableCaption"/>
      </w:pPr>
      <w:r>
        <w:t>(b)</w:t>
      </w:r>
    </w:p>
    <w:p w:rsidR="00F4277C" w:rsidRDefault="00F4277C" w:rsidP="00F4277C">
      <w:pPr>
        <w:pStyle w:val="FigureTableCaption"/>
      </w:pPr>
      <w:r>
        <w:t>Figure 10.</w:t>
      </w:r>
      <w:r w:rsidRPr="00D471BE">
        <w:t xml:space="preserve"> (</w:t>
      </w:r>
      <w:proofErr w:type="gramStart"/>
      <w:r w:rsidRPr="00D471BE">
        <w:t>a</w:t>
      </w:r>
      <w:proofErr w:type="gramEnd"/>
      <w:r w:rsidRPr="00D471BE">
        <w:t>) Image showing</w:t>
      </w:r>
      <w:r>
        <w:t xml:space="preserve"> the</w:t>
      </w:r>
      <w:r w:rsidRPr="00D471BE">
        <w:t xml:space="preserve"> side view of the roller compactor (b) Image taken with</w:t>
      </w:r>
      <w:r>
        <w:t xml:space="preserve"> the</w:t>
      </w:r>
      <w:r w:rsidRPr="00D471BE">
        <w:t xml:space="preserve"> thermal camera facing the exit of the roller compactor as the </w:t>
      </w:r>
      <w:r>
        <w:t>ribbon</w:t>
      </w:r>
      <w:r w:rsidRPr="00D471BE">
        <w:t xml:space="preserve"> is exiting at different </w:t>
      </w:r>
      <w:r>
        <w:t>hydraulic</w:t>
      </w:r>
      <w:r w:rsidRPr="00D471BE">
        <w:t xml:space="preserve"> pressures</w:t>
      </w:r>
      <w:r>
        <w:t>.</w:t>
      </w:r>
      <w:r w:rsidRPr="00D471BE">
        <w:t xml:space="preserve"> </w:t>
      </w:r>
    </w:p>
    <w:p w:rsidR="00F4277C" w:rsidRDefault="00F4277C" w:rsidP="00F4277C">
      <w:pPr>
        <w:pStyle w:val="NormalText"/>
      </w:pPr>
      <w:r w:rsidRPr="00D471BE">
        <w:t xml:space="preserve">This </w:t>
      </w:r>
      <w:r>
        <w:t xml:space="preserve">observation </w:t>
      </w:r>
      <w:r w:rsidRPr="00D471BE">
        <w:t xml:space="preserve">is reiterated in </w:t>
      </w:r>
      <w:r>
        <w:t>Figure 11 which shows the maximum temperature of the compacted powder</w:t>
      </w:r>
      <w:r w:rsidRPr="00D471BE">
        <w:t xml:space="preserve"> seen during a ten second period of steady state production</w:t>
      </w:r>
      <w:r>
        <w:t xml:space="preserve"> plotted</w:t>
      </w:r>
      <w:r w:rsidRPr="00D471BE">
        <w:t xml:space="preserve"> against </w:t>
      </w:r>
      <w:r>
        <w:t>hydraulic</w:t>
      </w:r>
      <w:r w:rsidRPr="00D471BE">
        <w:t xml:space="preserve"> pressure. The figure shows that there is a</w:t>
      </w:r>
      <w:r>
        <w:t xml:space="preserve"> near</w:t>
      </w:r>
      <w:r w:rsidRPr="00D471BE">
        <w:t xml:space="preserve"> linear increase in the temperature with increasing pressure. </w:t>
      </w:r>
      <w:r w:rsidRPr="00995C96">
        <w:t xml:space="preserve">It also shows that the exit temperature of the ribbon is not affected by the </w:t>
      </w:r>
      <w:proofErr w:type="spellStart"/>
      <w:r w:rsidRPr="00995C96">
        <w:t>Tg</w:t>
      </w:r>
      <w:proofErr w:type="spellEnd"/>
      <w:r w:rsidRPr="00995C96">
        <w:t xml:space="preserve">-T value of the powder. </w:t>
      </w:r>
    </w:p>
    <w:p w:rsidR="00F4277C" w:rsidRDefault="00F4277C" w:rsidP="00F4277C">
      <w:pPr>
        <w:pStyle w:val="SectionHeading"/>
      </w:pPr>
      <w:r>
        <w:t>4. Discussion</w:t>
      </w:r>
    </w:p>
    <w:p w:rsidR="00F4277C" w:rsidRPr="0073589D" w:rsidRDefault="00F4277C" w:rsidP="00F4277C">
      <w:pPr>
        <w:pStyle w:val="Sub-sectionHeading"/>
      </w:pPr>
      <w:r>
        <w:t>Bonding mechanisms</w:t>
      </w:r>
    </w:p>
    <w:p w:rsidR="00F4277C" w:rsidRPr="00517D54" w:rsidRDefault="00F4277C" w:rsidP="00F4277C">
      <w:pPr>
        <w:pStyle w:val="NormalText"/>
      </w:pPr>
      <w:r w:rsidRPr="00D471BE">
        <w:t>The results fro</w:t>
      </w:r>
      <w:r>
        <w:t xml:space="preserve">m the ball milling </w:t>
      </w:r>
      <w:r w:rsidRPr="00D471BE">
        <w:t xml:space="preserve">show that for all three powders increasing the </w:t>
      </w:r>
      <w:r>
        <w:t>hydraulic</w:t>
      </w:r>
      <w:r w:rsidRPr="00D471BE">
        <w:t xml:space="preserve"> pressure increases the fragment size produced after milling. This increase in fragment size is an indication of an increase in resistance to breakage and</w:t>
      </w:r>
      <w:r>
        <w:t>,</w:t>
      </w:r>
      <w:r w:rsidRPr="00D471BE">
        <w:t xml:space="preserve"> therefore</w:t>
      </w:r>
      <w:r>
        <w:t>,</w:t>
      </w:r>
      <w:r w:rsidRPr="00D471BE">
        <w:t xml:space="preserve"> an in</w:t>
      </w:r>
      <w:r>
        <w:t>crease in the strength of the ribbon</w:t>
      </w:r>
      <w:r w:rsidRPr="00D471BE">
        <w:t xml:space="preserve"> and the bonds between the particles.</w:t>
      </w:r>
      <w:r>
        <w:t xml:space="preserve"> </w:t>
      </w:r>
      <w:r w:rsidRPr="00517D54">
        <w:t xml:space="preserve">This result is supported by the tensile strength data shown in Figure 7. </w:t>
      </w:r>
    </w:p>
    <w:p w:rsidR="00F4277C" w:rsidRPr="00995C96" w:rsidRDefault="00F4277C" w:rsidP="00F4277C">
      <w:pPr>
        <w:pStyle w:val="Sub-sectionHeading"/>
      </w:pPr>
    </w:p>
    <w:p w:rsidR="00F4277C" w:rsidRDefault="00F4277C" w:rsidP="00F4277C">
      <w:pPr>
        <w:pStyle w:val="FigureTableCaption"/>
      </w:pPr>
      <w:r w:rsidRPr="00F4277C">
        <w:rPr>
          <w:noProof/>
          <w:lang w:eastAsia="en-GB"/>
        </w:rPr>
        <w:lastRenderedPageBreak/>
        <w:drawing>
          <wp:inline distT="0" distB="0" distL="0" distR="0" wp14:anchorId="45AB528E" wp14:editId="588AF6F6">
            <wp:extent cx="5943600" cy="3638550"/>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4277C" w:rsidRDefault="00F4277C" w:rsidP="00F4277C">
      <w:pPr>
        <w:pStyle w:val="FigureTableCaption"/>
      </w:pPr>
      <w:bookmarkStart w:id="3" w:name="_Ref272388579"/>
      <w:r w:rsidRPr="00D471BE">
        <w:t xml:space="preserve">Figure </w:t>
      </w:r>
      <w:bookmarkEnd w:id="3"/>
      <w:r>
        <w:t>11.</w:t>
      </w:r>
      <w:r w:rsidRPr="00D471BE">
        <w:t xml:space="preserve"> </w:t>
      </w:r>
      <w:r w:rsidRPr="00995C96">
        <w:t>Ribbon temperature on exit of roller compaction using powders equilibrated to different water activities at 25°C</w:t>
      </w:r>
      <w:r>
        <w:t>.</w:t>
      </w:r>
    </w:p>
    <w:p w:rsidR="00F4277C" w:rsidRPr="00F4277C" w:rsidRDefault="00F4277C" w:rsidP="00F4277C">
      <w:pPr>
        <w:pStyle w:val="NormalText"/>
        <w:rPr>
          <w:rFonts w:eastAsia="SimSun"/>
        </w:rPr>
      </w:pPr>
      <w:r w:rsidRPr="0073589D">
        <w:t xml:space="preserve">It can be seen in Figure 4 and 5 that there is a degree of change between the fragment size and the hydraulic pressure between the lower and higher pressures. It is suggested that this signifies a change in the dominant bonding mechanism acting between the particles. At lower hydraulic pressures for the ribbons produced from powder with </w:t>
      </w:r>
      <w:proofErr w:type="spellStart"/>
      <w:r w:rsidRPr="0073589D">
        <w:t>Tg</w:t>
      </w:r>
      <w:proofErr w:type="spellEnd"/>
      <w:r w:rsidRPr="0073589D">
        <w:t>-T values of 65 and 45, where the increase in strength is smaller and the ribbons are still relatively weak, it is suggested that the increase in strength is due to increased Van der Waals forces as the particles deform but do not sinter together. This is the weakest type of bonding [17] and appears to be dominant for ribbons produced at pressures around 30-50 bar for these two powders.</w:t>
      </w:r>
      <w:r w:rsidRPr="00F4277C">
        <w:rPr>
          <w:rFonts w:eastAsia="SimSun"/>
        </w:rPr>
        <w:t xml:space="preserve"> </w:t>
      </w:r>
    </w:p>
    <w:p w:rsidR="00F4277C" w:rsidRPr="00D471BE" w:rsidRDefault="00F4277C" w:rsidP="00F4277C">
      <w:pPr>
        <w:pStyle w:val="NormalText"/>
      </w:pPr>
      <w:r w:rsidRPr="00D471BE">
        <w:t xml:space="preserve">At </w:t>
      </w:r>
      <w:r>
        <w:t>hydraulic pressures above this value</w:t>
      </w:r>
      <w:r w:rsidRPr="00D471BE">
        <w:t xml:space="preserve"> (&gt;50 bar) it can be seen that for all three powders the increase in s</w:t>
      </w:r>
      <w:r>
        <w:t>trength occurs at a higher rate. T</w:t>
      </w:r>
      <w:r w:rsidRPr="00D471BE">
        <w:t>his increase in rate is suggested to be due to sintering, the creation of solid bridges between the particles as they</w:t>
      </w:r>
      <w:r>
        <w:t xml:space="preserve"> plastically deform</w:t>
      </w:r>
      <w:r w:rsidRPr="00D471BE">
        <w:t xml:space="preserve"> together. It is suggested that this sintering of material occurs when the particles are brought into contact under high pressure which causes an increase in temperature at these localised contact points</w:t>
      </w:r>
      <w:r>
        <w:t xml:space="preserve"> [16]. </w:t>
      </w:r>
      <w:r w:rsidRPr="00D471BE">
        <w:t>The rise in temperature</w:t>
      </w:r>
      <w:r>
        <w:t>,</w:t>
      </w:r>
      <w:r w:rsidRPr="00D471BE">
        <w:t xml:space="preserve"> caused by the h</w:t>
      </w:r>
      <w:r>
        <w:t>igh compaction forces, was captured using a</w:t>
      </w:r>
      <w:r w:rsidRPr="00D471BE">
        <w:t xml:space="preserve"> thermal camera</w:t>
      </w:r>
      <w:r>
        <w:t xml:space="preserve"> and is shown in Figure 11</w:t>
      </w:r>
      <w:r w:rsidRPr="00D471BE">
        <w:t xml:space="preserve">. It is thought </w:t>
      </w:r>
      <w:r>
        <w:t xml:space="preserve">that </w:t>
      </w:r>
      <w:r w:rsidRPr="00D471BE">
        <w:t xml:space="preserve">the temperatures seen are not as high as </w:t>
      </w:r>
      <w:r w:rsidRPr="00CA79A8">
        <w:t>localised temperatures</w:t>
      </w:r>
      <w:r w:rsidRPr="00D471BE">
        <w:t xml:space="preserve"> at particle contacts</w:t>
      </w:r>
      <w:r>
        <w:t xml:space="preserve"> at maximum pressure, which cannot be viewed by the thermal camera.</w:t>
      </w:r>
    </w:p>
    <w:p w:rsidR="00F4277C" w:rsidRPr="000A0823" w:rsidRDefault="00F4277C" w:rsidP="00F4277C">
      <w:pPr>
        <w:pStyle w:val="NormalText"/>
      </w:pPr>
      <w:r w:rsidRPr="000A0823">
        <w:t>The increase in temperature changes the mechanical properties of this amorphous material as it causes the material to become much less viscous as it surpasses its glass transition temperature and moves into its rubbery state, allowing the particles to flow into one another [4]. This allows solid bridges to form between the particles. These solid bridges then become the dominant bonding mechanism.</w:t>
      </w:r>
    </w:p>
    <w:p w:rsidR="00F4277C" w:rsidRPr="000A0823" w:rsidRDefault="00F4277C" w:rsidP="00F4277C">
      <w:pPr>
        <w:pStyle w:val="NormalText"/>
      </w:pPr>
      <w:r w:rsidRPr="000A0823">
        <w:t>The increase in temperature with powder compression has been previously documented when tablet</w:t>
      </w:r>
      <w:r w:rsidR="00830A8E">
        <w:t>ting materials [18-20], however</w:t>
      </w:r>
      <w:r w:rsidRPr="000A0823">
        <w:t xml:space="preserve"> not in roller compaction and not to this extent. </w:t>
      </w:r>
      <w:proofErr w:type="spellStart"/>
      <w:r w:rsidRPr="000A0823">
        <w:t>Ketolainen</w:t>
      </w:r>
      <w:proofErr w:type="spellEnd"/>
      <w:r w:rsidRPr="000A0823">
        <w:t xml:space="preserve"> </w:t>
      </w:r>
      <w:r w:rsidRPr="0073589D">
        <w:t>et al.</w:t>
      </w:r>
      <w:r w:rsidRPr="000A0823">
        <w:t xml:space="preserve"> [19] showed a surface temperature increase of around 6-8 </w:t>
      </w:r>
      <w:r w:rsidRPr="0073589D">
        <w:t>°</w:t>
      </w:r>
      <w:r w:rsidRPr="000A0823">
        <w:t xml:space="preserve">C. It can be seen in Figure 11 that the </w:t>
      </w:r>
      <w:r w:rsidRPr="000A0823">
        <w:lastRenderedPageBreak/>
        <w:t xml:space="preserve">increase in temperature with hydraulic pressure seen with the thermal camera is independent of the </w:t>
      </w:r>
      <w:proofErr w:type="spellStart"/>
      <w:r w:rsidRPr="000A0823">
        <w:t>Tg</w:t>
      </w:r>
      <w:proofErr w:type="spellEnd"/>
      <w:r w:rsidRPr="000A0823">
        <w:t xml:space="preserve">-T value. This explains why in the ball milling data, the lower the </w:t>
      </w:r>
      <w:proofErr w:type="spellStart"/>
      <w:r w:rsidRPr="000A0823">
        <w:t>Tg</w:t>
      </w:r>
      <w:proofErr w:type="spellEnd"/>
      <w:r w:rsidRPr="000A0823">
        <w:t xml:space="preserve">-T value the higher the strength of the ribbon for all hydraulic pressures. This is because the lower the </w:t>
      </w:r>
      <w:proofErr w:type="spellStart"/>
      <w:r w:rsidRPr="000A0823">
        <w:t>Tg</w:t>
      </w:r>
      <w:proofErr w:type="spellEnd"/>
      <w:r w:rsidRPr="000A0823">
        <w:t xml:space="preserve">-T value, the lower the pressure required for the powder to reach its glass transition temperature. This also explains the central porosity values in Figure 8, at lower </w:t>
      </w:r>
      <w:proofErr w:type="spellStart"/>
      <w:r w:rsidRPr="000A0823">
        <w:t>Tg</w:t>
      </w:r>
      <w:proofErr w:type="spellEnd"/>
      <w:r w:rsidRPr="000A0823">
        <w:t>-T values a higher proportion of the particles have sintered, therefore reducing the porosity.</w:t>
      </w:r>
    </w:p>
    <w:p w:rsidR="00F4277C" w:rsidRPr="000A0823" w:rsidRDefault="00F4277C" w:rsidP="00F4277C">
      <w:pPr>
        <w:pStyle w:val="NormalText"/>
      </w:pPr>
      <w:r w:rsidRPr="000A0823">
        <w:t>This result agrees with previous literature which proved that an increase in water content increased the deformation of amorpho</w:t>
      </w:r>
      <w:r w:rsidR="00830A8E">
        <w:t>us powder during compression [6</w:t>
      </w:r>
      <w:proofErr w:type="gramStart"/>
      <w:r w:rsidR="00830A8E">
        <w:t>,</w:t>
      </w:r>
      <w:r w:rsidRPr="000A0823">
        <w:t>7</w:t>
      </w:r>
      <w:proofErr w:type="gramEnd"/>
      <w:r w:rsidRPr="000A0823">
        <w:t xml:space="preserve">]. This is also supported by the SEM images which reveal the surface characteristics of the ribbons. These can be seen in Figures 12 and 13 and show ribbons produced at low, medium and high compression pressures for powders at </w:t>
      </w:r>
      <w:proofErr w:type="spellStart"/>
      <w:r w:rsidRPr="000A0823">
        <w:t>Tg</w:t>
      </w:r>
      <w:proofErr w:type="spellEnd"/>
      <w:r w:rsidRPr="000A0823">
        <w:t xml:space="preserve">-T=30 °C and </w:t>
      </w:r>
      <w:proofErr w:type="spellStart"/>
      <w:r w:rsidRPr="000A0823">
        <w:t>Tg</w:t>
      </w:r>
      <w:proofErr w:type="spellEnd"/>
      <w:r w:rsidRPr="000A0823">
        <w:t xml:space="preserve">-T=65 °C at different magnifications (160x and 600x). </w:t>
      </w:r>
    </w:p>
    <w:p w:rsidR="00F4277C" w:rsidRPr="000A0823" w:rsidRDefault="00F4277C" w:rsidP="00F4277C">
      <w:pPr>
        <w:pStyle w:val="NormalText"/>
      </w:pPr>
      <w:r w:rsidRPr="000A0823">
        <w:t xml:space="preserve">It can be seen that there is little to distinguish between the surfaces of the ribbons produced at different </w:t>
      </w:r>
      <w:proofErr w:type="spellStart"/>
      <w:r w:rsidRPr="000A0823">
        <w:t>Tg</w:t>
      </w:r>
      <w:proofErr w:type="spellEnd"/>
      <w:r w:rsidRPr="000A0823">
        <w:t xml:space="preserve">-T values at low pressure. However, at 80 bar pressure a difference between the two ribbons can easily be observed with the ribbon at </w:t>
      </w:r>
      <w:proofErr w:type="spellStart"/>
      <w:r w:rsidRPr="000A0823">
        <w:t>Tg</w:t>
      </w:r>
      <w:proofErr w:type="spellEnd"/>
      <w:r w:rsidRPr="000A0823">
        <w:t xml:space="preserve">-T=30 °C appearing smoother with less particles on the surface compared to the ribbon at </w:t>
      </w:r>
      <w:proofErr w:type="spellStart"/>
      <w:r w:rsidRPr="000A0823">
        <w:t>Tg</w:t>
      </w:r>
      <w:proofErr w:type="spellEnd"/>
      <w:r w:rsidRPr="000A0823">
        <w:t xml:space="preserve">-T=65 °C. It can also be seen that the images for the ribbon at </w:t>
      </w:r>
      <w:proofErr w:type="spellStart"/>
      <w:r w:rsidRPr="000A0823">
        <w:t>Tg</w:t>
      </w:r>
      <w:proofErr w:type="spellEnd"/>
      <w:r w:rsidRPr="000A0823">
        <w:t xml:space="preserve">-T=65 °C at 180 bar pressure are very similar to the images shown for the ribbon at 80 bar pressure and at </w:t>
      </w:r>
      <w:proofErr w:type="spellStart"/>
      <w:r w:rsidRPr="000A0823">
        <w:t>Tg</w:t>
      </w:r>
      <w:proofErr w:type="spellEnd"/>
      <w:r w:rsidRPr="000A0823">
        <w:t xml:space="preserve">-T=30 °C. Both show smooth surfaces which make it difficult to distinguish individual particles. This is because the amount of deformation and solid bonding is dependent on both the pressure and the water content of the powder and, therefore, </w:t>
      </w:r>
      <w:proofErr w:type="spellStart"/>
      <w:r w:rsidRPr="000A0823">
        <w:t>Tg</w:t>
      </w:r>
      <w:proofErr w:type="spellEnd"/>
      <w:r w:rsidRPr="000A0823">
        <w:t xml:space="preserve">-T=30 °C requires less pressure to cause sintering. At 180 bar pressure for the ribbon produced with </w:t>
      </w:r>
      <w:proofErr w:type="spellStart"/>
      <w:r w:rsidRPr="000A0823">
        <w:t>Tg</w:t>
      </w:r>
      <w:proofErr w:type="spellEnd"/>
      <w:r w:rsidRPr="000A0823">
        <w:t>-T=30 °C powder, i</w:t>
      </w:r>
      <w:r>
        <w:t>.</w:t>
      </w:r>
      <w:r w:rsidRPr="000A0823">
        <w:t>e</w:t>
      </w:r>
      <w:r>
        <w:t>.</w:t>
      </w:r>
      <w:r w:rsidRPr="000A0823">
        <w:t xml:space="preserve"> high pressure and high water content, it can be seen that the material is almost completely flat and starts to resemble one uniform material. Furthermore, the material appears to have cracked which is likely to have happened due to unloading stresses as the ribbon exited the compactor.</w:t>
      </w:r>
    </w:p>
    <w:p w:rsidR="00F4277C" w:rsidRPr="00FD35BB" w:rsidRDefault="00F4277C" w:rsidP="00F4277C">
      <w:pPr>
        <w:pStyle w:val="NormalText"/>
      </w:pPr>
      <w:r w:rsidRPr="000A0823">
        <w:t xml:space="preserve">These SEM images support this hypothesis that at a certain pressure, depending on the </w:t>
      </w:r>
      <w:proofErr w:type="spellStart"/>
      <w:r w:rsidRPr="000A0823">
        <w:t>Tg</w:t>
      </w:r>
      <w:proofErr w:type="spellEnd"/>
      <w:r w:rsidRPr="000A0823">
        <w:t>-T value, the particles sinter together and solid bonding becomes the dominant bonding mechanism</w:t>
      </w:r>
      <w:r w:rsidRPr="00D471BE">
        <w:t xml:space="preserve">. </w:t>
      </w:r>
      <w:r w:rsidRPr="0073589D">
        <w:t xml:space="preserve"> </w:t>
      </w:r>
    </w:p>
    <w:p w:rsidR="00F4277C" w:rsidRPr="00AE60FC" w:rsidRDefault="00F4277C" w:rsidP="00F4277C">
      <w:pPr>
        <w:pStyle w:val="NormalText"/>
      </w:pPr>
      <w:r w:rsidRPr="00517D54">
        <w:t>As well as a difference in surface characteristics between the ribbons, i</w:t>
      </w:r>
      <w:r>
        <w:t xml:space="preserve">t was observed during the production of the ribbons that their appearance altered with increasing hydraulic pressure. A similar observation was made by Wu </w:t>
      </w:r>
      <w:r w:rsidRPr="0073589D">
        <w:t xml:space="preserve">et al. </w:t>
      </w:r>
      <w:r>
        <w:t xml:space="preserve">[10] when increasing the moisture content of powder.  </w:t>
      </w:r>
      <w:r w:rsidRPr="00D471BE">
        <w:t xml:space="preserve">It can be seen </w:t>
      </w:r>
      <w:r w:rsidRPr="00F954F4">
        <w:t xml:space="preserve">from Figure 14 that the ribbon produced at a hydraulic pressure of 30 bar with powder </w:t>
      </w:r>
      <w:proofErr w:type="spellStart"/>
      <w:r w:rsidRPr="00F954F4">
        <w:t>Tg</w:t>
      </w:r>
      <w:proofErr w:type="spellEnd"/>
      <w:r w:rsidRPr="00F954F4">
        <w:t xml:space="preserve">-T=30 °C has the appearance of compressed powder. In contrast, the ribbon produced at 120 bar appears to have some parts which are translucent, looking more like a uniform solid with a smoother surface. These translucent parts appeared in the centre of the ribbon whilst the outer regions continued to look like compacted powder. This is due to a higher density in the centre of the ribbon as shown in Figure 9. At pressures above 120 bar for powder </w:t>
      </w:r>
      <w:proofErr w:type="spellStart"/>
      <w:r w:rsidRPr="00F954F4">
        <w:t>Tg</w:t>
      </w:r>
      <w:proofErr w:type="spellEnd"/>
      <w:r w:rsidRPr="00F954F4">
        <w:t>-T=30 °C it could</w:t>
      </w:r>
      <w:r w:rsidRPr="00D471BE">
        <w:t xml:space="preserve"> be seen that nearly the entire </w:t>
      </w:r>
      <w:r>
        <w:t>ribbon</w:t>
      </w:r>
      <w:r w:rsidRPr="00D471BE">
        <w:t xml:space="preserve"> produced was translucent</w:t>
      </w:r>
      <w:r>
        <w:t xml:space="preserve">. This is due to the particles sintering together whilst in their rubbery state during compression and then moving quickly back into their glassy state. </w:t>
      </w:r>
    </w:p>
    <w:p w:rsidR="00F4277C" w:rsidRPr="0073589D" w:rsidRDefault="00F4277C" w:rsidP="00F4277C">
      <w:pPr>
        <w:pStyle w:val="Sub-sectionHeading"/>
      </w:pPr>
      <w:r>
        <w:t>Strength test method comparison</w:t>
      </w:r>
    </w:p>
    <w:p w:rsidR="00F4277C" w:rsidRPr="0073589D" w:rsidRDefault="00F4277C" w:rsidP="00F4277C">
      <w:pPr>
        <w:pStyle w:val="NormalText"/>
      </w:pPr>
      <w:r w:rsidRPr="0073589D">
        <w:t xml:space="preserve">To support the results from the ball milling method the three point bend test was used to obtain the tensile strength of the ribbons. It can be seen that the tensile strength data in Figure 7 supports the ball milling data in Figures 4, 5 and 6 in that it shows the strength of the ribbons increasing with increasing hydraulic pressure. </w:t>
      </w:r>
    </w:p>
    <w:p w:rsidR="00F4277C" w:rsidRPr="00D471BE" w:rsidRDefault="00F4277C" w:rsidP="00F4277C">
      <w:pPr>
        <w:pStyle w:val="NormalText"/>
      </w:pPr>
    </w:p>
    <w:p w:rsidR="00F4277C" w:rsidRPr="00D471BE" w:rsidRDefault="00F4277C" w:rsidP="00F4277C">
      <w:pPr>
        <w:pStyle w:val="FigureTableCaption"/>
      </w:pPr>
    </w:p>
    <w:p w:rsidR="00F4277C" w:rsidRDefault="00F4277C" w:rsidP="00F4277C">
      <w:pPr>
        <w:pStyle w:val="FigureTableCaption"/>
      </w:pPr>
      <w:r w:rsidRPr="00F4277C">
        <w:rPr>
          <w:noProof/>
          <w:lang w:eastAsia="en-GB"/>
        </w:rPr>
        <w:lastRenderedPageBreak/>
        <w:drawing>
          <wp:inline distT="0" distB="0" distL="0" distR="0" wp14:anchorId="6631325A" wp14:editId="0865919F">
            <wp:extent cx="2743200" cy="2524392"/>
            <wp:effectExtent l="19050" t="0" r="0" b="0"/>
            <wp:docPr id="10" name="Picture 4" descr="C:\Documents and Settings\Ozzie\Desktop\20 April 11\No1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Ozzie\Desktop\20 April 11\No1_002.tif"/>
                    <pic:cNvPicPr>
                      <a:picLocks noChangeAspect="1" noChangeArrowheads="1"/>
                    </pic:cNvPicPr>
                  </pic:nvPicPr>
                  <pic:blipFill>
                    <a:blip r:embed="rId18" cstate="print"/>
                    <a:srcRect/>
                    <a:stretch>
                      <a:fillRect/>
                    </a:stretch>
                  </pic:blipFill>
                  <pic:spPr bwMode="auto">
                    <a:xfrm>
                      <a:off x="0" y="0"/>
                      <a:ext cx="2744287" cy="2525392"/>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3B903BF5" wp14:editId="2758EC83">
            <wp:extent cx="2743200" cy="2524392"/>
            <wp:effectExtent l="19050" t="0" r="0" b="0"/>
            <wp:docPr id="11" name="Picture 30" descr="C:\Documents and Settings\Ozzie\Desktop\20 April 11\No7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Ozzie\Desktop\20 April 11\No7_002.tif"/>
                    <pic:cNvPicPr>
                      <a:picLocks noChangeAspect="1" noChangeArrowheads="1"/>
                    </pic:cNvPicPr>
                  </pic:nvPicPr>
                  <pic:blipFill>
                    <a:blip r:embed="rId19" cstate="print"/>
                    <a:srcRect/>
                    <a:stretch>
                      <a:fillRect/>
                    </a:stretch>
                  </pic:blipFill>
                  <pic:spPr bwMode="auto">
                    <a:xfrm>
                      <a:off x="0" y="0"/>
                      <a:ext cx="2744287" cy="2525392"/>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19763482" wp14:editId="66C92DAD">
            <wp:extent cx="2743200" cy="2524393"/>
            <wp:effectExtent l="19050" t="0" r="0" b="0"/>
            <wp:docPr id="16" name="Picture 12" descr="C:\Documents and Settings\Ozzie\Desktop\20 April 11\No3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Ozzie\Desktop\20 April 11\No3_002.tif"/>
                    <pic:cNvPicPr>
                      <a:picLocks noChangeAspect="1" noChangeArrowheads="1"/>
                    </pic:cNvPicPr>
                  </pic:nvPicPr>
                  <pic:blipFill>
                    <a:blip r:embed="rId20" cstate="print"/>
                    <a:srcRect/>
                    <a:stretch>
                      <a:fillRect/>
                    </a:stretch>
                  </pic:blipFill>
                  <pic:spPr bwMode="auto">
                    <a:xfrm>
                      <a:off x="0" y="0"/>
                      <a:ext cx="2744287" cy="2525394"/>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4EEA2681" wp14:editId="07D408D8">
            <wp:extent cx="2743200" cy="2524392"/>
            <wp:effectExtent l="19050" t="0" r="0" b="0"/>
            <wp:docPr id="17" name="Picture 38" descr="C:\Documents and Settings\Ozzie\Desktop\20 April 11\No9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Ozzie\Desktop\20 April 11\No9_002.tif"/>
                    <pic:cNvPicPr>
                      <a:picLocks noChangeAspect="1" noChangeArrowheads="1"/>
                    </pic:cNvPicPr>
                  </pic:nvPicPr>
                  <pic:blipFill>
                    <a:blip r:embed="rId21" cstate="print"/>
                    <a:srcRect/>
                    <a:stretch>
                      <a:fillRect/>
                    </a:stretch>
                  </pic:blipFill>
                  <pic:spPr bwMode="auto">
                    <a:xfrm>
                      <a:off x="0" y="0"/>
                      <a:ext cx="2746595" cy="2527516"/>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6C64021C" wp14:editId="53B1DC7D">
            <wp:extent cx="2743200" cy="2524393"/>
            <wp:effectExtent l="19050" t="0" r="0" b="0"/>
            <wp:docPr id="18" name="Picture 21" descr="C:\Documents and Settings\Ozzie\Desktop\20 April 11\No6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Ozzie\Desktop\20 April 11\No6_002.tif"/>
                    <pic:cNvPicPr>
                      <a:picLocks noChangeAspect="1" noChangeArrowheads="1"/>
                    </pic:cNvPicPr>
                  </pic:nvPicPr>
                  <pic:blipFill>
                    <a:blip r:embed="rId22" cstate="print"/>
                    <a:srcRect/>
                    <a:stretch>
                      <a:fillRect/>
                    </a:stretch>
                  </pic:blipFill>
                  <pic:spPr bwMode="auto">
                    <a:xfrm>
                      <a:off x="0" y="0"/>
                      <a:ext cx="2745376" cy="2526395"/>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69648C09" wp14:editId="515D334C">
            <wp:extent cx="2743200" cy="2524393"/>
            <wp:effectExtent l="19050" t="0" r="0" b="0"/>
            <wp:docPr id="19" name="Picture 46" descr="C:\Documents and Settings\Ozzie\Desktop\20 April 11\No11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Ozzie\Desktop\20 April 11\No11_002.tif"/>
                    <pic:cNvPicPr>
                      <a:picLocks noChangeAspect="1" noChangeArrowheads="1"/>
                    </pic:cNvPicPr>
                  </pic:nvPicPr>
                  <pic:blipFill>
                    <a:blip r:embed="rId23" cstate="print"/>
                    <a:srcRect/>
                    <a:stretch>
                      <a:fillRect/>
                    </a:stretch>
                  </pic:blipFill>
                  <pic:spPr bwMode="auto">
                    <a:xfrm>
                      <a:off x="0" y="0"/>
                      <a:ext cx="2744287" cy="2525394"/>
                    </a:xfrm>
                    <a:prstGeom prst="rect">
                      <a:avLst/>
                    </a:prstGeom>
                    <a:noFill/>
                    <a:ln w="9525">
                      <a:noFill/>
                      <a:miter lim="800000"/>
                      <a:headEnd/>
                      <a:tailEnd/>
                    </a:ln>
                  </pic:spPr>
                </pic:pic>
              </a:graphicData>
            </a:graphic>
          </wp:inline>
        </w:drawing>
      </w:r>
    </w:p>
    <w:p w:rsidR="00F4277C" w:rsidRDefault="00F4277C" w:rsidP="00F4277C">
      <w:pPr>
        <w:pStyle w:val="FigureTableCaption"/>
      </w:pPr>
      <w:r w:rsidRPr="00D471BE">
        <w:t xml:space="preserve">Figure </w:t>
      </w:r>
      <w:r>
        <w:t>12.</w:t>
      </w:r>
      <w:r w:rsidRPr="00D471BE">
        <w:t xml:space="preserve"> SEM images</w:t>
      </w:r>
      <w:r>
        <w:t xml:space="preserve"> at 160x magnification</w:t>
      </w:r>
      <w:r w:rsidRPr="00D471BE">
        <w:t xml:space="preserve"> showing the difference in structure between the </w:t>
      </w:r>
      <w:r>
        <w:t>ribbon</w:t>
      </w:r>
      <w:r w:rsidRPr="00D471BE">
        <w:t xml:space="preserve"> produced at 30</w:t>
      </w:r>
      <w:r>
        <w:t>, 80 and 18</w:t>
      </w:r>
      <w:r w:rsidRPr="00D471BE">
        <w:t>0 bar pressure</w:t>
      </w:r>
      <w:r>
        <w:t xml:space="preserve"> (top, middle and bottom respectively) as well as the difference between powder at </w:t>
      </w:r>
      <w:proofErr w:type="spellStart"/>
      <w:r>
        <w:t>Tg</w:t>
      </w:r>
      <w:proofErr w:type="spellEnd"/>
      <w:r>
        <w:t>-T=</w:t>
      </w:r>
      <w:r w:rsidRPr="00D471BE">
        <w:t>3</w:t>
      </w:r>
      <w:r>
        <w:t xml:space="preserve">0 and </w:t>
      </w:r>
      <w:proofErr w:type="spellStart"/>
      <w:r>
        <w:t>Tg</w:t>
      </w:r>
      <w:proofErr w:type="spellEnd"/>
      <w:r>
        <w:t>-T=65</w:t>
      </w:r>
      <w:r w:rsidRPr="00D471BE">
        <w:t xml:space="preserve"> (left and right respectively)</w:t>
      </w:r>
      <w:r>
        <w:t>.</w:t>
      </w:r>
    </w:p>
    <w:p w:rsidR="00F4277C" w:rsidRPr="00244A9A" w:rsidRDefault="00F4277C" w:rsidP="00F4277C">
      <w:pPr>
        <w:pStyle w:val="FigureTableCaption"/>
      </w:pPr>
      <w:r w:rsidRPr="00F4277C">
        <w:rPr>
          <w:noProof/>
          <w:lang w:eastAsia="en-GB"/>
        </w:rPr>
        <w:lastRenderedPageBreak/>
        <w:drawing>
          <wp:inline distT="0" distB="0" distL="0" distR="0" wp14:anchorId="7F85D860" wp14:editId="4CCADF0C">
            <wp:extent cx="2782252" cy="2560330"/>
            <wp:effectExtent l="19050" t="0" r="0" b="0"/>
            <wp:docPr id="20" name="Picture 7" descr="C:\Documents and Settings\Ozzie\Desktop\20 April 11\No2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Ozzie\Desktop\20 April 11\No2_003.tif"/>
                    <pic:cNvPicPr>
                      <a:picLocks noChangeAspect="1" noChangeArrowheads="1"/>
                    </pic:cNvPicPr>
                  </pic:nvPicPr>
                  <pic:blipFill>
                    <a:blip r:embed="rId24" cstate="print"/>
                    <a:srcRect/>
                    <a:stretch>
                      <a:fillRect/>
                    </a:stretch>
                  </pic:blipFill>
                  <pic:spPr bwMode="auto">
                    <a:xfrm>
                      <a:off x="0" y="0"/>
                      <a:ext cx="2786039" cy="2563815"/>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1DDBB916" wp14:editId="11583FC9">
            <wp:extent cx="2781300" cy="2559453"/>
            <wp:effectExtent l="19050" t="0" r="0" b="0"/>
            <wp:docPr id="21" name="Picture 32" descr="C:\Documents and Settings\Ozzie\Desktop\20 April 11\No7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Ozzie\Desktop\20 April 11\No7_003.tif"/>
                    <pic:cNvPicPr>
                      <a:picLocks noChangeAspect="1" noChangeArrowheads="1"/>
                    </pic:cNvPicPr>
                  </pic:nvPicPr>
                  <pic:blipFill>
                    <a:blip r:embed="rId25" cstate="print"/>
                    <a:srcRect/>
                    <a:stretch>
                      <a:fillRect/>
                    </a:stretch>
                  </pic:blipFill>
                  <pic:spPr bwMode="auto">
                    <a:xfrm>
                      <a:off x="0" y="0"/>
                      <a:ext cx="2783574" cy="2561545"/>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0193BDBE" wp14:editId="1BE2CC96">
            <wp:extent cx="2781300" cy="2559454"/>
            <wp:effectExtent l="19050" t="0" r="0" b="0"/>
            <wp:docPr id="22" name="Picture 14" descr="C:\Documents and Settings\Ozzie\Desktop\20 April 11\No3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Ozzie\Desktop\20 April 11\No3_003.tif"/>
                    <pic:cNvPicPr>
                      <a:picLocks noChangeAspect="1" noChangeArrowheads="1"/>
                    </pic:cNvPicPr>
                  </pic:nvPicPr>
                  <pic:blipFill>
                    <a:blip r:embed="rId26" cstate="print"/>
                    <a:srcRect/>
                    <a:stretch>
                      <a:fillRect/>
                    </a:stretch>
                  </pic:blipFill>
                  <pic:spPr bwMode="auto">
                    <a:xfrm>
                      <a:off x="0" y="0"/>
                      <a:ext cx="2782402" cy="2560468"/>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66CF5090" wp14:editId="3A5280E3">
            <wp:extent cx="2782064" cy="2560157"/>
            <wp:effectExtent l="19050" t="0" r="0" b="0"/>
            <wp:docPr id="23" name="Picture 40" descr="C:\Documents and Settings\Ozzie\Desktop\20 April 11\No9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Ozzie\Desktop\20 April 11\No9_003.tif"/>
                    <pic:cNvPicPr>
                      <a:picLocks noChangeAspect="1" noChangeArrowheads="1"/>
                    </pic:cNvPicPr>
                  </pic:nvPicPr>
                  <pic:blipFill>
                    <a:blip r:embed="rId27" cstate="print"/>
                    <a:srcRect/>
                    <a:stretch>
                      <a:fillRect/>
                    </a:stretch>
                  </pic:blipFill>
                  <pic:spPr bwMode="auto">
                    <a:xfrm>
                      <a:off x="0" y="0"/>
                      <a:ext cx="2783166" cy="2561172"/>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0A275B29" wp14:editId="22E0ED71">
            <wp:extent cx="2781300" cy="2559454"/>
            <wp:effectExtent l="19050" t="0" r="0" b="0"/>
            <wp:docPr id="25" name="Picture 22" descr="C:\Documents and Settings\Ozzie\Desktop\20 April 11\No5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Ozzie\Desktop\20 April 11\No5_003.tif"/>
                    <pic:cNvPicPr>
                      <a:picLocks noChangeAspect="1" noChangeArrowheads="1"/>
                    </pic:cNvPicPr>
                  </pic:nvPicPr>
                  <pic:blipFill>
                    <a:blip r:embed="rId28" cstate="print"/>
                    <a:srcRect/>
                    <a:stretch>
                      <a:fillRect/>
                    </a:stretch>
                  </pic:blipFill>
                  <pic:spPr bwMode="auto">
                    <a:xfrm>
                      <a:off x="0" y="0"/>
                      <a:ext cx="2782402" cy="2560468"/>
                    </a:xfrm>
                    <a:prstGeom prst="rect">
                      <a:avLst/>
                    </a:prstGeom>
                    <a:noFill/>
                    <a:ln w="9525">
                      <a:noFill/>
                      <a:miter lim="800000"/>
                      <a:headEnd/>
                      <a:tailEnd/>
                    </a:ln>
                  </pic:spPr>
                </pic:pic>
              </a:graphicData>
            </a:graphic>
          </wp:inline>
        </w:drawing>
      </w:r>
      <w:r w:rsidRPr="00F4277C">
        <w:rPr>
          <w:noProof/>
          <w:lang w:eastAsia="en-GB"/>
        </w:rPr>
        <w:drawing>
          <wp:inline distT="0" distB="0" distL="0" distR="0" wp14:anchorId="2A01CEB6" wp14:editId="2263DA9C">
            <wp:extent cx="2781300" cy="2559453"/>
            <wp:effectExtent l="19050" t="0" r="0" b="0"/>
            <wp:docPr id="26" name="Picture 49" descr="C:\Documents and Settings\Ozzie\Desktop\20 April 11\No12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Ozzie\Desktop\20 April 11\No12_003.tif"/>
                    <pic:cNvPicPr>
                      <a:picLocks noChangeAspect="1" noChangeArrowheads="1"/>
                    </pic:cNvPicPr>
                  </pic:nvPicPr>
                  <pic:blipFill>
                    <a:blip r:embed="rId29" cstate="print"/>
                    <a:srcRect/>
                    <a:stretch>
                      <a:fillRect/>
                    </a:stretch>
                  </pic:blipFill>
                  <pic:spPr bwMode="auto">
                    <a:xfrm>
                      <a:off x="0" y="0"/>
                      <a:ext cx="2782402" cy="2560467"/>
                    </a:xfrm>
                    <a:prstGeom prst="rect">
                      <a:avLst/>
                    </a:prstGeom>
                    <a:noFill/>
                    <a:ln w="9525">
                      <a:noFill/>
                      <a:miter lim="800000"/>
                      <a:headEnd/>
                      <a:tailEnd/>
                    </a:ln>
                  </pic:spPr>
                </pic:pic>
              </a:graphicData>
            </a:graphic>
          </wp:inline>
        </w:drawing>
      </w:r>
    </w:p>
    <w:p w:rsidR="00F4277C" w:rsidRDefault="00F4277C" w:rsidP="00F4277C">
      <w:pPr>
        <w:pStyle w:val="FigureTableCaption"/>
      </w:pPr>
      <w:r w:rsidRPr="00D471BE">
        <w:t xml:space="preserve">Figure </w:t>
      </w:r>
      <w:r>
        <w:t>13.</w:t>
      </w:r>
      <w:r w:rsidRPr="00D471BE">
        <w:t xml:space="preserve"> SEM images</w:t>
      </w:r>
      <w:r>
        <w:t xml:space="preserve"> at 600x magnification</w:t>
      </w:r>
      <w:r w:rsidRPr="00D471BE">
        <w:t xml:space="preserve"> showing the difference in structure between the </w:t>
      </w:r>
      <w:r>
        <w:t>ribbon</w:t>
      </w:r>
      <w:r w:rsidRPr="00D471BE">
        <w:t xml:space="preserve"> produced at 30</w:t>
      </w:r>
      <w:r>
        <w:t>, 80 and 18</w:t>
      </w:r>
      <w:r w:rsidRPr="00D471BE">
        <w:t>0 bar pressure</w:t>
      </w:r>
      <w:r>
        <w:t xml:space="preserve"> (top, middle and bottom respectively) as well as the difference between powder at </w:t>
      </w:r>
      <w:proofErr w:type="spellStart"/>
      <w:r>
        <w:t>Tg</w:t>
      </w:r>
      <w:proofErr w:type="spellEnd"/>
      <w:r>
        <w:t>-T=</w:t>
      </w:r>
      <w:r w:rsidRPr="00D471BE">
        <w:t>3</w:t>
      </w:r>
      <w:r>
        <w:t xml:space="preserve">0 and </w:t>
      </w:r>
      <w:proofErr w:type="spellStart"/>
      <w:r>
        <w:t>Tg</w:t>
      </w:r>
      <w:proofErr w:type="spellEnd"/>
      <w:r>
        <w:t>-T=65</w:t>
      </w:r>
      <w:r w:rsidRPr="00D471BE">
        <w:t xml:space="preserve"> (left and right respectively)</w:t>
      </w:r>
      <w:r>
        <w:t>.</w:t>
      </w:r>
    </w:p>
    <w:p w:rsidR="00F4277C" w:rsidRDefault="00F4277C" w:rsidP="00F4277C">
      <w:pPr>
        <w:pStyle w:val="NormalText"/>
      </w:pPr>
      <w:r w:rsidRPr="00F4277C">
        <w:rPr>
          <w:noProof/>
          <w:lang w:eastAsia="en-GB"/>
        </w:rPr>
        <w:lastRenderedPageBreak/>
        <mc:AlternateContent>
          <mc:Choice Requires="wps">
            <w:drawing>
              <wp:anchor distT="0" distB="0" distL="114300" distR="114300" simplePos="0" relativeHeight="251662336" behindDoc="0" locked="0" layoutInCell="1" allowOverlap="1" wp14:anchorId="6BC658E1" wp14:editId="334C9125">
                <wp:simplePos x="0" y="0"/>
                <wp:positionH relativeFrom="column">
                  <wp:posOffset>3676650</wp:posOffset>
                </wp:positionH>
                <wp:positionV relativeFrom="paragraph">
                  <wp:posOffset>935355</wp:posOffset>
                </wp:positionV>
                <wp:extent cx="554355" cy="661670"/>
                <wp:effectExtent l="47625" t="49530" r="7620" b="1270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4355" cy="661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711206" id="_x0000_t32" coordsize="21600,21600" o:spt="32" o:oned="t" path="m,l21600,21600e" filled="f">
                <v:path arrowok="t" fillok="f" o:connecttype="none"/>
                <o:lock v:ext="edit" shapetype="t"/>
              </v:shapetype>
              <v:shape id="AutoShape 3" o:spid="_x0000_s1026" type="#_x0000_t32" style="position:absolute;margin-left:289.5pt;margin-top:73.65pt;width:43.65pt;height:52.1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">
                <v:stroke endarrow="block"/>
              </v:shape>
            </w:pict>
          </mc:Fallback>
        </mc:AlternateContent>
      </w:r>
      <w:r w:rsidRPr="00F4277C">
        <w:rPr>
          <w:noProof/>
          <w:lang w:eastAsia="en-GB"/>
        </w:rPr>
        <mc:AlternateContent>
          <mc:Choice Requires="wps">
            <w:drawing>
              <wp:anchor distT="0" distB="0" distL="114300" distR="114300" simplePos="0" relativeHeight="251661312" behindDoc="0" locked="0" layoutInCell="1" allowOverlap="1" wp14:anchorId="1B691761" wp14:editId="29B29D09">
                <wp:simplePos x="0" y="0"/>
                <wp:positionH relativeFrom="column">
                  <wp:posOffset>1381125</wp:posOffset>
                </wp:positionH>
                <wp:positionV relativeFrom="paragraph">
                  <wp:posOffset>1597025</wp:posOffset>
                </wp:positionV>
                <wp:extent cx="67945" cy="408305"/>
                <wp:effectExtent l="9525" t="6350" r="55880" b="2349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 cy="408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91783" id="AutoShape 2" o:spid="_x0000_s1026" type="#_x0000_t32" style="position:absolute;margin-left:108.75pt;margin-top:125.75pt;width:5.35pt;height:3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">
                <v:stroke endarrow="block"/>
              </v:shape>
            </w:pict>
          </mc:Fallback>
        </mc:AlternateContent>
      </w:r>
      <w:r w:rsidRPr="00F4277C">
        <w:rPr>
          <w:noProof/>
          <w:lang w:eastAsia="en-GB"/>
        </w:rPr>
        <w:drawing>
          <wp:anchor distT="0" distB="0" distL="114300" distR="114300" simplePos="0" relativeHeight="251660288" behindDoc="0" locked="0" layoutInCell="1" allowOverlap="1" wp14:anchorId="443F2FF8" wp14:editId="472024CB">
            <wp:simplePos x="0" y="0"/>
            <wp:positionH relativeFrom="column">
              <wp:posOffset>4225803</wp:posOffset>
            </wp:positionH>
            <wp:positionV relativeFrom="paragraph">
              <wp:posOffset>1750155</wp:posOffset>
            </wp:positionV>
            <wp:extent cx="1072771" cy="1337480"/>
            <wp:effectExtent l="1905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1072771" cy="1337480"/>
                    </a:xfrm>
                    <a:prstGeom prst="rect">
                      <a:avLst/>
                    </a:prstGeom>
                    <a:noFill/>
                    <a:ln w="9525">
                      <a:noFill/>
                      <a:miter lim="800000"/>
                      <a:headEnd/>
                      <a:tailEnd/>
                    </a:ln>
                  </pic:spPr>
                </pic:pic>
              </a:graphicData>
            </a:graphic>
          </wp:anchor>
        </w:drawing>
      </w:r>
      <w:r w:rsidRPr="00F4277C">
        <w:rPr>
          <w:noProof/>
          <w:lang w:eastAsia="en-GB"/>
        </w:rPr>
        <w:drawing>
          <wp:anchor distT="0" distB="0" distL="114300" distR="114300" simplePos="0" relativeHeight="251659264" behindDoc="0" locked="0" layoutInCell="1" allowOverlap="1" wp14:anchorId="37306892" wp14:editId="5728874C">
            <wp:simplePos x="0" y="0"/>
            <wp:positionH relativeFrom="column">
              <wp:posOffset>1100465</wp:posOffset>
            </wp:positionH>
            <wp:positionV relativeFrom="paragraph">
              <wp:posOffset>153367</wp:posOffset>
            </wp:positionV>
            <wp:extent cx="1059123" cy="1364776"/>
            <wp:effectExtent l="19050" t="0" r="7677"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1059123" cy="1364776"/>
                    </a:xfrm>
                    <a:prstGeom prst="rect">
                      <a:avLst/>
                    </a:prstGeom>
                    <a:noFill/>
                    <a:ln w="9525">
                      <a:noFill/>
                      <a:miter lim="800000"/>
                      <a:headEnd/>
                      <a:tailEnd/>
                    </a:ln>
                  </pic:spPr>
                </pic:pic>
              </a:graphicData>
            </a:graphic>
          </wp:anchor>
        </w:drawing>
      </w:r>
      <w:r w:rsidRPr="00F4277C">
        <w:rPr>
          <w:noProof/>
          <w:lang w:eastAsia="en-GB"/>
        </w:rPr>
        <w:drawing>
          <wp:inline distT="0" distB="0" distL="0" distR="0" wp14:anchorId="48DB5BC8" wp14:editId="225CD416">
            <wp:extent cx="5943600" cy="3878580"/>
            <wp:effectExtent l="0" t="0" r="0" b="0"/>
            <wp:docPr id="2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4277C" w:rsidRDefault="00F4277C" w:rsidP="00F4277C">
      <w:pPr>
        <w:pStyle w:val="FigureTableCaption"/>
      </w:pPr>
      <w:bookmarkStart w:id="4" w:name="_Ref275945196"/>
      <w:r w:rsidRPr="00D471BE">
        <w:t xml:space="preserve">Figure </w:t>
      </w:r>
      <w:bookmarkEnd w:id="4"/>
      <w:r>
        <w:t>14.</w:t>
      </w:r>
      <w:r w:rsidRPr="00D471BE">
        <w:t xml:space="preserve"> </w:t>
      </w:r>
      <w:r>
        <w:t>Optical i</w:t>
      </w:r>
      <w:r w:rsidRPr="00D471BE">
        <w:t>mages</w:t>
      </w:r>
      <w:r>
        <w:t xml:space="preserve"> added to Figure 5</w:t>
      </w:r>
      <w:r w:rsidRPr="00D471BE">
        <w:t xml:space="preserve"> showing the difference in appearance of </w:t>
      </w:r>
      <w:r>
        <w:t>ribbon</w:t>
      </w:r>
      <w:r w:rsidRPr="00D471BE">
        <w:t xml:space="preserve"> produced with powder at </w:t>
      </w:r>
      <w:proofErr w:type="spellStart"/>
      <w:r w:rsidRPr="00D471BE">
        <w:t>Tg</w:t>
      </w:r>
      <w:proofErr w:type="spellEnd"/>
      <w:r w:rsidRPr="00D471BE">
        <w:t>-T=</w:t>
      </w:r>
      <w:r>
        <w:t>30 for different hydraulic pressures (Left: 30 bar, Right: 12</w:t>
      </w:r>
      <w:r w:rsidRPr="00D471BE">
        <w:t>0bar)</w:t>
      </w:r>
      <w:r>
        <w:t>.</w:t>
      </w:r>
    </w:p>
    <w:p w:rsidR="00F4277C" w:rsidRPr="0073589D" w:rsidRDefault="00F4277C" w:rsidP="00F4277C">
      <w:pPr>
        <w:pStyle w:val="NormalText"/>
      </w:pPr>
      <w:r w:rsidRPr="0073589D">
        <w:t xml:space="preserve">However, it does not support the data when investigating the influence of the </w:t>
      </w:r>
      <w:proofErr w:type="spellStart"/>
      <w:r w:rsidRPr="0073589D">
        <w:t>Tg</w:t>
      </w:r>
      <w:proofErr w:type="spellEnd"/>
      <w:r w:rsidRPr="0073589D">
        <w:t xml:space="preserve">-T value on the strength of the ribbons. In fact Figure 7 does not show a clear trend when comparing the </w:t>
      </w:r>
      <w:proofErr w:type="spellStart"/>
      <w:r w:rsidRPr="0073589D">
        <w:t>Tg</w:t>
      </w:r>
      <w:proofErr w:type="spellEnd"/>
      <w:r w:rsidRPr="0073589D">
        <w:t xml:space="preserve">-T values. This is likely to be due to the error associated with this method [11] as shown by the standard error bars. The relatively large error is related to the non-uniform density across the width and the length of the ribbon, shown in Figure 9 and previous literature, which is attributable </w:t>
      </w:r>
      <w:r w:rsidR="00830A8E">
        <w:t>to the screw feeding system [21</w:t>
      </w:r>
      <w:proofErr w:type="gramStart"/>
      <w:r w:rsidR="00830A8E">
        <w:t>,</w:t>
      </w:r>
      <w:r w:rsidRPr="0073589D">
        <w:t>22</w:t>
      </w:r>
      <w:proofErr w:type="gramEnd"/>
      <w:r w:rsidRPr="0073589D">
        <w:t xml:space="preserve">]. This also effects the average porosity measurements which show little change with varying </w:t>
      </w:r>
      <w:proofErr w:type="spellStart"/>
      <w:r w:rsidRPr="0073589D">
        <w:t>Tg</w:t>
      </w:r>
      <w:proofErr w:type="spellEnd"/>
      <w:r w:rsidRPr="0073589D">
        <w:t xml:space="preserve">-T value. It is apparent that for this application, the ball milling method provides clearer data. </w:t>
      </w:r>
    </w:p>
    <w:p w:rsidR="00F4277C" w:rsidRPr="0073589D" w:rsidRDefault="00F4277C" w:rsidP="00F4277C">
      <w:pPr>
        <w:pStyle w:val="NormalText"/>
      </w:pPr>
      <w:r w:rsidRPr="0073589D">
        <w:t>The ball milling method can also be useful when irregular shaped ribbons are produced as</w:t>
      </w:r>
      <w:r w:rsidRPr="00F4277C">
        <w:rPr>
          <w:rFonts w:eastAsia="SimSun"/>
        </w:rPr>
        <w:t xml:space="preserve"> the shape of the ribbons is not an issue as long as the same sample mass is taken which is representative of the whole ribbon width. These ribbons </w:t>
      </w:r>
      <w:r w:rsidRPr="0073589D">
        <w:t xml:space="preserve">cannot be tested using the conventional three point bend test. This was sometimes the case for IT21 at low </w:t>
      </w:r>
      <w:proofErr w:type="spellStart"/>
      <w:r w:rsidRPr="0073589D">
        <w:t>Tg</w:t>
      </w:r>
      <w:proofErr w:type="spellEnd"/>
      <w:r w:rsidRPr="0073589D">
        <w:t xml:space="preserve">-T values </w:t>
      </w:r>
      <w:r w:rsidRPr="00F4277C">
        <w:rPr>
          <w:rFonts w:eastAsia="SimSun"/>
        </w:rPr>
        <w:t>as the material tends to stick to the rollers, even when roller cooling is turned on.</w:t>
      </w:r>
    </w:p>
    <w:p w:rsidR="00F4277C" w:rsidRPr="00F4277C" w:rsidRDefault="00F4277C" w:rsidP="00F4277C">
      <w:pPr>
        <w:pStyle w:val="NormalText"/>
        <w:rPr>
          <w:rFonts w:eastAsia="SimSun"/>
        </w:rPr>
      </w:pPr>
      <w:r w:rsidRPr="00F4277C">
        <w:rPr>
          <w:rFonts w:eastAsia="SimSun"/>
        </w:rPr>
        <w:t xml:space="preserve">Although only the results for one material have been presented in this paper, it is put forward by the authors that any material and ribbon strength can be tested using this method. Both the rotating speed and milling time can be easily varied depending on whether more or less breakage was required to obtain a sample suitable for sizing. </w:t>
      </w:r>
    </w:p>
    <w:p w:rsidR="00F4277C" w:rsidRPr="00F4277C" w:rsidRDefault="00F4277C" w:rsidP="00F4277C">
      <w:pPr>
        <w:pStyle w:val="NormalText"/>
        <w:rPr>
          <w:rFonts w:eastAsia="SimSun"/>
        </w:rPr>
      </w:pPr>
      <w:r w:rsidRPr="00F4277C">
        <w:rPr>
          <w:rFonts w:eastAsia="SimSun"/>
        </w:rPr>
        <w:t>Overall, the ball milling method does not give a comparable value of tensile strength; however, it has been shown that it can be used to compare ribbon strengths to investigate material and process variables especially for non-uniform density and irregular ribbons. It can therefore be used to support three point bend test data as well as for applications when the three point bend test is not possible.</w:t>
      </w:r>
    </w:p>
    <w:p w:rsidR="00F4277C" w:rsidRPr="00F4277C" w:rsidRDefault="00F4277C" w:rsidP="00F4277C">
      <w:pPr>
        <w:pStyle w:val="SectionHeading"/>
        <w:rPr>
          <w:rFonts w:eastAsia="SimSun"/>
        </w:rPr>
      </w:pPr>
      <w:r w:rsidRPr="00F4277C">
        <w:rPr>
          <w:rFonts w:eastAsia="SimSun"/>
        </w:rPr>
        <w:lastRenderedPageBreak/>
        <w:t>5. conclusion</w:t>
      </w:r>
    </w:p>
    <w:p w:rsidR="00F4277C" w:rsidRPr="00F4277C" w:rsidRDefault="00F4277C" w:rsidP="00F4277C">
      <w:pPr>
        <w:pStyle w:val="NormalText"/>
        <w:rPr>
          <w:rFonts w:eastAsia="SimSun"/>
        </w:rPr>
      </w:pPr>
      <w:r w:rsidRPr="00F4277C">
        <w:rPr>
          <w:rFonts w:eastAsia="SimSun"/>
        </w:rPr>
        <w:t xml:space="preserve">This work investigated the effect of hydraulic pressure and water content on the strength and porosity of the resulting ribbons. It has shown that increasing the hydraulic pressure increases the strength of the ribbon whilst decreasing the porosity, and that it also increases the temperature of the exiting ribbon. Increasing the water content, and therefore reducing the </w:t>
      </w:r>
      <w:proofErr w:type="spellStart"/>
      <w:r w:rsidRPr="00F4277C">
        <w:rPr>
          <w:rFonts w:eastAsia="SimSun"/>
        </w:rPr>
        <w:t>Tg</w:t>
      </w:r>
      <w:proofErr w:type="spellEnd"/>
      <w:r w:rsidRPr="00F4277C">
        <w:rPr>
          <w:rFonts w:eastAsia="SimSun"/>
        </w:rPr>
        <w:t>-T value, causes the central ribbon porosity to reduce whilst increasing the ribbon strength. However, the hydraulic pressure has much more of an effect overall than the water content.</w:t>
      </w:r>
    </w:p>
    <w:p w:rsidR="00F4277C" w:rsidRPr="00F4277C" w:rsidRDefault="00F4277C" w:rsidP="00F4277C">
      <w:pPr>
        <w:pStyle w:val="NormalText"/>
        <w:rPr>
          <w:rFonts w:eastAsia="SimSun"/>
        </w:rPr>
      </w:pPr>
      <w:r w:rsidRPr="00F4277C">
        <w:rPr>
          <w:rFonts w:eastAsia="SimSun"/>
        </w:rPr>
        <w:t xml:space="preserve">Both the increasing hydraulic pressure and the water content cause more plastic deformation between the amorphous particles. This is due to a higher temperature and lower glass transition temperature respectively, which cause the materials viscosity to reduce. At a certain pressure, depending on the </w:t>
      </w:r>
      <w:proofErr w:type="spellStart"/>
      <w:r w:rsidRPr="00F4277C">
        <w:rPr>
          <w:rFonts w:eastAsia="SimSun"/>
        </w:rPr>
        <w:t>Tg</w:t>
      </w:r>
      <w:proofErr w:type="spellEnd"/>
      <w:r w:rsidRPr="00F4277C">
        <w:rPr>
          <w:rFonts w:eastAsia="SimSun"/>
        </w:rPr>
        <w:t xml:space="preserve">-T value, the particles will start to sinter together as the glass transition temperature is reached and solid bonding becomes the dominant bonding mechanism. </w:t>
      </w:r>
    </w:p>
    <w:p w:rsidR="00F4277C" w:rsidRPr="00F4277C" w:rsidRDefault="00F4277C" w:rsidP="00F4277C">
      <w:pPr>
        <w:pStyle w:val="NormalText"/>
        <w:rPr>
          <w:rFonts w:eastAsia="SimSun"/>
        </w:rPr>
      </w:pPr>
      <w:r w:rsidRPr="00F4277C">
        <w:rPr>
          <w:rFonts w:eastAsia="SimSun"/>
        </w:rPr>
        <w:t>The strength and porosity of the ribbon, produced during roller compaction of an amorphous material, is therefore dependent mainly on the hydraulic pressure but also the water content of the material. The water content of the initial material is therefore an important variable to not only consider but to be utilised in a way to control the final properties of the ribbon.</w:t>
      </w:r>
    </w:p>
    <w:p w:rsidR="00F4277C" w:rsidRPr="00F4277C" w:rsidRDefault="00F4277C" w:rsidP="00F4277C">
      <w:pPr>
        <w:pStyle w:val="NormalText"/>
        <w:rPr>
          <w:rFonts w:eastAsia="SimSun"/>
        </w:rPr>
      </w:pPr>
      <w:r w:rsidRPr="00F4277C">
        <w:rPr>
          <w:rFonts w:eastAsia="SimSun"/>
        </w:rPr>
        <w:t>This work has also shown that the ball milling method can be used to investigate the effect of material and process variables on the strength of ribbons.</w:t>
      </w:r>
    </w:p>
    <w:p w:rsidR="00F4277C" w:rsidRPr="00F4277C" w:rsidRDefault="00F4277C" w:rsidP="00F4277C">
      <w:pPr>
        <w:pStyle w:val="SectionHeading"/>
        <w:rPr>
          <w:rFonts w:eastAsia="SimSun"/>
        </w:rPr>
      </w:pPr>
      <w:r w:rsidRPr="00F4277C">
        <w:rPr>
          <w:rFonts w:eastAsia="SimSun"/>
        </w:rPr>
        <w:t>LIST of symbols</w:t>
      </w:r>
    </w:p>
    <w:p w:rsidR="00F4277C" w:rsidRPr="00F4277C" w:rsidRDefault="00F4277C" w:rsidP="00F4277C">
      <w:pPr>
        <w:pStyle w:val="NormalText"/>
        <w:rPr>
          <w:rFonts w:eastAsia="SimSun"/>
        </w:rPr>
      </w:pPr>
      <w:proofErr w:type="gramStart"/>
      <w:r w:rsidRPr="00F4277C">
        <w:rPr>
          <w:rFonts w:eastAsia="SimSun"/>
        </w:rPr>
        <w:t>a</w:t>
      </w:r>
      <w:r w:rsidRPr="00F4277C">
        <w:rPr>
          <w:rStyle w:val="SubScript"/>
          <w:rFonts w:eastAsia="SimSun"/>
        </w:rPr>
        <w:t>w</w:t>
      </w:r>
      <w:proofErr w:type="gramEnd"/>
      <w:r w:rsidRPr="00F4277C">
        <w:rPr>
          <w:rFonts w:eastAsia="SimSun"/>
        </w:rPr>
        <w:tab/>
      </w:r>
      <w:r w:rsidRPr="00F4277C">
        <w:rPr>
          <w:rFonts w:eastAsia="SimSun"/>
        </w:rPr>
        <w:tab/>
        <w:t>Water activity</w:t>
      </w:r>
      <w:r w:rsidRPr="00F4277C">
        <w:rPr>
          <w:rFonts w:eastAsia="SimSun"/>
        </w:rPr>
        <w:tab/>
      </w:r>
      <w:r w:rsidRPr="00F4277C">
        <w:rPr>
          <w:rFonts w:eastAsia="SimSun"/>
        </w:rPr>
        <w:tab/>
      </w:r>
      <w:r w:rsidRPr="00F4277C">
        <w:rPr>
          <w:rFonts w:eastAsia="SimSun"/>
        </w:rPr>
        <w:tab/>
      </w:r>
      <w:r w:rsidRPr="00F4277C">
        <w:rPr>
          <w:rFonts w:eastAsia="SimSun"/>
        </w:rPr>
        <w:tab/>
      </w:r>
      <w:r w:rsidRPr="00F4277C">
        <w:rPr>
          <w:rFonts w:eastAsia="SimSun"/>
        </w:rPr>
        <w:tab/>
      </w:r>
      <w:r w:rsidRPr="00F4277C">
        <w:rPr>
          <w:rFonts w:eastAsia="SimSun"/>
        </w:rPr>
        <w:tab/>
        <w:t>[-]</w:t>
      </w:r>
    </w:p>
    <w:p w:rsidR="00F4277C" w:rsidRPr="00F4277C" w:rsidRDefault="00F4277C" w:rsidP="00F4277C">
      <w:pPr>
        <w:pStyle w:val="NormalText"/>
        <w:rPr>
          <w:rFonts w:eastAsia="SimSun"/>
        </w:rPr>
      </w:pPr>
      <w:proofErr w:type="spellStart"/>
      <w:proofErr w:type="gramStart"/>
      <w:r w:rsidRPr="00F4277C">
        <w:rPr>
          <w:rFonts w:eastAsia="SimSun"/>
        </w:rPr>
        <w:t>Tg</w:t>
      </w:r>
      <w:proofErr w:type="spellEnd"/>
      <w:proofErr w:type="gramEnd"/>
      <w:r w:rsidRPr="00F4277C">
        <w:rPr>
          <w:rFonts w:eastAsia="SimSun"/>
        </w:rPr>
        <w:tab/>
      </w:r>
      <w:r w:rsidRPr="00F4277C">
        <w:rPr>
          <w:rFonts w:eastAsia="SimSun"/>
        </w:rPr>
        <w:tab/>
        <w:t>Glass Transition Temperature</w:t>
      </w:r>
      <w:r w:rsidRPr="00F4277C">
        <w:rPr>
          <w:rFonts w:eastAsia="SimSun"/>
        </w:rPr>
        <w:tab/>
      </w:r>
      <w:r w:rsidRPr="00F4277C">
        <w:rPr>
          <w:rFonts w:eastAsia="SimSun"/>
        </w:rPr>
        <w:tab/>
      </w:r>
      <w:r w:rsidRPr="00F4277C">
        <w:rPr>
          <w:rFonts w:eastAsia="SimSun"/>
        </w:rPr>
        <w:tab/>
      </w:r>
      <w:r w:rsidRPr="00F4277C">
        <w:rPr>
          <w:rFonts w:eastAsia="SimSun"/>
        </w:rPr>
        <w:tab/>
        <w:t>[</w:t>
      </w:r>
      <w:r w:rsidRPr="00F4277C">
        <w:rPr>
          <w:rFonts w:eastAsia="SimSun"/>
        </w:rPr>
        <w:sym w:font="Symbol" w:char="F0B0"/>
      </w:r>
      <w:r w:rsidRPr="00F4277C">
        <w:rPr>
          <w:rFonts w:eastAsia="SimSun"/>
        </w:rPr>
        <w:t>C]</w:t>
      </w:r>
    </w:p>
    <w:p w:rsidR="00F4277C" w:rsidRPr="00F4277C" w:rsidRDefault="00F4277C" w:rsidP="00F4277C">
      <w:pPr>
        <w:pStyle w:val="SectionHeading"/>
        <w:rPr>
          <w:rFonts w:eastAsia="SimSun"/>
        </w:rPr>
      </w:pPr>
      <w:r w:rsidRPr="00F4277C">
        <w:rPr>
          <w:rFonts w:eastAsia="SimSun"/>
        </w:rPr>
        <w:t>Acknowledgements</w:t>
      </w:r>
    </w:p>
    <w:p w:rsidR="00F4277C" w:rsidRDefault="00F4277C" w:rsidP="00F4277C">
      <w:pPr>
        <w:pStyle w:val="NormalText"/>
      </w:pPr>
      <w:r w:rsidRPr="007836D8">
        <w:t xml:space="preserve">We acknowledge the use made of the </w:t>
      </w:r>
      <w:proofErr w:type="spellStart"/>
      <w:r w:rsidRPr="007836D8">
        <w:t>Flir</w:t>
      </w:r>
      <w:proofErr w:type="spellEnd"/>
      <w:r w:rsidRPr="007836D8">
        <w:t xml:space="preserve"> SC 3000 thermal imaging system which was borrowed from the EPSRC (Engineering and Physical Sciences Research Council) Engineering Instrument Pool.</w:t>
      </w:r>
    </w:p>
    <w:p w:rsidR="00F4277C" w:rsidRDefault="00F4277C" w:rsidP="00F4277C">
      <w:pPr>
        <w:pStyle w:val="SectionHeading"/>
      </w:pPr>
      <w:r>
        <w:t>references</w:t>
      </w:r>
    </w:p>
    <w:p w:rsidR="00F4277C" w:rsidRPr="007836D8" w:rsidRDefault="00F4277C" w:rsidP="00F4277C">
      <w:pPr>
        <w:pStyle w:val="References"/>
      </w:pPr>
      <w:r w:rsidRPr="007836D8">
        <w:t xml:space="preserve">[1] </w:t>
      </w:r>
      <w:r>
        <w:t xml:space="preserve">G. </w:t>
      </w:r>
      <w:proofErr w:type="spellStart"/>
      <w:r>
        <w:t>Bindhumadhavan</w:t>
      </w:r>
      <w:proofErr w:type="spellEnd"/>
      <w:r>
        <w:t>,</w:t>
      </w:r>
      <w:r w:rsidRPr="007836D8">
        <w:t xml:space="preserve"> </w:t>
      </w:r>
      <w:r>
        <w:t xml:space="preserve">J.P.K. </w:t>
      </w:r>
      <w:r w:rsidRPr="007836D8">
        <w:t xml:space="preserve">Seville, </w:t>
      </w:r>
      <w:r>
        <w:t>M.J.</w:t>
      </w:r>
      <w:r w:rsidRPr="007836D8">
        <w:t xml:space="preserve"> </w:t>
      </w:r>
      <w:r>
        <w:t xml:space="preserve">Adams, R.W. Greenwood, S. Fitzpatrick, </w:t>
      </w:r>
      <w:r w:rsidRPr="007836D8">
        <w:t>Roll compaction of a pharmaceutical excipient: Experimental validation of rolling theory for granular solids</w:t>
      </w:r>
      <w:r>
        <w:t>,</w:t>
      </w:r>
      <w:r w:rsidRPr="007836D8">
        <w:t xml:space="preserve"> Chemical Engineering Science, </w:t>
      </w:r>
      <w:r>
        <w:t xml:space="preserve">60 (2005) </w:t>
      </w:r>
      <w:r w:rsidRPr="007836D8">
        <w:t>3891-3897.</w:t>
      </w:r>
    </w:p>
    <w:p w:rsidR="00F4277C" w:rsidRPr="007836D8" w:rsidRDefault="00F4277C" w:rsidP="00F4277C">
      <w:pPr>
        <w:pStyle w:val="References"/>
      </w:pPr>
      <w:r w:rsidRPr="007836D8">
        <w:t xml:space="preserve">[2] </w:t>
      </w:r>
      <w:r>
        <w:t xml:space="preserve">H. </w:t>
      </w:r>
      <w:proofErr w:type="spellStart"/>
      <w:r>
        <w:t>Rumpf</w:t>
      </w:r>
      <w:proofErr w:type="spellEnd"/>
      <w:r>
        <w:t>,</w:t>
      </w:r>
      <w:r w:rsidRPr="007836D8">
        <w:t xml:space="preserve"> </w:t>
      </w:r>
      <w:proofErr w:type="spellStart"/>
      <w:r w:rsidRPr="007836D8">
        <w:t>Grundlagen</w:t>
      </w:r>
      <w:proofErr w:type="spellEnd"/>
      <w:r w:rsidRPr="007836D8">
        <w:t xml:space="preserve"> und </w:t>
      </w:r>
      <w:proofErr w:type="spellStart"/>
      <w:r w:rsidRPr="007836D8">
        <w:t>Methoden</w:t>
      </w:r>
      <w:proofErr w:type="spellEnd"/>
      <w:r w:rsidRPr="007836D8">
        <w:t xml:space="preserve"> des </w:t>
      </w:r>
      <w:proofErr w:type="spellStart"/>
      <w:r w:rsidRPr="007836D8">
        <w:t>Granulierens</w:t>
      </w:r>
      <w:proofErr w:type="spellEnd"/>
      <w:r>
        <w:t>,</w:t>
      </w:r>
      <w:r w:rsidRPr="007836D8">
        <w:t xml:space="preserve"> </w:t>
      </w:r>
      <w:proofErr w:type="spellStart"/>
      <w:r w:rsidRPr="007836D8">
        <w:t>Chemie</w:t>
      </w:r>
      <w:proofErr w:type="spellEnd"/>
      <w:r w:rsidRPr="007836D8">
        <w:t xml:space="preserve"> </w:t>
      </w:r>
      <w:proofErr w:type="spellStart"/>
      <w:r w:rsidRPr="007836D8">
        <w:t>Ingenieur</w:t>
      </w:r>
      <w:proofErr w:type="spellEnd"/>
      <w:r w:rsidRPr="007836D8">
        <w:t xml:space="preserve"> </w:t>
      </w:r>
      <w:proofErr w:type="spellStart"/>
      <w:r w:rsidRPr="007836D8">
        <w:t>Technik</w:t>
      </w:r>
      <w:proofErr w:type="spellEnd"/>
      <w:r w:rsidRPr="007836D8">
        <w:t>, 30</w:t>
      </w:r>
      <w:r>
        <w:t xml:space="preserve"> (1958)</w:t>
      </w:r>
      <w:r w:rsidRPr="007836D8">
        <w:t xml:space="preserve"> 144-158.</w:t>
      </w:r>
    </w:p>
    <w:p w:rsidR="00F4277C" w:rsidRPr="007836D8" w:rsidRDefault="00F4277C" w:rsidP="00F4277C">
      <w:pPr>
        <w:pStyle w:val="References"/>
      </w:pPr>
      <w:r w:rsidRPr="007836D8">
        <w:t xml:space="preserve">[3] </w:t>
      </w:r>
      <w:r>
        <w:t xml:space="preserve">A. </w:t>
      </w:r>
      <w:proofErr w:type="spellStart"/>
      <w:r>
        <w:t>Nokhodchi</w:t>
      </w:r>
      <w:proofErr w:type="spellEnd"/>
      <w:r>
        <w:t>,</w:t>
      </w:r>
      <w:r w:rsidRPr="007836D8">
        <w:t xml:space="preserve"> </w:t>
      </w:r>
      <w:proofErr w:type="gramStart"/>
      <w:r w:rsidRPr="007836D8">
        <w:t>An</w:t>
      </w:r>
      <w:proofErr w:type="gramEnd"/>
      <w:r w:rsidRPr="007836D8">
        <w:t xml:space="preserve"> Overview of the Effect of Moisture on Compaction and Compression. Pharmaceutical Technology</w:t>
      </w:r>
      <w:r>
        <w:t>, January Edition (</w:t>
      </w:r>
      <w:r w:rsidRPr="007836D8">
        <w:t>2005</w:t>
      </w:r>
      <w:r>
        <w:t>)</w:t>
      </w:r>
      <w:r w:rsidRPr="007836D8">
        <w:t xml:space="preserve"> 46-62.</w:t>
      </w:r>
    </w:p>
    <w:p w:rsidR="00F4277C" w:rsidRPr="007836D8" w:rsidRDefault="00F4277C" w:rsidP="00F4277C">
      <w:pPr>
        <w:pStyle w:val="References"/>
      </w:pPr>
      <w:r w:rsidRPr="007836D8">
        <w:t xml:space="preserve">[4] </w:t>
      </w:r>
      <w:r>
        <w:t xml:space="preserve">S. </w:t>
      </w:r>
      <w:proofErr w:type="spellStart"/>
      <w:r>
        <w:t>Palzer</w:t>
      </w:r>
      <w:proofErr w:type="spellEnd"/>
      <w:r>
        <w:t>,</w:t>
      </w:r>
      <w:r w:rsidRPr="007836D8">
        <w:t xml:space="preserve"> Chapter 13 Agglomeration of dehydrated consumer foods</w:t>
      </w:r>
      <w:r>
        <w:t>,</w:t>
      </w:r>
      <w:r w:rsidRPr="007836D8">
        <w:t xml:space="preserve"> </w:t>
      </w:r>
      <w:r>
        <w:t>in: M.</w:t>
      </w:r>
      <w:r w:rsidRPr="007836D8">
        <w:t>J. Hounslow, A.D. Salman</w:t>
      </w:r>
      <w:r w:rsidR="00B1195E">
        <w:t>,</w:t>
      </w:r>
      <w:r>
        <w:t xml:space="preserve"> J.P.</w:t>
      </w:r>
      <w:r w:rsidRPr="007836D8">
        <w:t>K. Seville</w:t>
      </w:r>
      <w:r>
        <w:t xml:space="preserve"> (Eds.)</w:t>
      </w:r>
      <w:r w:rsidRPr="007836D8">
        <w:t xml:space="preserve"> Handbook of Powder Technology</w:t>
      </w:r>
      <w:r>
        <w:t>,</w:t>
      </w:r>
      <w:r w:rsidRPr="007836D8">
        <w:t xml:space="preserve"> </w:t>
      </w:r>
      <w:r>
        <w:t>Elsevier Science B.V., Volume 11, 1997,</w:t>
      </w:r>
      <w:r w:rsidRPr="007836D8">
        <w:t xml:space="preserve"> </w:t>
      </w:r>
      <w:r>
        <w:t xml:space="preserve">pp. </w:t>
      </w:r>
      <w:r w:rsidRPr="007836D8">
        <w:t>591-671.</w:t>
      </w:r>
    </w:p>
    <w:p w:rsidR="00F4277C" w:rsidRPr="007836D8" w:rsidRDefault="00F4277C" w:rsidP="00F4277C">
      <w:pPr>
        <w:pStyle w:val="References"/>
      </w:pPr>
      <w:r w:rsidRPr="007836D8">
        <w:t xml:space="preserve">[5] </w:t>
      </w:r>
      <w:r>
        <w:t>L.C. Li, G.E.</w:t>
      </w:r>
      <w:r w:rsidRPr="007836D8">
        <w:t xml:space="preserve"> Peck,</w:t>
      </w:r>
      <w:r>
        <w:t xml:space="preserve"> </w:t>
      </w:r>
      <w:r w:rsidRPr="007836D8">
        <w:t>The Effect of Moisture Content on the Compress</w:t>
      </w:r>
      <w:r>
        <w:t>ion Properties of Maltodextrins,</w:t>
      </w:r>
      <w:r w:rsidRPr="007836D8">
        <w:t xml:space="preserve"> Journal o</w:t>
      </w:r>
      <w:r>
        <w:t>f Pharmacy and Pharmacology, 42 (1990)</w:t>
      </w:r>
      <w:r w:rsidRPr="007836D8">
        <w:t xml:space="preserve"> 272-275.</w:t>
      </w:r>
    </w:p>
    <w:p w:rsidR="00F4277C" w:rsidRPr="007836D8" w:rsidRDefault="00F4277C" w:rsidP="00F4277C">
      <w:pPr>
        <w:pStyle w:val="References"/>
      </w:pPr>
      <w:r w:rsidRPr="007836D8">
        <w:lastRenderedPageBreak/>
        <w:t xml:space="preserve">[6] </w:t>
      </w:r>
      <w:r>
        <w:t xml:space="preserve">A.L. </w:t>
      </w:r>
      <w:proofErr w:type="spellStart"/>
      <w:r>
        <w:t>Ollet</w:t>
      </w:r>
      <w:proofErr w:type="spellEnd"/>
      <w:r>
        <w:t>, A.R. Kirby</w:t>
      </w:r>
      <w:r w:rsidRPr="007836D8">
        <w:t xml:space="preserve">, </w:t>
      </w:r>
      <w:r>
        <w:t>R. Parker, A.C. Smith,</w:t>
      </w:r>
      <w:r w:rsidRPr="007836D8">
        <w:t xml:space="preserve"> A comparative study of the effects of water content on the compaction behaviour of some food m</w:t>
      </w:r>
      <w:r>
        <w:t>aterials, Powder Technology, 75 (1993)</w:t>
      </w:r>
      <w:r w:rsidRPr="007836D8">
        <w:t xml:space="preserve"> 59-65.</w:t>
      </w:r>
    </w:p>
    <w:p w:rsidR="00F4277C" w:rsidRPr="007836D8" w:rsidRDefault="00F4277C" w:rsidP="00F4277C">
      <w:pPr>
        <w:pStyle w:val="References"/>
      </w:pPr>
      <w:r w:rsidRPr="007836D8">
        <w:t xml:space="preserve">[7] </w:t>
      </w:r>
      <w:r>
        <w:t xml:space="preserve">T. </w:t>
      </w:r>
      <w:proofErr w:type="spellStart"/>
      <w:r>
        <w:t>Sebhatu</w:t>
      </w:r>
      <w:proofErr w:type="spellEnd"/>
      <w:r>
        <w:t>, C.</w:t>
      </w:r>
      <w:r w:rsidRPr="007836D8">
        <w:t xml:space="preserve"> </w:t>
      </w:r>
      <w:proofErr w:type="spellStart"/>
      <w:r w:rsidRPr="007836D8">
        <w:t>Ahlneck</w:t>
      </w:r>
      <w:proofErr w:type="spellEnd"/>
      <w:r w:rsidRPr="007836D8">
        <w:t xml:space="preserve">, </w:t>
      </w:r>
      <w:r>
        <w:t>G.</w:t>
      </w:r>
      <w:r w:rsidRPr="007836D8">
        <w:t xml:space="preserve"> </w:t>
      </w:r>
      <w:proofErr w:type="spellStart"/>
      <w:r>
        <w:t>Alderborn</w:t>
      </w:r>
      <w:proofErr w:type="spellEnd"/>
      <w:r>
        <w:t>,</w:t>
      </w:r>
      <w:r w:rsidRPr="007836D8">
        <w:t xml:space="preserve"> The effect of moisture content on the compression and bond-formation properties of amorphous lactose particles</w:t>
      </w:r>
      <w:r>
        <w:t>,</w:t>
      </w:r>
      <w:r w:rsidRPr="007836D8">
        <w:t xml:space="preserve"> International Journal of Pharmaceutics</w:t>
      </w:r>
      <w:r>
        <w:t>,</w:t>
      </w:r>
      <w:r w:rsidRPr="007836D8">
        <w:t xml:space="preserve"> 146</w:t>
      </w:r>
      <w:r>
        <w:t xml:space="preserve"> (1997)</w:t>
      </w:r>
      <w:r w:rsidRPr="007836D8">
        <w:t xml:space="preserve"> 101-114.</w:t>
      </w:r>
    </w:p>
    <w:p w:rsidR="00F4277C" w:rsidRPr="007836D8" w:rsidRDefault="00F4277C" w:rsidP="00F4277C">
      <w:pPr>
        <w:pStyle w:val="References"/>
      </w:pPr>
      <w:r w:rsidRPr="007836D8">
        <w:t xml:space="preserve">[8] </w:t>
      </w:r>
      <w:r>
        <w:t>C.C. Sun,</w:t>
      </w:r>
      <w:r w:rsidRPr="007836D8">
        <w:t xml:space="preserve"> Mechanism of moisture induced variations in true density and compaction properties of microcrystalline cellulose</w:t>
      </w:r>
      <w:r>
        <w:t>,</w:t>
      </w:r>
      <w:r w:rsidRPr="007836D8">
        <w:t xml:space="preserve"> International Journal of Pharmaceutics</w:t>
      </w:r>
      <w:r>
        <w:t>,</w:t>
      </w:r>
      <w:r w:rsidRPr="007836D8">
        <w:t xml:space="preserve"> 346</w:t>
      </w:r>
      <w:r>
        <w:t xml:space="preserve"> (2008)</w:t>
      </w:r>
      <w:r w:rsidRPr="007836D8">
        <w:t xml:space="preserve"> 93-101.</w:t>
      </w:r>
    </w:p>
    <w:p w:rsidR="00F4277C" w:rsidRPr="007836D8" w:rsidRDefault="00F4277C" w:rsidP="00F4277C">
      <w:pPr>
        <w:pStyle w:val="References"/>
      </w:pPr>
      <w:r w:rsidRPr="007836D8">
        <w:t xml:space="preserve">[9] </w:t>
      </w:r>
      <w:r>
        <w:t xml:space="preserve">K. Van der </w:t>
      </w:r>
      <w:proofErr w:type="spellStart"/>
      <w:r>
        <w:t>Voort</w:t>
      </w:r>
      <w:proofErr w:type="spellEnd"/>
      <w:r w:rsidRPr="007836D8">
        <w:t xml:space="preserve">, </w:t>
      </w:r>
      <w:r>
        <w:t xml:space="preserve">H. </w:t>
      </w:r>
      <w:proofErr w:type="spellStart"/>
      <w:r>
        <w:t>Vromans</w:t>
      </w:r>
      <w:proofErr w:type="spellEnd"/>
      <w:r>
        <w:t>, W.</w:t>
      </w:r>
      <w:r w:rsidRPr="007836D8">
        <w:t xml:space="preserve"> </w:t>
      </w:r>
      <w:proofErr w:type="spellStart"/>
      <w:r>
        <w:t>Groenendijk</w:t>
      </w:r>
      <w:proofErr w:type="spellEnd"/>
      <w:r w:rsidRPr="007836D8">
        <w:t xml:space="preserve">, </w:t>
      </w:r>
      <w:r>
        <w:t xml:space="preserve">C.F. </w:t>
      </w:r>
      <w:proofErr w:type="spellStart"/>
      <w:r>
        <w:t>Lerk</w:t>
      </w:r>
      <w:proofErr w:type="spellEnd"/>
      <w:r>
        <w:t>,</w:t>
      </w:r>
      <w:r w:rsidRPr="007836D8">
        <w:t xml:space="preserve"> Effect of water on deformation and bonding of </w:t>
      </w:r>
      <w:proofErr w:type="spellStart"/>
      <w:r w:rsidRPr="007836D8">
        <w:t>pregelatinized</w:t>
      </w:r>
      <w:proofErr w:type="spellEnd"/>
      <w:r w:rsidRPr="007836D8">
        <w:t xml:space="preserve"> starch compacts</w:t>
      </w:r>
      <w:r>
        <w:t>,</w:t>
      </w:r>
      <w:r w:rsidRPr="007836D8">
        <w:t xml:space="preserve"> European Journal of Pharmaceutics and Biopharmaceutics</w:t>
      </w:r>
      <w:r>
        <w:t>,</w:t>
      </w:r>
      <w:r w:rsidRPr="007836D8">
        <w:t xml:space="preserve"> 44</w:t>
      </w:r>
      <w:r>
        <w:t xml:space="preserve"> (1997)</w:t>
      </w:r>
      <w:r w:rsidRPr="007836D8">
        <w:t xml:space="preserve"> 253-260.</w:t>
      </w:r>
    </w:p>
    <w:p w:rsidR="00F4277C" w:rsidRPr="007836D8" w:rsidRDefault="00F4277C" w:rsidP="00F4277C">
      <w:pPr>
        <w:pStyle w:val="References"/>
      </w:pPr>
      <w:r w:rsidRPr="007836D8">
        <w:t xml:space="preserve">[10] </w:t>
      </w:r>
      <w:r>
        <w:t>C.Y. Wu, W. L. Hung,</w:t>
      </w:r>
      <w:r w:rsidRPr="007836D8">
        <w:t xml:space="preserve"> Roller compaction of moist pharmaceutical powders</w:t>
      </w:r>
      <w:r>
        <w:t>,</w:t>
      </w:r>
      <w:r w:rsidRPr="007836D8">
        <w:t xml:space="preserve"> International </w:t>
      </w:r>
      <w:r>
        <w:t>Journal of Pharmaceutics, 391 (2010)</w:t>
      </w:r>
      <w:r w:rsidRPr="007836D8">
        <w:t xml:space="preserve"> 90-97. </w:t>
      </w:r>
    </w:p>
    <w:p w:rsidR="00F4277C" w:rsidRPr="007836D8" w:rsidRDefault="00F4277C" w:rsidP="00F4277C">
      <w:pPr>
        <w:pStyle w:val="References"/>
      </w:pPr>
      <w:r w:rsidRPr="007836D8">
        <w:t xml:space="preserve">[11] </w:t>
      </w:r>
      <w:r>
        <w:t>A. Gupta</w:t>
      </w:r>
      <w:r w:rsidRPr="007836D8">
        <w:t xml:space="preserve">, </w:t>
      </w:r>
      <w:r>
        <w:t>G.E. Peck, R.W. Miller, K.R.</w:t>
      </w:r>
      <w:r w:rsidRPr="007836D8">
        <w:t xml:space="preserve"> </w:t>
      </w:r>
      <w:r>
        <w:t>Morris,</w:t>
      </w:r>
      <w:r w:rsidRPr="007836D8">
        <w:t xml:space="preserve"> Effect of the variation in the ambient moisture on the compaction </w:t>
      </w:r>
      <w:proofErr w:type="spellStart"/>
      <w:r w:rsidRPr="007836D8">
        <w:t>behavior</w:t>
      </w:r>
      <w:proofErr w:type="spellEnd"/>
      <w:r w:rsidRPr="007836D8">
        <w:t xml:space="preserve"> of powder undergoing roller-compaction and on the characteristics of tablets produced from the post-milled granules</w:t>
      </w:r>
      <w:r>
        <w:t>,</w:t>
      </w:r>
      <w:r w:rsidRPr="007836D8">
        <w:t xml:space="preserve"> J</w:t>
      </w:r>
      <w:r>
        <w:t>ournal of</w:t>
      </w:r>
      <w:r w:rsidRPr="007836D8">
        <w:t xml:space="preserve"> Pharm</w:t>
      </w:r>
      <w:r>
        <w:t>aceutical</w:t>
      </w:r>
      <w:r w:rsidRPr="007836D8">
        <w:t xml:space="preserve"> Sci</w:t>
      </w:r>
      <w:r>
        <w:t>ences</w:t>
      </w:r>
      <w:r w:rsidRPr="007836D8">
        <w:t>, 94</w:t>
      </w:r>
      <w:r>
        <w:t xml:space="preserve"> (2005)</w:t>
      </w:r>
      <w:r w:rsidRPr="007836D8">
        <w:t xml:space="preserve"> 2314–2326. </w:t>
      </w:r>
    </w:p>
    <w:p w:rsidR="00F4277C" w:rsidRPr="007836D8" w:rsidRDefault="00F4277C" w:rsidP="00F4277C">
      <w:pPr>
        <w:pStyle w:val="References"/>
      </w:pPr>
      <w:r w:rsidRPr="007836D8">
        <w:t xml:space="preserve">[12] </w:t>
      </w:r>
      <w:r>
        <w:t xml:space="preserve">L. </w:t>
      </w:r>
      <w:r w:rsidRPr="007836D8">
        <w:t>Farbe</w:t>
      </w:r>
      <w:r>
        <w:t xml:space="preserve">r, K.P. </w:t>
      </w:r>
      <w:proofErr w:type="spellStart"/>
      <w:r>
        <w:t>Hapgood</w:t>
      </w:r>
      <w:proofErr w:type="spellEnd"/>
      <w:r>
        <w:t xml:space="preserve">, </w:t>
      </w:r>
      <w:r w:rsidRPr="007836D8">
        <w:t>Unified compaction curve model for tensile strength of tablets made by roller com</w:t>
      </w:r>
      <w:r>
        <w:t>paction and direct compression,</w:t>
      </w:r>
      <w:r w:rsidRPr="007836D8">
        <w:t xml:space="preserve"> International Journal of Pharmaceutics</w:t>
      </w:r>
      <w:r w:rsidR="00B1195E">
        <w:t>,</w:t>
      </w:r>
      <w:r w:rsidRPr="007836D8">
        <w:t xml:space="preserve"> 346</w:t>
      </w:r>
      <w:r>
        <w:t xml:space="preserve"> (2008)</w:t>
      </w:r>
      <w:r w:rsidRPr="007836D8">
        <w:t xml:space="preserve"> 17-24.</w:t>
      </w:r>
    </w:p>
    <w:p w:rsidR="00F4277C" w:rsidRPr="007836D8" w:rsidRDefault="00F4277C" w:rsidP="00F4277C">
      <w:pPr>
        <w:pStyle w:val="References"/>
      </w:pPr>
      <w:r w:rsidRPr="007836D8">
        <w:t xml:space="preserve">[13] </w:t>
      </w:r>
      <w:r>
        <w:t xml:space="preserve">F. </w:t>
      </w:r>
      <w:proofErr w:type="spellStart"/>
      <w:r w:rsidRPr="007836D8">
        <w:t>F</w:t>
      </w:r>
      <w:r>
        <w:t>reitag</w:t>
      </w:r>
      <w:proofErr w:type="spellEnd"/>
      <w:r>
        <w:t xml:space="preserve">, K. </w:t>
      </w:r>
      <w:proofErr w:type="spellStart"/>
      <w:r>
        <w:t>Reincke</w:t>
      </w:r>
      <w:proofErr w:type="spellEnd"/>
      <w:r>
        <w:t>,</w:t>
      </w:r>
      <w:r w:rsidRPr="007836D8">
        <w:t xml:space="preserve"> How do roll compaction/dry granulation affect the tableting behaviour of inorganic materials</w:t>
      </w:r>
      <w:proofErr w:type="gramStart"/>
      <w:r w:rsidRPr="007836D8">
        <w:t>?:</w:t>
      </w:r>
      <w:proofErr w:type="gramEnd"/>
      <w:r w:rsidRPr="007836D8">
        <w:t xml:space="preserve"> </w:t>
      </w:r>
      <w:proofErr w:type="spellStart"/>
      <w:r w:rsidRPr="007836D8">
        <w:t>Microhardness</w:t>
      </w:r>
      <w:proofErr w:type="spellEnd"/>
      <w:r w:rsidRPr="007836D8">
        <w:t xml:space="preserve"> of ribbons and mercury </w:t>
      </w:r>
      <w:proofErr w:type="spellStart"/>
      <w:r w:rsidRPr="007836D8">
        <w:t>poros</w:t>
      </w:r>
      <w:r>
        <w:t>imetry</w:t>
      </w:r>
      <w:proofErr w:type="spellEnd"/>
      <w:r>
        <w:t xml:space="preserve"> measurements of tablets,</w:t>
      </w:r>
      <w:r w:rsidRPr="007836D8">
        <w:t xml:space="preserve"> European Journal</w:t>
      </w:r>
      <w:r>
        <w:t xml:space="preserve"> of Pharmaceutical Sciences, 22 (2004)</w:t>
      </w:r>
      <w:r w:rsidRPr="007836D8">
        <w:t xml:space="preserve"> 325-333. </w:t>
      </w:r>
    </w:p>
    <w:p w:rsidR="00F4277C" w:rsidRPr="007836D8" w:rsidRDefault="00F4277C" w:rsidP="00F4277C">
      <w:pPr>
        <w:pStyle w:val="References"/>
      </w:pPr>
      <w:r w:rsidRPr="007836D8">
        <w:t>[14] Alexanderwerk, WP 120 Pharma Operating Procedure</w:t>
      </w:r>
      <w:r>
        <w:t>,</w:t>
      </w:r>
      <w:r w:rsidRPr="007836D8">
        <w:t xml:space="preserve"> 2010</w:t>
      </w:r>
      <w:r>
        <w:t>.</w:t>
      </w:r>
    </w:p>
    <w:p w:rsidR="00F4277C" w:rsidRPr="007836D8" w:rsidRDefault="00F4277C" w:rsidP="00F4277C">
      <w:pPr>
        <w:pStyle w:val="References"/>
      </w:pPr>
      <w:r w:rsidRPr="007836D8">
        <w:t xml:space="preserve">[15] </w:t>
      </w:r>
      <w:r>
        <w:t xml:space="preserve">I. </w:t>
      </w:r>
      <w:proofErr w:type="spellStart"/>
      <w:r>
        <w:t>Haririan</w:t>
      </w:r>
      <w:proofErr w:type="spellEnd"/>
      <w:r>
        <w:t>, J.M. Newton,</w:t>
      </w:r>
      <w:r w:rsidRPr="007836D8">
        <w:t xml:space="preserve"> Determination of mechanical strength of same material double-layer rectangular tablets</w:t>
      </w:r>
      <w:r>
        <w:t>,</w:t>
      </w:r>
      <w:r w:rsidRPr="007836D8">
        <w:t xml:space="preserve"> </w:t>
      </w:r>
      <w:r>
        <w:t>DARU Journal of Pharmaceutical Sciences,</w:t>
      </w:r>
      <w:r w:rsidRPr="007836D8">
        <w:t xml:space="preserve"> 8</w:t>
      </w:r>
      <w:r>
        <w:t xml:space="preserve"> (2000)</w:t>
      </w:r>
      <w:r w:rsidRPr="007836D8">
        <w:t xml:space="preserve"> 22-27.</w:t>
      </w:r>
    </w:p>
    <w:p w:rsidR="00F4277C" w:rsidRPr="007836D8" w:rsidRDefault="00F4277C" w:rsidP="00F4277C">
      <w:pPr>
        <w:pStyle w:val="References"/>
      </w:pPr>
      <w:r w:rsidRPr="007836D8">
        <w:t xml:space="preserve">[16] </w:t>
      </w:r>
      <w:r>
        <w:t xml:space="preserve">S. </w:t>
      </w:r>
      <w:proofErr w:type="spellStart"/>
      <w:r>
        <w:t>Palzer</w:t>
      </w:r>
      <w:proofErr w:type="spellEnd"/>
      <w:r>
        <w:t>,</w:t>
      </w:r>
      <w:r w:rsidRPr="007836D8">
        <w:t xml:space="preserve"> Influence of material properties on the agglomeration of water-soluble amorphous particles</w:t>
      </w:r>
      <w:r>
        <w:t>,</w:t>
      </w:r>
      <w:r w:rsidRPr="007836D8">
        <w:t xml:space="preserve"> Powder Technology</w:t>
      </w:r>
      <w:r>
        <w:t>,</w:t>
      </w:r>
      <w:r w:rsidRPr="007836D8">
        <w:t xml:space="preserve"> 189</w:t>
      </w:r>
      <w:r>
        <w:t xml:space="preserve"> (2009)</w:t>
      </w:r>
      <w:r w:rsidRPr="007836D8">
        <w:t xml:space="preserve"> 318-326.</w:t>
      </w:r>
    </w:p>
    <w:p w:rsidR="00F4277C" w:rsidRPr="007836D8" w:rsidRDefault="00F4277C" w:rsidP="00F4277C">
      <w:pPr>
        <w:pStyle w:val="References"/>
      </w:pPr>
      <w:r w:rsidRPr="007836D8">
        <w:t xml:space="preserve">[17] </w:t>
      </w:r>
      <w:r>
        <w:t>C. Nystrom, G.</w:t>
      </w:r>
      <w:r w:rsidRPr="007836D8">
        <w:t xml:space="preserve">R. </w:t>
      </w:r>
      <w:proofErr w:type="spellStart"/>
      <w:r w:rsidRPr="007836D8">
        <w:t>Alderborn</w:t>
      </w:r>
      <w:proofErr w:type="spellEnd"/>
      <w:r w:rsidRPr="007836D8">
        <w:t>, Bonding Surface area and Bonding Mechanism-Two Important Factors for the Understanding of Powder Comparability</w:t>
      </w:r>
      <w:r>
        <w:t>,</w:t>
      </w:r>
      <w:r w:rsidRPr="007836D8">
        <w:t xml:space="preserve"> Drug Development and Industrial Pharmacy</w:t>
      </w:r>
      <w:r>
        <w:t>,</w:t>
      </w:r>
      <w:r w:rsidRPr="007836D8">
        <w:t xml:space="preserve"> 19</w:t>
      </w:r>
      <w:r>
        <w:t xml:space="preserve"> (1993)</w:t>
      </w:r>
      <w:r w:rsidRPr="007836D8">
        <w:t xml:space="preserve"> 2143-2196.</w:t>
      </w:r>
    </w:p>
    <w:p w:rsidR="00F4277C" w:rsidRPr="007836D8" w:rsidRDefault="00F4277C" w:rsidP="00F4277C">
      <w:pPr>
        <w:pStyle w:val="References"/>
      </w:pPr>
      <w:r w:rsidRPr="007836D8">
        <w:t>[18</w:t>
      </w:r>
      <w:r>
        <w:t xml:space="preserve">] E.J. </w:t>
      </w:r>
      <w:proofErr w:type="spellStart"/>
      <w:r>
        <w:t>Hanus</w:t>
      </w:r>
      <w:proofErr w:type="spellEnd"/>
      <w:r>
        <w:t xml:space="preserve">, L.D. </w:t>
      </w:r>
      <w:r w:rsidRPr="007836D8">
        <w:t>King</w:t>
      </w:r>
      <w:r>
        <w:t xml:space="preserve">, </w:t>
      </w:r>
      <w:r w:rsidRPr="007836D8">
        <w:t>Thermodynamic effec</w:t>
      </w:r>
      <w:r>
        <w:t>ts in the compression of solids,</w:t>
      </w:r>
      <w:r w:rsidRPr="007836D8">
        <w:t xml:space="preserve"> Journal</w:t>
      </w:r>
      <w:r>
        <w:t xml:space="preserve"> of Pharmaceutical Sciences, 57 (1968)</w:t>
      </w:r>
      <w:r w:rsidRPr="007836D8">
        <w:t xml:space="preserve"> 677-684.</w:t>
      </w:r>
    </w:p>
    <w:p w:rsidR="00F4277C" w:rsidRPr="007836D8" w:rsidRDefault="00F4277C" w:rsidP="00F4277C">
      <w:pPr>
        <w:pStyle w:val="References"/>
      </w:pPr>
      <w:r w:rsidRPr="007836D8">
        <w:t xml:space="preserve">[19] </w:t>
      </w:r>
      <w:r>
        <w:t xml:space="preserve">J. </w:t>
      </w:r>
      <w:proofErr w:type="spellStart"/>
      <w:r>
        <w:t>Ketolainen</w:t>
      </w:r>
      <w:proofErr w:type="spellEnd"/>
      <w:r>
        <w:t xml:space="preserve">, J. </w:t>
      </w:r>
      <w:proofErr w:type="spellStart"/>
      <w:r w:rsidRPr="007836D8">
        <w:t>Ilkka</w:t>
      </w:r>
      <w:proofErr w:type="spellEnd"/>
      <w:r w:rsidRPr="007836D8">
        <w:t xml:space="preserve">, Temperature changes during tabletting measured using infrared </w:t>
      </w:r>
      <w:proofErr w:type="spellStart"/>
      <w:r w:rsidRPr="007836D8">
        <w:t>thermoviewer</w:t>
      </w:r>
      <w:proofErr w:type="spellEnd"/>
      <w:r>
        <w:t>,</w:t>
      </w:r>
      <w:r w:rsidRPr="007836D8">
        <w:t xml:space="preserve"> International Journal of Pharmaceutics</w:t>
      </w:r>
      <w:r>
        <w:t>,</w:t>
      </w:r>
      <w:r w:rsidRPr="007836D8">
        <w:t xml:space="preserve"> 92</w:t>
      </w:r>
      <w:r>
        <w:t xml:space="preserve"> (1993)</w:t>
      </w:r>
      <w:r w:rsidRPr="007836D8">
        <w:t xml:space="preserve"> 157-166.</w:t>
      </w:r>
    </w:p>
    <w:p w:rsidR="00F4277C" w:rsidRPr="007836D8" w:rsidRDefault="00F4277C" w:rsidP="00F4277C">
      <w:pPr>
        <w:pStyle w:val="References"/>
      </w:pPr>
      <w:r w:rsidRPr="007836D8">
        <w:t xml:space="preserve">[20] </w:t>
      </w:r>
      <w:r>
        <w:t xml:space="preserve">D.E. </w:t>
      </w:r>
      <w:proofErr w:type="spellStart"/>
      <w:r>
        <w:t>Wurster</w:t>
      </w:r>
      <w:proofErr w:type="spellEnd"/>
      <w:r>
        <w:t xml:space="preserve">, C.E. </w:t>
      </w:r>
      <w:r w:rsidRPr="007836D8">
        <w:t xml:space="preserve"> </w:t>
      </w:r>
      <w:proofErr w:type="spellStart"/>
      <w:r w:rsidRPr="007836D8">
        <w:t>Rowlings</w:t>
      </w:r>
      <w:proofErr w:type="spellEnd"/>
      <w:r>
        <w:t>, J.R.</w:t>
      </w:r>
      <w:r w:rsidRPr="007836D8">
        <w:t xml:space="preserve"> </w:t>
      </w:r>
      <w:proofErr w:type="spellStart"/>
      <w:r>
        <w:t>Creekmore</w:t>
      </w:r>
      <w:proofErr w:type="spellEnd"/>
      <w:r>
        <w:t>,</w:t>
      </w:r>
      <w:r w:rsidRPr="007836D8">
        <w:t xml:space="preserve"> Calorimetric analysis of powder compression: I. Design and developme</w:t>
      </w:r>
      <w:r>
        <w:t>nt of a compression calorimeter,</w:t>
      </w:r>
      <w:r w:rsidRPr="007836D8">
        <w:t xml:space="preserve"> International Journal of Pharmaceutics</w:t>
      </w:r>
      <w:r>
        <w:t>,</w:t>
      </w:r>
      <w:r w:rsidRPr="007836D8">
        <w:t xml:space="preserve"> 116</w:t>
      </w:r>
      <w:r>
        <w:t xml:space="preserve"> (1995)</w:t>
      </w:r>
      <w:r w:rsidRPr="007836D8">
        <w:t xml:space="preserve"> 179-189.</w:t>
      </w:r>
    </w:p>
    <w:p w:rsidR="00F4277C" w:rsidRPr="007836D8" w:rsidRDefault="00F4277C" w:rsidP="00F4277C">
      <w:pPr>
        <w:pStyle w:val="References"/>
      </w:pPr>
      <w:r w:rsidRPr="007836D8">
        <w:t xml:space="preserve">[21] </w:t>
      </w:r>
      <w:r>
        <w:t xml:space="preserve">A.M. </w:t>
      </w:r>
      <w:proofErr w:type="spellStart"/>
      <w:r>
        <w:t>Miguélez-Morán</w:t>
      </w:r>
      <w:proofErr w:type="spellEnd"/>
      <w:r>
        <w:t>, C-Y. Wu,</w:t>
      </w:r>
      <w:r w:rsidRPr="007836D8">
        <w:t xml:space="preserve"> Characterisation of density distributions in roller-compacted ribbons using micro-indentation and X-ray micro-computed tomography</w:t>
      </w:r>
      <w:r>
        <w:t>,</w:t>
      </w:r>
      <w:r w:rsidRPr="007836D8">
        <w:t xml:space="preserve"> European Journal of Pharmaceutics and Biopharmaceutics</w:t>
      </w:r>
      <w:r>
        <w:t>,</w:t>
      </w:r>
      <w:r w:rsidRPr="007836D8">
        <w:t xml:space="preserve"> 72</w:t>
      </w:r>
      <w:r>
        <w:t xml:space="preserve"> (2009)</w:t>
      </w:r>
      <w:r w:rsidRPr="007836D8">
        <w:t xml:space="preserve"> 173-182.</w:t>
      </w:r>
    </w:p>
    <w:p w:rsidR="0053027C" w:rsidRDefault="00F4277C" w:rsidP="00F4277C">
      <w:pPr>
        <w:pStyle w:val="References"/>
      </w:pPr>
      <w:r w:rsidRPr="007836D8">
        <w:t xml:space="preserve">[22] </w:t>
      </w:r>
      <w:r>
        <w:t xml:space="preserve">A. </w:t>
      </w:r>
      <w:proofErr w:type="spellStart"/>
      <w:r>
        <w:t>Michrafy</w:t>
      </w:r>
      <w:proofErr w:type="spellEnd"/>
      <w:r>
        <w:t xml:space="preserve">, H. </w:t>
      </w:r>
      <w:proofErr w:type="spellStart"/>
      <w:r>
        <w:t>Diarra</w:t>
      </w:r>
      <w:proofErr w:type="spellEnd"/>
      <w:r>
        <w:t xml:space="preserve">, </w:t>
      </w:r>
      <w:r w:rsidRPr="007836D8">
        <w:t xml:space="preserve">Experimental and numerical analyses of homogeneity over </w:t>
      </w:r>
      <w:r>
        <w:t>strip width in roll compaction,</w:t>
      </w:r>
      <w:r w:rsidRPr="007836D8">
        <w:t xml:space="preserve"> Powder Technology</w:t>
      </w:r>
      <w:r>
        <w:t>,</w:t>
      </w:r>
      <w:r w:rsidRPr="007836D8">
        <w:t xml:space="preserve"> 206</w:t>
      </w:r>
      <w:r>
        <w:t xml:space="preserve"> (2011)</w:t>
      </w:r>
      <w:r w:rsidRPr="007836D8">
        <w:t xml:space="preserve"> 154-160.</w:t>
      </w:r>
      <w:r w:rsidRPr="007836D8">
        <w:fldChar w:fldCharType="begin"/>
      </w:r>
      <w:r w:rsidRPr="007836D8">
        <w:instrText xml:space="preserve"> ADDIN EN.REFLIST </w:instrText>
      </w:r>
      <w:r w:rsidRPr="007836D8">
        <w:fldChar w:fldCharType="end"/>
      </w:r>
    </w:p>
    <w:sectPr w:rsidR="0053027C" w:rsidSect="00025DDB">
      <w:pgSz w:w="11907" w:h="16840" w:code="9"/>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76EFC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C45E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3A4B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22B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5AB1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044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4E84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A36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08C0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F6205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1" w:cryptProviderType="rsaFull" w:cryptAlgorithmClass="hash" w:cryptAlgorithmType="typeAny" w:cryptAlgorithmSid="4" w:cryptSpinCount="100000" w:hash="YK0A8YwJEbomiOECY6iP1P7IYBw=" w:salt="y6UQ8ejSnDDSkWeZrVOpwQ=="/>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4D"/>
    <w:rsid w:val="0001144E"/>
    <w:rsid w:val="000147A5"/>
    <w:rsid w:val="000151EC"/>
    <w:rsid w:val="00016842"/>
    <w:rsid w:val="000214C8"/>
    <w:rsid w:val="00025DDB"/>
    <w:rsid w:val="00032ADA"/>
    <w:rsid w:val="00044CC7"/>
    <w:rsid w:val="0007436B"/>
    <w:rsid w:val="00074F51"/>
    <w:rsid w:val="00094E16"/>
    <w:rsid w:val="000A2D3E"/>
    <w:rsid w:val="000C17AD"/>
    <w:rsid w:val="000C5DA4"/>
    <w:rsid w:val="000C645F"/>
    <w:rsid w:val="000D053E"/>
    <w:rsid w:val="000D1D27"/>
    <w:rsid w:val="000D4484"/>
    <w:rsid w:val="000D485B"/>
    <w:rsid w:val="00102296"/>
    <w:rsid w:val="00111589"/>
    <w:rsid w:val="001515FC"/>
    <w:rsid w:val="001709AB"/>
    <w:rsid w:val="00197DAD"/>
    <w:rsid w:val="001B30D3"/>
    <w:rsid w:val="001B5031"/>
    <w:rsid w:val="001C11CD"/>
    <w:rsid w:val="001D2EC9"/>
    <w:rsid w:val="001E2958"/>
    <w:rsid w:val="001E7FC6"/>
    <w:rsid w:val="001F6803"/>
    <w:rsid w:val="00224895"/>
    <w:rsid w:val="0023171E"/>
    <w:rsid w:val="002456FF"/>
    <w:rsid w:val="00253763"/>
    <w:rsid w:val="0027250E"/>
    <w:rsid w:val="002756A7"/>
    <w:rsid w:val="00283372"/>
    <w:rsid w:val="002B0A3F"/>
    <w:rsid w:val="002C4E8C"/>
    <w:rsid w:val="002C6DA7"/>
    <w:rsid w:val="002C7F9D"/>
    <w:rsid w:val="002D255D"/>
    <w:rsid w:val="002E18E0"/>
    <w:rsid w:val="002E52C6"/>
    <w:rsid w:val="002E7D19"/>
    <w:rsid w:val="002F0DB6"/>
    <w:rsid w:val="002F6A35"/>
    <w:rsid w:val="00311018"/>
    <w:rsid w:val="00316A4F"/>
    <w:rsid w:val="0032424E"/>
    <w:rsid w:val="0032687E"/>
    <w:rsid w:val="00331A84"/>
    <w:rsid w:val="003371FE"/>
    <w:rsid w:val="003378DD"/>
    <w:rsid w:val="00341F48"/>
    <w:rsid w:val="00350E57"/>
    <w:rsid w:val="0037047F"/>
    <w:rsid w:val="0038579D"/>
    <w:rsid w:val="00386FC1"/>
    <w:rsid w:val="00392F7A"/>
    <w:rsid w:val="003A1B7F"/>
    <w:rsid w:val="003B4C48"/>
    <w:rsid w:val="003D1E5E"/>
    <w:rsid w:val="003D3133"/>
    <w:rsid w:val="003D5713"/>
    <w:rsid w:val="003E1030"/>
    <w:rsid w:val="003E22BB"/>
    <w:rsid w:val="00400262"/>
    <w:rsid w:val="0040521D"/>
    <w:rsid w:val="00433FEF"/>
    <w:rsid w:val="00445AB0"/>
    <w:rsid w:val="00450641"/>
    <w:rsid w:val="0045792A"/>
    <w:rsid w:val="00466381"/>
    <w:rsid w:val="00467721"/>
    <w:rsid w:val="004A3A8D"/>
    <w:rsid w:val="004D4656"/>
    <w:rsid w:val="004E47E8"/>
    <w:rsid w:val="004F0045"/>
    <w:rsid w:val="004F285E"/>
    <w:rsid w:val="00500F1B"/>
    <w:rsid w:val="00506E12"/>
    <w:rsid w:val="00511513"/>
    <w:rsid w:val="00511B90"/>
    <w:rsid w:val="0051238A"/>
    <w:rsid w:val="005262C8"/>
    <w:rsid w:val="00527660"/>
    <w:rsid w:val="0053027C"/>
    <w:rsid w:val="0054432A"/>
    <w:rsid w:val="00544425"/>
    <w:rsid w:val="005650F5"/>
    <w:rsid w:val="00584A48"/>
    <w:rsid w:val="00591B17"/>
    <w:rsid w:val="00592D0D"/>
    <w:rsid w:val="00596032"/>
    <w:rsid w:val="00597596"/>
    <w:rsid w:val="00597BCF"/>
    <w:rsid w:val="005B67C4"/>
    <w:rsid w:val="005D25D1"/>
    <w:rsid w:val="005D503A"/>
    <w:rsid w:val="005F5F24"/>
    <w:rsid w:val="006469AA"/>
    <w:rsid w:val="0064719C"/>
    <w:rsid w:val="00647926"/>
    <w:rsid w:val="00652451"/>
    <w:rsid w:val="00657D74"/>
    <w:rsid w:val="006610EE"/>
    <w:rsid w:val="006626D8"/>
    <w:rsid w:val="00687B19"/>
    <w:rsid w:val="006959A2"/>
    <w:rsid w:val="006A4038"/>
    <w:rsid w:val="006B604B"/>
    <w:rsid w:val="006B6681"/>
    <w:rsid w:val="006C36AD"/>
    <w:rsid w:val="006D2C20"/>
    <w:rsid w:val="006E7B30"/>
    <w:rsid w:val="006F0B31"/>
    <w:rsid w:val="006F2AA3"/>
    <w:rsid w:val="007076CB"/>
    <w:rsid w:val="0072242B"/>
    <w:rsid w:val="00731038"/>
    <w:rsid w:val="0074773B"/>
    <w:rsid w:val="00747C74"/>
    <w:rsid w:val="007524F9"/>
    <w:rsid w:val="007619E2"/>
    <w:rsid w:val="00761C0A"/>
    <w:rsid w:val="00777B5C"/>
    <w:rsid w:val="00786DC8"/>
    <w:rsid w:val="00792D6C"/>
    <w:rsid w:val="007B545A"/>
    <w:rsid w:val="007C3CF3"/>
    <w:rsid w:val="007C5E4E"/>
    <w:rsid w:val="007D3F9A"/>
    <w:rsid w:val="007D5BF5"/>
    <w:rsid w:val="007F42AE"/>
    <w:rsid w:val="008039D3"/>
    <w:rsid w:val="00830A8E"/>
    <w:rsid w:val="00837CE9"/>
    <w:rsid w:val="00842297"/>
    <w:rsid w:val="00874F54"/>
    <w:rsid w:val="00895B6D"/>
    <w:rsid w:val="008A054D"/>
    <w:rsid w:val="008A4DA7"/>
    <w:rsid w:val="008A6565"/>
    <w:rsid w:val="008B5071"/>
    <w:rsid w:val="008E5708"/>
    <w:rsid w:val="008E7894"/>
    <w:rsid w:val="008F2CB6"/>
    <w:rsid w:val="008F4E8C"/>
    <w:rsid w:val="00900405"/>
    <w:rsid w:val="00905C32"/>
    <w:rsid w:val="00922B15"/>
    <w:rsid w:val="00925352"/>
    <w:rsid w:val="0093022E"/>
    <w:rsid w:val="00953C0A"/>
    <w:rsid w:val="009652AA"/>
    <w:rsid w:val="009659D0"/>
    <w:rsid w:val="00975E5A"/>
    <w:rsid w:val="00977BE2"/>
    <w:rsid w:val="00981127"/>
    <w:rsid w:val="009855BC"/>
    <w:rsid w:val="009949F7"/>
    <w:rsid w:val="009A1A19"/>
    <w:rsid w:val="009A26C2"/>
    <w:rsid w:val="009A4F84"/>
    <w:rsid w:val="009C0DF9"/>
    <w:rsid w:val="009C724B"/>
    <w:rsid w:val="009E7C67"/>
    <w:rsid w:val="009F6B57"/>
    <w:rsid w:val="00A05586"/>
    <w:rsid w:val="00A0567F"/>
    <w:rsid w:val="00A26B2F"/>
    <w:rsid w:val="00A36DE8"/>
    <w:rsid w:val="00A41D1E"/>
    <w:rsid w:val="00A51859"/>
    <w:rsid w:val="00A55535"/>
    <w:rsid w:val="00A5666C"/>
    <w:rsid w:val="00A66F3E"/>
    <w:rsid w:val="00A85C19"/>
    <w:rsid w:val="00A86907"/>
    <w:rsid w:val="00A87505"/>
    <w:rsid w:val="00AB0EAD"/>
    <w:rsid w:val="00AB2C6E"/>
    <w:rsid w:val="00AB4E73"/>
    <w:rsid w:val="00AC3303"/>
    <w:rsid w:val="00AC3E7F"/>
    <w:rsid w:val="00AD2462"/>
    <w:rsid w:val="00AD42BC"/>
    <w:rsid w:val="00AD4391"/>
    <w:rsid w:val="00AE35F6"/>
    <w:rsid w:val="00AF3ABF"/>
    <w:rsid w:val="00B03393"/>
    <w:rsid w:val="00B1195E"/>
    <w:rsid w:val="00B11BD8"/>
    <w:rsid w:val="00B27374"/>
    <w:rsid w:val="00B3336C"/>
    <w:rsid w:val="00B56BCA"/>
    <w:rsid w:val="00B60DAC"/>
    <w:rsid w:val="00B628F2"/>
    <w:rsid w:val="00B95AB5"/>
    <w:rsid w:val="00B97E28"/>
    <w:rsid w:val="00BA1394"/>
    <w:rsid w:val="00BA52A6"/>
    <w:rsid w:val="00BD0DAE"/>
    <w:rsid w:val="00BD3D5C"/>
    <w:rsid w:val="00BE7E08"/>
    <w:rsid w:val="00BF5C25"/>
    <w:rsid w:val="00C11B42"/>
    <w:rsid w:val="00C11C7C"/>
    <w:rsid w:val="00C1323B"/>
    <w:rsid w:val="00C2524F"/>
    <w:rsid w:val="00C31F81"/>
    <w:rsid w:val="00C3236E"/>
    <w:rsid w:val="00C35F40"/>
    <w:rsid w:val="00C37AE8"/>
    <w:rsid w:val="00C403CA"/>
    <w:rsid w:val="00C45224"/>
    <w:rsid w:val="00C529D2"/>
    <w:rsid w:val="00C5462E"/>
    <w:rsid w:val="00C57ACB"/>
    <w:rsid w:val="00C62F0C"/>
    <w:rsid w:val="00C73A81"/>
    <w:rsid w:val="00CA4082"/>
    <w:rsid w:val="00CA75B4"/>
    <w:rsid w:val="00CB28B8"/>
    <w:rsid w:val="00CE02FB"/>
    <w:rsid w:val="00CF18D4"/>
    <w:rsid w:val="00CF2033"/>
    <w:rsid w:val="00CF3B4A"/>
    <w:rsid w:val="00CF3E4D"/>
    <w:rsid w:val="00D0568F"/>
    <w:rsid w:val="00D13A04"/>
    <w:rsid w:val="00D24FFB"/>
    <w:rsid w:val="00D5172E"/>
    <w:rsid w:val="00D62C4B"/>
    <w:rsid w:val="00D64EEE"/>
    <w:rsid w:val="00D65F0F"/>
    <w:rsid w:val="00D757A3"/>
    <w:rsid w:val="00D75A2B"/>
    <w:rsid w:val="00D928AD"/>
    <w:rsid w:val="00D97730"/>
    <w:rsid w:val="00DA2F4E"/>
    <w:rsid w:val="00DA53D5"/>
    <w:rsid w:val="00DC3B13"/>
    <w:rsid w:val="00DC7F09"/>
    <w:rsid w:val="00DD66EA"/>
    <w:rsid w:val="00DE23B5"/>
    <w:rsid w:val="00DE3DE5"/>
    <w:rsid w:val="00DF1187"/>
    <w:rsid w:val="00DF45BA"/>
    <w:rsid w:val="00E20B1D"/>
    <w:rsid w:val="00E25A37"/>
    <w:rsid w:val="00E45991"/>
    <w:rsid w:val="00E50CE4"/>
    <w:rsid w:val="00E5432D"/>
    <w:rsid w:val="00E55CB7"/>
    <w:rsid w:val="00E613B3"/>
    <w:rsid w:val="00E644DF"/>
    <w:rsid w:val="00E64ED2"/>
    <w:rsid w:val="00E86008"/>
    <w:rsid w:val="00EA1B10"/>
    <w:rsid w:val="00EC07BE"/>
    <w:rsid w:val="00EC12DB"/>
    <w:rsid w:val="00EC72C7"/>
    <w:rsid w:val="00ED215C"/>
    <w:rsid w:val="00EE285D"/>
    <w:rsid w:val="00EE37A2"/>
    <w:rsid w:val="00EF0C0C"/>
    <w:rsid w:val="00EF4173"/>
    <w:rsid w:val="00F107AA"/>
    <w:rsid w:val="00F21A24"/>
    <w:rsid w:val="00F4277C"/>
    <w:rsid w:val="00F50B5F"/>
    <w:rsid w:val="00F547E1"/>
    <w:rsid w:val="00F621ED"/>
    <w:rsid w:val="00F629E6"/>
    <w:rsid w:val="00F7696A"/>
    <w:rsid w:val="00F82B6C"/>
    <w:rsid w:val="00F83B81"/>
    <w:rsid w:val="00F94ACD"/>
    <w:rsid w:val="00FB3ADF"/>
    <w:rsid w:val="00FD2D36"/>
    <w:rsid w:val="00FE36FF"/>
    <w:rsid w:val="00FF46D4"/>
    <w:rsid w:val="00FF7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AD61D-8BED-49E2-9428-356493CB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next w:val="NormalText"/>
    <w:qFormat/>
    <w:rsid w:val="000C5DA4"/>
    <w:pPr>
      <w:spacing w:after="240" w:line="240" w:lineRule="auto"/>
      <w:ind w:firstLine="284"/>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SD2007Title">
    <w:name w:val="USD2007 Title"/>
    <w:link w:val="USD2007TitleChar"/>
    <w:locked/>
    <w:rsid w:val="00445AB0"/>
    <w:pPr>
      <w:spacing w:after="240" w:line="240" w:lineRule="auto"/>
      <w:jc w:val="center"/>
    </w:pPr>
    <w:rPr>
      <w:rFonts w:ascii="Times New Roman" w:eastAsia="Times New Roman" w:hAnsi="Times New Roman" w:cs="Arial"/>
      <w:b/>
      <w:bCs/>
      <w:kern w:val="28"/>
      <w:sz w:val="28"/>
      <w:szCs w:val="32"/>
      <w:lang w:val="en-GB"/>
    </w:rPr>
  </w:style>
  <w:style w:type="paragraph" w:customStyle="1" w:styleId="PaperTitle">
    <w:name w:val="Paper Title"/>
    <w:basedOn w:val="USD2007Title"/>
    <w:link w:val="PaperTitleChar"/>
    <w:qFormat/>
    <w:rsid w:val="00A66F3E"/>
    <w:rPr>
      <w:caps/>
    </w:rPr>
  </w:style>
  <w:style w:type="paragraph" w:customStyle="1" w:styleId="USD2007Authors">
    <w:name w:val="USD2007 Author(s)"/>
    <w:link w:val="USD2007AuthorsChar"/>
    <w:locked/>
    <w:rsid w:val="00445AB0"/>
    <w:pPr>
      <w:spacing w:after="120" w:line="240" w:lineRule="auto"/>
      <w:jc w:val="center"/>
    </w:pPr>
    <w:rPr>
      <w:rFonts w:ascii="Times New Roman" w:eastAsia="Times New Roman" w:hAnsi="Times New Roman" w:cs="Arial"/>
      <w:bCs/>
      <w:kern w:val="28"/>
      <w:sz w:val="28"/>
      <w:szCs w:val="32"/>
      <w:lang w:val="en-GB"/>
    </w:rPr>
  </w:style>
  <w:style w:type="character" w:customStyle="1" w:styleId="USD2007TitleChar">
    <w:name w:val="USD2007 Title Char"/>
    <w:basedOn w:val="DefaultParagraphFont"/>
    <w:link w:val="USD2007Title"/>
    <w:rsid w:val="00445AB0"/>
    <w:rPr>
      <w:rFonts w:ascii="Times New Roman" w:eastAsia="Times New Roman" w:hAnsi="Times New Roman" w:cs="Arial"/>
      <w:b/>
      <w:bCs/>
      <w:kern w:val="28"/>
      <w:sz w:val="28"/>
      <w:szCs w:val="32"/>
      <w:lang w:val="en-GB"/>
    </w:rPr>
  </w:style>
  <w:style w:type="character" w:customStyle="1" w:styleId="PaperTitleChar">
    <w:name w:val="Paper Title Char"/>
    <w:basedOn w:val="USD2007TitleChar"/>
    <w:link w:val="PaperTitle"/>
    <w:rsid w:val="00A66F3E"/>
    <w:rPr>
      <w:rFonts w:ascii="Times New Roman" w:eastAsia="Times New Roman" w:hAnsi="Times New Roman" w:cs="Arial"/>
      <w:b/>
      <w:bCs/>
      <w:caps/>
      <w:kern w:val="28"/>
      <w:sz w:val="28"/>
      <w:szCs w:val="32"/>
      <w:lang w:val="en-GB"/>
    </w:rPr>
  </w:style>
  <w:style w:type="paragraph" w:customStyle="1" w:styleId="USD2007Address">
    <w:name w:val="USD2007 Address"/>
    <w:link w:val="USD2007AddressChar"/>
    <w:locked/>
    <w:rsid w:val="00445AB0"/>
    <w:pPr>
      <w:spacing w:before="120" w:after="0" w:line="240" w:lineRule="auto"/>
      <w:jc w:val="center"/>
    </w:pPr>
    <w:rPr>
      <w:rFonts w:ascii="Times New Roman" w:eastAsia="Times New Roman" w:hAnsi="Times New Roman" w:cs="Arial"/>
      <w:bCs/>
      <w:kern w:val="28"/>
      <w:sz w:val="24"/>
      <w:szCs w:val="32"/>
      <w:lang w:val="en-GB"/>
    </w:rPr>
  </w:style>
  <w:style w:type="paragraph" w:customStyle="1" w:styleId="USD2007email">
    <w:name w:val="USD2007 email"/>
    <w:locked/>
    <w:rsid w:val="00445AB0"/>
    <w:pPr>
      <w:spacing w:before="120" w:after="0" w:line="240" w:lineRule="auto"/>
      <w:jc w:val="center"/>
    </w:pPr>
    <w:rPr>
      <w:rFonts w:ascii="Times New Roman" w:eastAsia="Times New Roman" w:hAnsi="Times New Roman" w:cs="Arial"/>
      <w:bCs/>
      <w:kern w:val="28"/>
      <w:sz w:val="24"/>
      <w:szCs w:val="24"/>
      <w:lang w:val="en-GB"/>
    </w:rPr>
  </w:style>
  <w:style w:type="character" w:customStyle="1" w:styleId="USD2007AddressChar">
    <w:name w:val="USD2007 Address Char"/>
    <w:basedOn w:val="DefaultParagraphFont"/>
    <w:link w:val="USD2007Address"/>
    <w:rsid w:val="00445AB0"/>
    <w:rPr>
      <w:rFonts w:ascii="Times New Roman" w:eastAsia="Times New Roman" w:hAnsi="Times New Roman" w:cs="Arial"/>
      <w:bCs/>
      <w:kern w:val="28"/>
      <w:sz w:val="24"/>
      <w:szCs w:val="32"/>
      <w:lang w:val="en-GB"/>
    </w:rPr>
  </w:style>
  <w:style w:type="paragraph" w:customStyle="1" w:styleId="USD2007Abstract">
    <w:name w:val="USD2007 Abstract"/>
    <w:locked/>
    <w:rsid w:val="00445AB0"/>
    <w:pPr>
      <w:spacing w:before="240" w:after="0" w:line="240" w:lineRule="auto"/>
      <w:jc w:val="both"/>
    </w:pPr>
    <w:rPr>
      <w:rFonts w:ascii="Times New Roman" w:eastAsia="Times New Roman" w:hAnsi="Times New Roman" w:cs="Arial"/>
      <w:bCs/>
      <w:kern w:val="28"/>
      <w:sz w:val="24"/>
      <w:szCs w:val="24"/>
      <w:lang w:val="en-GB"/>
    </w:rPr>
  </w:style>
  <w:style w:type="paragraph" w:customStyle="1" w:styleId="USD2007Keywords">
    <w:name w:val="USD2007 Keywords"/>
    <w:next w:val="USD2007Abstract"/>
    <w:locked/>
    <w:rsid w:val="00445AB0"/>
    <w:pPr>
      <w:spacing w:before="240" w:after="0" w:line="240" w:lineRule="auto"/>
    </w:pPr>
    <w:rPr>
      <w:rFonts w:ascii="Times New Roman" w:eastAsia="Times New Roman" w:hAnsi="Times New Roman" w:cs="Arial"/>
      <w:bCs/>
      <w:kern w:val="28"/>
      <w:sz w:val="24"/>
      <w:szCs w:val="24"/>
      <w:lang w:val="en-GB"/>
    </w:rPr>
  </w:style>
  <w:style w:type="paragraph" w:customStyle="1" w:styleId="USD2007SectionHeading">
    <w:name w:val="USD2007 Section Heading"/>
    <w:next w:val="USD2007Paragraph"/>
    <w:link w:val="USD2007SectionHeadingChar"/>
    <w:locked/>
    <w:rsid w:val="00445AB0"/>
    <w:pPr>
      <w:spacing w:before="240" w:after="120" w:line="240" w:lineRule="auto"/>
    </w:pPr>
    <w:rPr>
      <w:rFonts w:ascii="Times New Roman" w:eastAsia="Times New Roman" w:hAnsi="Times New Roman" w:cs="Arial"/>
      <w:b/>
      <w:bCs/>
      <w:kern w:val="28"/>
      <w:sz w:val="24"/>
      <w:szCs w:val="24"/>
      <w:lang w:val="en-GB"/>
    </w:rPr>
  </w:style>
  <w:style w:type="paragraph" w:customStyle="1" w:styleId="USD2007Paragraph">
    <w:name w:val="USD2007 Paragraph"/>
    <w:link w:val="USD2007ParagraphChar"/>
    <w:locked/>
    <w:rsid w:val="00445AB0"/>
    <w:pPr>
      <w:spacing w:after="0" w:line="240" w:lineRule="auto"/>
      <w:ind w:firstLine="284"/>
      <w:jc w:val="both"/>
    </w:pPr>
    <w:rPr>
      <w:rFonts w:ascii="Times New Roman" w:eastAsia="Times New Roman" w:hAnsi="Times New Roman" w:cs="Arial"/>
      <w:bCs/>
      <w:kern w:val="28"/>
      <w:sz w:val="24"/>
      <w:szCs w:val="24"/>
      <w:lang w:val="en-GB"/>
    </w:rPr>
  </w:style>
  <w:style w:type="paragraph" w:customStyle="1" w:styleId="USD2007FigureCaption">
    <w:name w:val="USD2007 Figure Caption"/>
    <w:link w:val="USD2007FigureCaptionChar"/>
    <w:locked/>
    <w:rsid w:val="00445AB0"/>
    <w:pPr>
      <w:spacing w:after="0" w:line="240" w:lineRule="auto"/>
      <w:jc w:val="center"/>
    </w:pPr>
    <w:rPr>
      <w:rFonts w:ascii="Times New Roman" w:eastAsia="Times New Roman" w:hAnsi="Times New Roman" w:cs="Times New Roman"/>
      <w:kern w:val="28"/>
      <w:sz w:val="24"/>
      <w:szCs w:val="20"/>
      <w:lang w:val="en-GB"/>
    </w:rPr>
  </w:style>
  <w:style w:type="paragraph" w:customStyle="1" w:styleId="USD2007Equations">
    <w:name w:val="USD2007 Equations"/>
    <w:next w:val="USD2007Paragraph"/>
    <w:locked/>
    <w:rsid w:val="00445AB0"/>
    <w:pPr>
      <w:spacing w:after="0" w:line="240" w:lineRule="auto"/>
      <w:ind w:left="284"/>
    </w:pPr>
    <w:rPr>
      <w:rFonts w:ascii="Times New Roman" w:eastAsia="Times New Roman" w:hAnsi="Times New Roman" w:cs="Arial"/>
      <w:bCs/>
      <w:kern w:val="28"/>
      <w:sz w:val="24"/>
      <w:szCs w:val="24"/>
      <w:lang w:val="en-GB"/>
    </w:rPr>
  </w:style>
  <w:style w:type="paragraph" w:customStyle="1" w:styleId="USD2007References">
    <w:name w:val="USD2007 References"/>
    <w:link w:val="USD2007ReferencesChar"/>
    <w:locked/>
    <w:rsid w:val="00445AB0"/>
    <w:pPr>
      <w:spacing w:after="120" w:line="240" w:lineRule="auto"/>
    </w:pPr>
    <w:rPr>
      <w:rFonts w:ascii="Times New Roman" w:eastAsia="Times New Roman" w:hAnsi="Times New Roman" w:cs="Arial"/>
      <w:bCs/>
      <w:kern w:val="28"/>
      <w:szCs w:val="32"/>
      <w:lang w:val="en-GB"/>
    </w:rPr>
  </w:style>
  <w:style w:type="paragraph" w:styleId="BalloonText">
    <w:name w:val="Balloon Text"/>
    <w:basedOn w:val="Normal"/>
    <w:link w:val="BalloonTextChar"/>
    <w:uiPriority w:val="99"/>
    <w:semiHidden/>
    <w:unhideWhenUsed/>
    <w:locked/>
    <w:rsid w:val="00445AB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AB0"/>
    <w:rPr>
      <w:rFonts w:ascii="Tahoma" w:hAnsi="Tahoma" w:cs="Tahoma"/>
      <w:sz w:val="16"/>
      <w:szCs w:val="16"/>
    </w:rPr>
  </w:style>
  <w:style w:type="paragraph" w:customStyle="1" w:styleId="AuthorNames">
    <w:name w:val="Author Names"/>
    <w:basedOn w:val="USD2007Authors"/>
    <w:link w:val="AuthorNamesChar"/>
    <w:qFormat/>
    <w:rsid w:val="00386FC1"/>
    <w:pPr>
      <w:spacing w:after="240"/>
    </w:pPr>
  </w:style>
  <w:style w:type="paragraph" w:customStyle="1" w:styleId="AuthorDetails">
    <w:name w:val="Author Details"/>
    <w:basedOn w:val="USD2007Address"/>
    <w:link w:val="AuthorDetailsChar"/>
    <w:qFormat/>
    <w:rsid w:val="001E7FC6"/>
    <w:pPr>
      <w:spacing w:before="0"/>
    </w:pPr>
    <w:rPr>
      <w:sz w:val="22"/>
      <w:szCs w:val="24"/>
    </w:rPr>
  </w:style>
  <w:style w:type="character" w:customStyle="1" w:styleId="USD2007AuthorsChar">
    <w:name w:val="USD2007 Author(s) Char"/>
    <w:basedOn w:val="DefaultParagraphFont"/>
    <w:link w:val="USD2007Authors"/>
    <w:rsid w:val="00445AB0"/>
    <w:rPr>
      <w:rFonts w:ascii="Times New Roman" w:eastAsia="Times New Roman" w:hAnsi="Times New Roman" w:cs="Arial"/>
      <w:bCs/>
      <w:kern w:val="28"/>
      <w:sz w:val="28"/>
      <w:szCs w:val="32"/>
      <w:lang w:val="en-GB"/>
    </w:rPr>
  </w:style>
  <w:style w:type="character" w:customStyle="1" w:styleId="AuthorNamesChar">
    <w:name w:val="Author Names Char"/>
    <w:basedOn w:val="USD2007AuthorsChar"/>
    <w:link w:val="AuthorNames"/>
    <w:rsid w:val="00386FC1"/>
    <w:rPr>
      <w:rFonts w:ascii="Times New Roman" w:eastAsia="Times New Roman" w:hAnsi="Times New Roman" w:cs="Arial"/>
      <w:bCs/>
      <w:kern w:val="28"/>
      <w:sz w:val="28"/>
      <w:szCs w:val="32"/>
      <w:lang w:val="en-GB"/>
    </w:rPr>
  </w:style>
  <w:style w:type="paragraph" w:customStyle="1" w:styleId="SectionHeading">
    <w:name w:val="Section Heading"/>
    <w:basedOn w:val="USD2007SectionHeading"/>
    <w:link w:val="SectionHeadingChar"/>
    <w:qFormat/>
    <w:rsid w:val="002D255D"/>
    <w:pPr>
      <w:spacing w:before="360" w:after="240"/>
    </w:pPr>
    <w:rPr>
      <w:caps/>
    </w:rPr>
  </w:style>
  <w:style w:type="character" w:customStyle="1" w:styleId="AuthorDetailsChar">
    <w:name w:val="Author Details Char"/>
    <w:basedOn w:val="USD2007AddressChar"/>
    <w:link w:val="AuthorDetails"/>
    <w:rsid w:val="001E7FC6"/>
    <w:rPr>
      <w:rFonts w:ascii="Times New Roman" w:eastAsia="Times New Roman" w:hAnsi="Times New Roman" w:cs="Arial"/>
      <w:bCs/>
      <w:kern w:val="28"/>
      <w:sz w:val="24"/>
      <w:szCs w:val="24"/>
      <w:lang w:val="en-GB"/>
    </w:rPr>
  </w:style>
  <w:style w:type="paragraph" w:customStyle="1" w:styleId="Sub-sectionHeading">
    <w:name w:val="Sub-section Heading"/>
    <w:basedOn w:val="USD2007Paragraph"/>
    <w:link w:val="Sub-sectionHeadingChar"/>
    <w:qFormat/>
    <w:rsid w:val="002D255D"/>
    <w:pPr>
      <w:spacing w:before="240" w:after="120"/>
    </w:pPr>
    <w:rPr>
      <w:b/>
    </w:rPr>
  </w:style>
  <w:style w:type="character" w:customStyle="1" w:styleId="USD2007SectionHeadingChar">
    <w:name w:val="USD2007 Section Heading Char"/>
    <w:basedOn w:val="DefaultParagraphFont"/>
    <w:link w:val="USD2007SectionHeading"/>
    <w:rsid w:val="00445AB0"/>
    <w:rPr>
      <w:rFonts w:ascii="Times New Roman" w:eastAsia="Times New Roman" w:hAnsi="Times New Roman" w:cs="Arial"/>
      <w:b/>
      <w:bCs/>
      <w:kern w:val="28"/>
      <w:sz w:val="24"/>
      <w:szCs w:val="24"/>
      <w:lang w:val="en-GB"/>
    </w:rPr>
  </w:style>
  <w:style w:type="character" w:customStyle="1" w:styleId="A-SectionHeadingChar">
    <w:name w:val="A-Section Heading Char"/>
    <w:basedOn w:val="USD2007SectionHeadingChar"/>
    <w:rsid w:val="00445AB0"/>
    <w:rPr>
      <w:rFonts w:ascii="Times New Roman" w:eastAsia="Times New Roman" w:hAnsi="Times New Roman" w:cs="Arial"/>
      <w:b/>
      <w:bCs/>
      <w:kern w:val="28"/>
      <w:sz w:val="24"/>
      <w:szCs w:val="24"/>
      <w:lang w:val="en-GB"/>
    </w:rPr>
  </w:style>
  <w:style w:type="paragraph" w:customStyle="1" w:styleId="NormalText">
    <w:name w:val="Normal Text"/>
    <w:basedOn w:val="USD2007Paragraph"/>
    <w:link w:val="NormalTextChar"/>
    <w:qFormat/>
    <w:rsid w:val="00AB2C6E"/>
    <w:pPr>
      <w:spacing w:after="240"/>
    </w:pPr>
  </w:style>
  <w:style w:type="character" w:customStyle="1" w:styleId="USD2007ParagraphChar">
    <w:name w:val="USD2007 Paragraph Char"/>
    <w:basedOn w:val="DefaultParagraphFont"/>
    <w:link w:val="USD2007Paragraph"/>
    <w:rsid w:val="00445AB0"/>
    <w:rPr>
      <w:rFonts w:ascii="Times New Roman" w:eastAsia="Times New Roman" w:hAnsi="Times New Roman" w:cs="Arial"/>
      <w:bCs/>
      <w:kern w:val="28"/>
      <w:sz w:val="24"/>
      <w:szCs w:val="24"/>
      <w:lang w:val="en-GB"/>
    </w:rPr>
  </w:style>
  <w:style w:type="character" w:customStyle="1" w:styleId="A-Sub-sectionHeadingChar">
    <w:name w:val="A-Sub-section Heading Char"/>
    <w:basedOn w:val="USD2007ParagraphChar"/>
    <w:rsid w:val="00445AB0"/>
    <w:rPr>
      <w:rFonts w:ascii="Times New Roman" w:eastAsia="Times New Roman" w:hAnsi="Times New Roman" w:cs="Arial"/>
      <w:bCs/>
      <w:kern w:val="28"/>
      <w:sz w:val="24"/>
      <w:szCs w:val="24"/>
      <w:lang w:val="en-GB"/>
    </w:rPr>
  </w:style>
  <w:style w:type="paragraph" w:customStyle="1" w:styleId="FigureTableCaption">
    <w:name w:val="Figure/Table Caption"/>
    <w:basedOn w:val="USD2007FigureCaption"/>
    <w:link w:val="FigureTableCaptionChar"/>
    <w:qFormat/>
    <w:rsid w:val="00592D0D"/>
    <w:pPr>
      <w:spacing w:before="120" w:after="360"/>
    </w:pPr>
    <w:rPr>
      <w:sz w:val="20"/>
    </w:rPr>
  </w:style>
  <w:style w:type="character" w:customStyle="1" w:styleId="NormalTextChar">
    <w:name w:val="Normal Text Char"/>
    <w:basedOn w:val="USD2007ParagraphChar"/>
    <w:link w:val="NormalText"/>
    <w:rsid w:val="00AB2C6E"/>
    <w:rPr>
      <w:rFonts w:ascii="Times New Roman" w:eastAsia="Times New Roman" w:hAnsi="Times New Roman" w:cs="Arial"/>
      <w:bCs/>
      <w:kern w:val="28"/>
      <w:sz w:val="24"/>
      <w:szCs w:val="24"/>
      <w:lang w:val="en-GB"/>
    </w:rPr>
  </w:style>
  <w:style w:type="paragraph" w:customStyle="1" w:styleId="References">
    <w:name w:val="References"/>
    <w:basedOn w:val="USD2007References"/>
    <w:link w:val="ReferencesChar"/>
    <w:qFormat/>
    <w:rsid w:val="00900405"/>
    <w:pPr>
      <w:spacing w:after="240"/>
    </w:pPr>
  </w:style>
  <w:style w:type="character" w:customStyle="1" w:styleId="USD2007FigureCaptionChar">
    <w:name w:val="USD2007 Figure Caption Char"/>
    <w:basedOn w:val="DefaultParagraphFont"/>
    <w:link w:val="USD2007FigureCaption"/>
    <w:rsid w:val="00445AB0"/>
    <w:rPr>
      <w:rFonts w:ascii="Times New Roman" w:eastAsia="Times New Roman" w:hAnsi="Times New Roman" w:cs="Times New Roman"/>
      <w:kern w:val="28"/>
      <w:sz w:val="24"/>
      <w:szCs w:val="20"/>
      <w:lang w:val="en-GB"/>
    </w:rPr>
  </w:style>
  <w:style w:type="character" w:customStyle="1" w:styleId="FigureTableCaptionChar">
    <w:name w:val="Figure/Table Caption Char"/>
    <w:basedOn w:val="USD2007FigureCaptionChar"/>
    <w:link w:val="FigureTableCaption"/>
    <w:rsid w:val="00592D0D"/>
    <w:rPr>
      <w:rFonts w:ascii="Times New Roman" w:eastAsia="Times New Roman" w:hAnsi="Times New Roman" w:cs="Times New Roman"/>
      <w:kern w:val="28"/>
      <w:sz w:val="20"/>
      <w:szCs w:val="20"/>
      <w:lang w:val="en-GB"/>
    </w:rPr>
  </w:style>
  <w:style w:type="character" w:customStyle="1" w:styleId="SectionHeadingChar">
    <w:name w:val="Section Heading Char"/>
    <w:basedOn w:val="USD2007SectionHeadingChar"/>
    <w:link w:val="SectionHeading"/>
    <w:rsid w:val="002D255D"/>
    <w:rPr>
      <w:rFonts w:ascii="Times New Roman" w:eastAsia="Times New Roman" w:hAnsi="Times New Roman" w:cs="Arial"/>
      <w:b/>
      <w:bCs/>
      <w:caps/>
      <w:kern w:val="28"/>
      <w:sz w:val="24"/>
      <w:szCs w:val="24"/>
      <w:lang w:val="en-GB"/>
    </w:rPr>
  </w:style>
  <w:style w:type="character" w:customStyle="1" w:styleId="USD2007ReferencesChar">
    <w:name w:val="USD2007 References Char"/>
    <w:basedOn w:val="DefaultParagraphFont"/>
    <w:link w:val="USD2007References"/>
    <w:rsid w:val="00445AB0"/>
    <w:rPr>
      <w:rFonts w:ascii="Times New Roman" w:eastAsia="Times New Roman" w:hAnsi="Times New Roman" w:cs="Arial"/>
      <w:bCs/>
      <w:kern w:val="28"/>
      <w:szCs w:val="32"/>
      <w:lang w:val="en-GB"/>
    </w:rPr>
  </w:style>
  <w:style w:type="character" w:customStyle="1" w:styleId="ReferencesChar">
    <w:name w:val="References Char"/>
    <w:basedOn w:val="USD2007ReferencesChar"/>
    <w:link w:val="References"/>
    <w:rsid w:val="00900405"/>
    <w:rPr>
      <w:rFonts w:ascii="Times New Roman" w:eastAsia="Times New Roman" w:hAnsi="Times New Roman" w:cs="Arial"/>
      <w:bCs/>
      <w:kern w:val="28"/>
      <w:szCs w:val="32"/>
      <w:lang w:val="en-GB"/>
    </w:rPr>
  </w:style>
  <w:style w:type="character" w:customStyle="1" w:styleId="Sub-sectionHeadingChar">
    <w:name w:val="Sub-section Heading Char"/>
    <w:basedOn w:val="USD2007ParagraphChar"/>
    <w:link w:val="Sub-sectionHeading"/>
    <w:rsid w:val="002D255D"/>
    <w:rPr>
      <w:rFonts w:ascii="Times New Roman" w:eastAsia="Times New Roman" w:hAnsi="Times New Roman" w:cs="Arial"/>
      <w:b/>
      <w:bCs/>
      <w:kern w:val="28"/>
      <w:sz w:val="24"/>
      <w:szCs w:val="24"/>
      <w:lang w:val="en-GB"/>
    </w:rPr>
  </w:style>
  <w:style w:type="paragraph" w:customStyle="1" w:styleId="Equation">
    <w:name w:val="Equation"/>
    <w:basedOn w:val="NormalText"/>
    <w:link w:val="EquationChar"/>
    <w:qFormat/>
    <w:rsid w:val="000C5DA4"/>
    <w:pPr>
      <w:spacing w:before="240"/>
      <w:ind w:firstLine="0"/>
      <w:jc w:val="left"/>
      <w:outlineLvl w:val="0"/>
    </w:pPr>
    <w:rPr>
      <w:rFonts w:ascii="Cambria Math" w:hAnsi="Cambria Math"/>
      <w:i/>
      <w:iCs/>
    </w:rPr>
  </w:style>
  <w:style w:type="character" w:styleId="Emphasis">
    <w:name w:val="Emphasis"/>
    <w:basedOn w:val="DefaultParagraphFont"/>
    <w:uiPriority w:val="20"/>
    <w:qFormat/>
    <w:locked/>
    <w:rsid w:val="00953C0A"/>
    <w:rPr>
      <w:rFonts w:ascii="Times New Roman" w:hAnsi="Times New Roman"/>
      <w:iCs/>
      <w:dstrike w:val="0"/>
      <w:sz w:val="24"/>
      <w:vertAlign w:val="superscript"/>
    </w:rPr>
  </w:style>
  <w:style w:type="character" w:customStyle="1" w:styleId="EquationChar">
    <w:name w:val="Equation Char"/>
    <w:basedOn w:val="DefaultParagraphFont"/>
    <w:link w:val="Equation"/>
    <w:rsid w:val="000C5DA4"/>
    <w:rPr>
      <w:rFonts w:ascii="Cambria Math" w:eastAsia="Times New Roman" w:hAnsi="Cambria Math" w:cs="Arial"/>
      <w:bCs/>
      <w:i/>
      <w:iCs/>
      <w:kern w:val="28"/>
      <w:sz w:val="24"/>
      <w:szCs w:val="24"/>
      <w:lang w:val="en-GB"/>
    </w:rPr>
  </w:style>
  <w:style w:type="character" w:customStyle="1" w:styleId="SuperScript">
    <w:name w:val="SuperScript"/>
    <w:basedOn w:val="DefaultParagraphFont"/>
    <w:uiPriority w:val="1"/>
    <w:qFormat/>
    <w:rsid w:val="00953C0A"/>
    <w:rPr>
      <w:rFonts w:ascii="Times New Roman" w:hAnsi="Times New Roman"/>
      <w:dstrike w:val="0"/>
      <w:sz w:val="24"/>
      <w:vertAlign w:val="superscript"/>
    </w:rPr>
  </w:style>
  <w:style w:type="paragraph" w:customStyle="1" w:styleId="A-Subscript">
    <w:name w:val="A-Subscript"/>
    <w:basedOn w:val="NormalText"/>
    <w:link w:val="A-SubscriptChar"/>
    <w:locked/>
    <w:rsid w:val="002E52C6"/>
    <w:pPr>
      <w:ind w:firstLine="0"/>
    </w:pPr>
  </w:style>
  <w:style w:type="character" w:styleId="SubtleEmphasis">
    <w:name w:val="Subtle Emphasis"/>
    <w:basedOn w:val="DefaultParagraphFont"/>
    <w:uiPriority w:val="19"/>
    <w:qFormat/>
    <w:locked/>
    <w:rsid w:val="002E52C6"/>
    <w:rPr>
      <w:i/>
      <w:iCs/>
      <w:color w:val="808080" w:themeColor="text1" w:themeTint="7F"/>
    </w:rPr>
  </w:style>
  <w:style w:type="character" w:customStyle="1" w:styleId="A-SubscriptChar">
    <w:name w:val="A-Subscript Char"/>
    <w:basedOn w:val="NormalTextChar"/>
    <w:link w:val="A-Subscript"/>
    <w:rsid w:val="002E52C6"/>
    <w:rPr>
      <w:rFonts w:ascii="Times New Roman" w:eastAsia="Times New Roman" w:hAnsi="Times New Roman" w:cs="Arial"/>
      <w:bCs/>
      <w:kern w:val="28"/>
      <w:sz w:val="24"/>
      <w:szCs w:val="24"/>
      <w:lang w:val="en-GB"/>
    </w:rPr>
  </w:style>
  <w:style w:type="character" w:customStyle="1" w:styleId="SubScript">
    <w:name w:val="SubScript"/>
    <w:basedOn w:val="DefaultParagraphFont"/>
    <w:uiPriority w:val="1"/>
    <w:qFormat/>
    <w:rsid w:val="002E52C6"/>
    <w:rPr>
      <w:rFonts w:ascii="Times New Roman" w:hAnsi="Times New Roman"/>
      <w:dstrike w:val="0"/>
      <w:sz w:val="24"/>
      <w:vertAlign w:val="subscript"/>
    </w:rPr>
  </w:style>
  <w:style w:type="character" w:styleId="PlaceholderText">
    <w:name w:val="Placeholder Text"/>
    <w:basedOn w:val="DefaultParagraphFont"/>
    <w:uiPriority w:val="99"/>
    <w:semiHidden/>
    <w:locked/>
    <w:rsid w:val="000D485B"/>
    <w:rPr>
      <w:color w:val="808080"/>
    </w:rPr>
  </w:style>
  <w:style w:type="table" w:styleId="TableGrid">
    <w:name w:val="Table Grid"/>
    <w:basedOn w:val="TableNormal"/>
    <w:uiPriority w:val="59"/>
    <w:locked/>
    <w:rsid w:val="004F2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rsid w:val="00016842"/>
    <w:pPr>
      <w:spacing w:after="0" w:line="240" w:lineRule="auto"/>
      <w:jc w:val="center"/>
    </w:pPr>
    <w:rPr>
      <w:rFonts w:ascii="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customStyle="1" w:styleId="Table-">
    <w:name w:val="Table-"/>
    <w:basedOn w:val="TableNormal"/>
    <w:uiPriority w:val="99"/>
    <w:locked/>
    <w:rsid w:val="004A3A8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able">
    <w:name w:val="A-Table"/>
    <w:basedOn w:val="TableNormal"/>
    <w:uiPriority w:val="99"/>
    <w:locked/>
    <w:rsid w:val="004A3A8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basedOn w:val="DefaultParagraphFont"/>
    <w:uiPriority w:val="1"/>
    <w:qFormat/>
    <w:rsid w:val="005D25D1"/>
    <w:rPr>
      <w:rFonts w:ascii="Times New Roman" w:hAnsi="Times New Roman"/>
      <w:i/>
      <w:sz w:val="24"/>
    </w:rPr>
  </w:style>
  <w:style w:type="paragraph" w:customStyle="1" w:styleId="TableText">
    <w:name w:val="Table Text"/>
    <w:qFormat/>
    <w:rsid w:val="0023171E"/>
    <w:pPr>
      <w:spacing w:before="120" w:after="120" w:line="240" w:lineRule="auto"/>
      <w:jc w:val="center"/>
    </w:pPr>
    <w:rPr>
      <w:rFonts w:ascii="Times New Roman" w:eastAsia="Times New Roman" w:hAnsi="Times New Roman" w:cs="Arial"/>
      <w:bCs/>
      <w:kern w:val="28"/>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1.jpeg"/><Relationship Id="rId18" Type="http://schemas.openxmlformats.org/officeDocument/2006/relationships/image" Target="media/image4.tiff"/><Relationship Id="rId26" Type="http://schemas.openxmlformats.org/officeDocument/2006/relationships/image" Target="media/image12.tiff"/><Relationship Id="rId3" Type="http://schemas.openxmlformats.org/officeDocument/2006/relationships/styles" Target="styles.xml"/><Relationship Id="rId21" Type="http://schemas.openxmlformats.org/officeDocument/2006/relationships/image" Target="media/image7.tiff"/><Relationship Id="rId34" Type="http://schemas.openxmlformats.org/officeDocument/2006/relationships/theme" Target="theme/theme1.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9.xml"/><Relationship Id="rId25" Type="http://schemas.openxmlformats.org/officeDocument/2006/relationships/image" Target="media/image11.tif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f"/><Relationship Id="rId29"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image" Target="media/image10.tiff"/><Relationship Id="rId32"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tiff"/><Relationship Id="rId28" Type="http://schemas.openxmlformats.org/officeDocument/2006/relationships/image" Target="media/image14.tiff"/><Relationship Id="rId10" Type="http://schemas.openxmlformats.org/officeDocument/2006/relationships/chart" Target="charts/chart5.xml"/><Relationship Id="rId19" Type="http://schemas.openxmlformats.org/officeDocument/2006/relationships/image" Target="media/image5.tif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8.xml"/><Relationship Id="rId22" Type="http://schemas.openxmlformats.org/officeDocument/2006/relationships/image" Target="media/image8.tiff"/><Relationship Id="rId27" Type="http://schemas.openxmlformats.org/officeDocument/2006/relationships/image" Target="media/image13.tiff"/><Relationship Id="rId30"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E:\Postgraduate\Work\Results\Qic%20pic%20data\Dry%20Ribbon\RC%20ribbon%200.15aw%20stored%20in%20lab\RC%20ribbon%200.15aw%20stored%20in%20lab.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Ozzie\Desktop\C-values%20for%20d10et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ostgraduate\Work\Results\Qic%20pic%20data\Mar11\300micron\0.25aw\RC%20produced%20at%200.25aw300micr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ostgraduate\Work\Results\Qic%20pic%20data\April%2011\0.422\RC%20produced%20at%200.422aw.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Ozzie\Desktop\C-values%20for%20d10etc.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Ozzie\Desktop\C-values%20for%20d10etc.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Ozzie\Desktop\C-values%20for%20d10etc.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Ozzie\Desktop\Recent%20results\Strength\Tablet%20and%20ribbon%20strength%20comparis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Ozzie\Desktop\Recent%20results\Strength\Malto%20ribbons%20porosit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Postgraduate\Work\Results\Thermal%20Camera\pressure%20temp%20of%20ribb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454539336432154E-2"/>
          <c:y val="6.4281844356611523E-2"/>
          <c:w val="0.77098391547210465"/>
          <c:h val="0.81127852137748835"/>
        </c:manualLayout>
      </c:layout>
      <c:scatterChart>
        <c:scatterStyle val="lineMarker"/>
        <c:varyColors val="0"/>
        <c:ser>
          <c:idx val="0"/>
          <c:order val="0"/>
          <c:tx>
            <c:v>30 bar</c:v>
          </c:tx>
          <c:spPr>
            <a:ln w="28575">
              <a:noFill/>
            </a:ln>
          </c:spPr>
          <c:marker>
            <c:symbol val="diamond"/>
            <c:size val="5"/>
          </c:marker>
          <c:xVal>
            <c:numRef>
              <c:f>'30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'30 bar'!$J$2:$J$702</c:f>
              <c:numCache>
                <c:formatCode>General</c:formatCode>
                <c:ptCount val="701"/>
                <c:pt idx="0">
                  <c:v>0</c:v>
                </c:pt>
                <c:pt idx="1">
                  <c:v>0</c:v>
                </c:pt>
                <c:pt idx="2">
                  <c:v>7.9333333333337711E-3</c:v>
                </c:pt>
                <c:pt idx="3">
                  <c:v>2.576666666666667E-2</c:v>
                </c:pt>
                <c:pt idx="4">
                  <c:v>5.6933333333334134E-2</c:v>
                </c:pt>
                <c:pt idx="5">
                  <c:v>0.10363333333333342</c:v>
                </c:pt>
                <c:pt idx="6">
                  <c:v>0.15743333333334208</c:v>
                </c:pt>
                <c:pt idx="7">
                  <c:v>0.21673333333334083</c:v>
                </c:pt>
                <c:pt idx="8">
                  <c:v>0.28090000000000032</c:v>
                </c:pt>
                <c:pt idx="9">
                  <c:v>0.35206666666667757</c:v>
                </c:pt>
                <c:pt idx="10">
                  <c:v>0.42283333333333334</c:v>
                </c:pt>
                <c:pt idx="11">
                  <c:v>0.48520000000000002</c:v>
                </c:pt>
                <c:pt idx="12">
                  <c:v>0.54490000000000005</c:v>
                </c:pt>
                <c:pt idx="13">
                  <c:v>0.59910000000000052</c:v>
                </c:pt>
                <c:pt idx="14">
                  <c:v>0.64690000000001968</c:v>
                </c:pt>
                <c:pt idx="15">
                  <c:v>0.69010000000000682</c:v>
                </c:pt>
                <c:pt idx="16">
                  <c:v>0.72813333333333363</c:v>
                </c:pt>
                <c:pt idx="17">
                  <c:v>0.76133333333333364</c:v>
                </c:pt>
                <c:pt idx="18">
                  <c:v>0.79106666666666658</c:v>
                </c:pt>
                <c:pt idx="19">
                  <c:v>0.81716666666666649</c:v>
                </c:pt>
                <c:pt idx="20">
                  <c:v>0.83990000000000065</c:v>
                </c:pt>
                <c:pt idx="21">
                  <c:v>0.85986666666666667</c:v>
                </c:pt>
                <c:pt idx="22">
                  <c:v>0.87733333333333363</c:v>
                </c:pt>
                <c:pt idx="23">
                  <c:v>0.89286666666666659</c:v>
                </c:pt>
                <c:pt idx="24">
                  <c:v>0.9059333333333337</c:v>
                </c:pt>
                <c:pt idx="25">
                  <c:v>0.91726666666666656</c:v>
                </c:pt>
                <c:pt idx="26">
                  <c:v>0.92680000000000062</c:v>
                </c:pt>
                <c:pt idx="27">
                  <c:v>0.93493333333333362</c:v>
                </c:pt>
                <c:pt idx="28">
                  <c:v>0.94186666666666652</c:v>
                </c:pt>
                <c:pt idx="29">
                  <c:v>0.94770000000000065</c:v>
                </c:pt>
                <c:pt idx="30">
                  <c:v>0.95216666666666649</c:v>
                </c:pt>
                <c:pt idx="31">
                  <c:v>0.95630000000000004</c:v>
                </c:pt>
                <c:pt idx="32">
                  <c:v>0.95920000000000005</c:v>
                </c:pt>
                <c:pt idx="33">
                  <c:v>0.96206666666666651</c:v>
                </c:pt>
                <c:pt idx="34">
                  <c:v>0.9643333333333336</c:v>
                </c:pt>
                <c:pt idx="35">
                  <c:v>0.96630000000000005</c:v>
                </c:pt>
                <c:pt idx="36">
                  <c:v>0.96803333333333363</c:v>
                </c:pt>
                <c:pt idx="37">
                  <c:v>0.96950000000000003</c:v>
                </c:pt>
                <c:pt idx="38">
                  <c:v>0.97056666666665814</c:v>
                </c:pt>
                <c:pt idx="39">
                  <c:v>0.97180000000001165</c:v>
                </c:pt>
                <c:pt idx="40">
                  <c:v>0.97280000000001177</c:v>
                </c:pt>
                <c:pt idx="41">
                  <c:v>0.97393333333333365</c:v>
                </c:pt>
                <c:pt idx="42">
                  <c:v>0.97486666666666222</c:v>
                </c:pt>
                <c:pt idx="43">
                  <c:v>0.97566666666666668</c:v>
                </c:pt>
                <c:pt idx="44">
                  <c:v>0.9763999999999996</c:v>
                </c:pt>
                <c:pt idx="45">
                  <c:v>0.97696666666666176</c:v>
                </c:pt>
                <c:pt idx="46">
                  <c:v>0.97763333333334745</c:v>
                </c:pt>
                <c:pt idx="47">
                  <c:v>0.9783999999999996</c:v>
                </c:pt>
                <c:pt idx="48">
                  <c:v>0.97890000000000565</c:v>
                </c:pt>
                <c:pt idx="49">
                  <c:v>0.97936666666665917</c:v>
                </c:pt>
                <c:pt idx="50">
                  <c:v>0.97986666666666267</c:v>
                </c:pt>
                <c:pt idx="51">
                  <c:v>0.98043333333333338</c:v>
                </c:pt>
                <c:pt idx="52">
                  <c:v>0.98066666666666658</c:v>
                </c:pt>
                <c:pt idx="53">
                  <c:v>0.98119999999999996</c:v>
                </c:pt>
                <c:pt idx="54">
                  <c:v>0.98170000000000002</c:v>
                </c:pt>
                <c:pt idx="55">
                  <c:v>0.98190000000000011</c:v>
                </c:pt>
                <c:pt idx="56">
                  <c:v>0.98219999999999952</c:v>
                </c:pt>
                <c:pt idx="57">
                  <c:v>0.98266666666666658</c:v>
                </c:pt>
                <c:pt idx="58">
                  <c:v>0.98299999999999998</c:v>
                </c:pt>
                <c:pt idx="59">
                  <c:v>0.98346666666664406</c:v>
                </c:pt>
                <c:pt idx="60">
                  <c:v>0.98353333333333337</c:v>
                </c:pt>
                <c:pt idx="61">
                  <c:v>0.98373333333333335</c:v>
                </c:pt>
                <c:pt idx="62">
                  <c:v>0.9841333333333333</c:v>
                </c:pt>
                <c:pt idx="63">
                  <c:v>0.98449999999999949</c:v>
                </c:pt>
                <c:pt idx="64">
                  <c:v>0.98493333333333333</c:v>
                </c:pt>
                <c:pt idx="65">
                  <c:v>0.98529999999999951</c:v>
                </c:pt>
                <c:pt idx="66">
                  <c:v>0.98549999999999949</c:v>
                </c:pt>
                <c:pt idx="67">
                  <c:v>0.98556666666664239</c:v>
                </c:pt>
                <c:pt idx="68">
                  <c:v>0.98586666666666656</c:v>
                </c:pt>
                <c:pt idx="69">
                  <c:v>0.98606666666664922</c:v>
                </c:pt>
                <c:pt idx="70">
                  <c:v>0.9864666666666444</c:v>
                </c:pt>
                <c:pt idx="71">
                  <c:v>0.98666666666666658</c:v>
                </c:pt>
                <c:pt idx="72">
                  <c:v>0.9869</c:v>
                </c:pt>
                <c:pt idx="73">
                  <c:v>0.9869</c:v>
                </c:pt>
                <c:pt idx="74">
                  <c:v>0.98720000000000008</c:v>
                </c:pt>
                <c:pt idx="75">
                  <c:v>0.98726666666664731</c:v>
                </c:pt>
                <c:pt idx="76">
                  <c:v>0.98753333333333337</c:v>
                </c:pt>
                <c:pt idx="77">
                  <c:v>0.98803333333333343</c:v>
                </c:pt>
                <c:pt idx="78">
                  <c:v>0.98833333333333329</c:v>
                </c:pt>
                <c:pt idx="79">
                  <c:v>0.98833333333333329</c:v>
                </c:pt>
                <c:pt idx="80">
                  <c:v>0.98833333333333329</c:v>
                </c:pt>
                <c:pt idx="81">
                  <c:v>0.98873333333333335</c:v>
                </c:pt>
                <c:pt idx="82">
                  <c:v>0.98873333333333335</c:v>
                </c:pt>
                <c:pt idx="83">
                  <c:v>0.98886666666666656</c:v>
                </c:pt>
                <c:pt idx="84">
                  <c:v>0.98899999999999999</c:v>
                </c:pt>
                <c:pt idx="85">
                  <c:v>0.98899999999999999</c:v>
                </c:pt>
                <c:pt idx="86">
                  <c:v>0.98899999999999999</c:v>
                </c:pt>
                <c:pt idx="87">
                  <c:v>0.9893999999999995</c:v>
                </c:pt>
                <c:pt idx="88">
                  <c:v>0.98953333333333326</c:v>
                </c:pt>
                <c:pt idx="89">
                  <c:v>0.98976666666666657</c:v>
                </c:pt>
                <c:pt idx="90">
                  <c:v>0.98976666666666657</c:v>
                </c:pt>
                <c:pt idx="91">
                  <c:v>0.98993333333333344</c:v>
                </c:pt>
                <c:pt idx="92">
                  <c:v>0.99020000000000008</c:v>
                </c:pt>
                <c:pt idx="93">
                  <c:v>0.99040000000000006</c:v>
                </c:pt>
                <c:pt idx="94">
                  <c:v>0.9909</c:v>
                </c:pt>
                <c:pt idx="95">
                  <c:v>0.99136666666664608</c:v>
                </c:pt>
                <c:pt idx="96">
                  <c:v>0.99166666666666659</c:v>
                </c:pt>
                <c:pt idx="97">
                  <c:v>0.99166666666666659</c:v>
                </c:pt>
                <c:pt idx="98">
                  <c:v>0.99166666666666659</c:v>
                </c:pt>
                <c:pt idx="99">
                  <c:v>0.99166666666666659</c:v>
                </c:pt>
                <c:pt idx="100">
                  <c:v>0.99166666666666659</c:v>
                </c:pt>
                <c:pt idx="101">
                  <c:v>0.99189999999999989</c:v>
                </c:pt>
                <c:pt idx="102">
                  <c:v>0.99189999999999989</c:v>
                </c:pt>
                <c:pt idx="103">
                  <c:v>0.99213333333333331</c:v>
                </c:pt>
                <c:pt idx="104">
                  <c:v>0.99213333333333331</c:v>
                </c:pt>
                <c:pt idx="105">
                  <c:v>0.99213333333333331</c:v>
                </c:pt>
                <c:pt idx="106">
                  <c:v>0.99213333333333331</c:v>
                </c:pt>
                <c:pt idx="107">
                  <c:v>0.99213333333333331</c:v>
                </c:pt>
                <c:pt idx="108">
                  <c:v>0.99213333333333331</c:v>
                </c:pt>
                <c:pt idx="109">
                  <c:v>0.99213333333333331</c:v>
                </c:pt>
                <c:pt idx="110">
                  <c:v>0.99213333333333331</c:v>
                </c:pt>
                <c:pt idx="111">
                  <c:v>0.99246666666664529</c:v>
                </c:pt>
                <c:pt idx="112">
                  <c:v>0.99246666666664529</c:v>
                </c:pt>
                <c:pt idx="113">
                  <c:v>0.99246666666664529</c:v>
                </c:pt>
                <c:pt idx="114">
                  <c:v>0.99299999999999988</c:v>
                </c:pt>
                <c:pt idx="115">
                  <c:v>0.9933666666666463</c:v>
                </c:pt>
                <c:pt idx="116">
                  <c:v>0.9933666666666463</c:v>
                </c:pt>
                <c:pt idx="117">
                  <c:v>0.9933666666666463</c:v>
                </c:pt>
                <c:pt idx="118">
                  <c:v>0.99373333333333325</c:v>
                </c:pt>
                <c:pt idx="119">
                  <c:v>0.99373333333333325</c:v>
                </c:pt>
                <c:pt idx="120">
                  <c:v>0.99373333333333325</c:v>
                </c:pt>
                <c:pt idx="121">
                  <c:v>0.99373333333333325</c:v>
                </c:pt>
                <c:pt idx="122">
                  <c:v>0.99373333333333325</c:v>
                </c:pt>
                <c:pt idx="123">
                  <c:v>0.99373333333333325</c:v>
                </c:pt>
                <c:pt idx="124">
                  <c:v>0.99373333333333325</c:v>
                </c:pt>
                <c:pt idx="125">
                  <c:v>0.99373333333333325</c:v>
                </c:pt>
                <c:pt idx="126">
                  <c:v>0.99373333333333325</c:v>
                </c:pt>
                <c:pt idx="127">
                  <c:v>0.99426666666664831</c:v>
                </c:pt>
                <c:pt idx="128">
                  <c:v>0.99426666666664831</c:v>
                </c:pt>
                <c:pt idx="129">
                  <c:v>0.99426666666664831</c:v>
                </c:pt>
                <c:pt idx="130">
                  <c:v>0.99426666666664831</c:v>
                </c:pt>
                <c:pt idx="131">
                  <c:v>0.99426666666664831</c:v>
                </c:pt>
                <c:pt idx="132">
                  <c:v>0.99486666666666657</c:v>
                </c:pt>
                <c:pt idx="133">
                  <c:v>0.99486666666666657</c:v>
                </c:pt>
                <c:pt idx="134">
                  <c:v>0.99486666666666657</c:v>
                </c:pt>
                <c:pt idx="135">
                  <c:v>0.9954999999999995</c:v>
                </c:pt>
                <c:pt idx="136">
                  <c:v>0.9961666666666491</c:v>
                </c:pt>
                <c:pt idx="137">
                  <c:v>0.9961666666666491</c:v>
                </c:pt>
                <c:pt idx="138">
                  <c:v>0.9961666666666491</c:v>
                </c:pt>
                <c:pt idx="139">
                  <c:v>0.9961666666666491</c:v>
                </c:pt>
                <c:pt idx="140">
                  <c:v>0.9961666666666491</c:v>
                </c:pt>
                <c:pt idx="141">
                  <c:v>0.9961666666666491</c:v>
                </c:pt>
                <c:pt idx="142">
                  <c:v>0.9961666666666491</c:v>
                </c:pt>
                <c:pt idx="143">
                  <c:v>0.9961666666666491</c:v>
                </c:pt>
                <c:pt idx="144">
                  <c:v>0.9961666666666491</c:v>
                </c:pt>
                <c:pt idx="145">
                  <c:v>0.9961666666666491</c:v>
                </c:pt>
                <c:pt idx="146">
                  <c:v>0.9961666666666491</c:v>
                </c:pt>
                <c:pt idx="147">
                  <c:v>0.9961666666666491</c:v>
                </c:pt>
                <c:pt idx="148">
                  <c:v>0.9961666666666491</c:v>
                </c:pt>
                <c:pt idx="149">
                  <c:v>0.9961666666666491</c:v>
                </c:pt>
                <c:pt idx="150">
                  <c:v>0.9961666666666491</c:v>
                </c:pt>
                <c:pt idx="151">
                  <c:v>0.9961666666666491</c:v>
                </c:pt>
                <c:pt idx="152">
                  <c:v>0.9961666666666491</c:v>
                </c:pt>
                <c:pt idx="153">
                  <c:v>0.9961666666666491</c:v>
                </c:pt>
                <c:pt idx="154">
                  <c:v>0.9961666666666491</c:v>
                </c:pt>
                <c:pt idx="155">
                  <c:v>0.9961666666666491</c:v>
                </c:pt>
                <c:pt idx="156">
                  <c:v>0.9961666666666491</c:v>
                </c:pt>
                <c:pt idx="157">
                  <c:v>0.9961666666666491</c:v>
                </c:pt>
                <c:pt idx="158">
                  <c:v>0.9961666666666491</c:v>
                </c:pt>
                <c:pt idx="159">
                  <c:v>0.9961666666666491</c:v>
                </c:pt>
                <c:pt idx="160">
                  <c:v>0.9961666666666491</c:v>
                </c:pt>
                <c:pt idx="161">
                  <c:v>0.9961666666666491</c:v>
                </c:pt>
                <c:pt idx="162">
                  <c:v>0.9961666666666491</c:v>
                </c:pt>
                <c:pt idx="163">
                  <c:v>0.9961666666666491</c:v>
                </c:pt>
                <c:pt idx="164">
                  <c:v>0.9961666666666491</c:v>
                </c:pt>
                <c:pt idx="165">
                  <c:v>0.99800000000000011</c:v>
                </c:pt>
                <c:pt idx="166">
                  <c:v>0.99800000000000011</c:v>
                </c:pt>
                <c:pt idx="167">
                  <c:v>0.99800000000000011</c:v>
                </c:pt>
                <c:pt idx="168">
                  <c:v>0.99800000000000011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numCache>
            </c:numRef>
          </c:yVal>
          <c:smooth val="0"/>
        </c:ser>
        <c:ser>
          <c:idx val="1"/>
          <c:order val="1"/>
          <c:tx>
            <c:v>50 bar</c:v>
          </c:tx>
          <c:spPr>
            <a:ln w="28575">
              <a:noFill/>
            </a:ln>
          </c:spPr>
          <c:marker>
            <c:symbol val="square"/>
            <c:size val="5"/>
          </c:marker>
          <c:xVal>
            <c:numRef>
              <c:f>'50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'50 bar'!$J$3:$J$702</c:f>
              <c:numCache>
                <c:formatCode>General</c:formatCode>
                <c:ptCount val="700"/>
                <c:pt idx="0">
                  <c:v>0</c:v>
                </c:pt>
                <c:pt idx="1">
                  <c:v>8.0000000000000227E-3</c:v>
                </c:pt>
                <c:pt idx="2">
                  <c:v>2.6333333333333656E-2</c:v>
                </c:pt>
                <c:pt idx="3">
                  <c:v>5.8500000000000017E-2</c:v>
                </c:pt>
                <c:pt idx="4">
                  <c:v>0.10673333333333362</c:v>
                </c:pt>
                <c:pt idx="5">
                  <c:v>0.16173333333333909</c:v>
                </c:pt>
                <c:pt idx="6">
                  <c:v>0.22140000000000179</c:v>
                </c:pt>
                <c:pt idx="7">
                  <c:v>0.28470000000000001</c:v>
                </c:pt>
                <c:pt idx="8">
                  <c:v>0.35373333333333329</c:v>
                </c:pt>
                <c:pt idx="9">
                  <c:v>0.42143333333333333</c:v>
                </c:pt>
                <c:pt idx="10">
                  <c:v>0.48000000000000032</c:v>
                </c:pt>
                <c:pt idx="11">
                  <c:v>0.53516666666666657</c:v>
                </c:pt>
                <c:pt idx="12">
                  <c:v>0.58476666666665489</c:v>
                </c:pt>
                <c:pt idx="13">
                  <c:v>0.6285666666666665</c:v>
                </c:pt>
                <c:pt idx="14">
                  <c:v>0.6680333333333538</c:v>
                </c:pt>
                <c:pt idx="15">
                  <c:v>0.70333333333333325</c:v>
                </c:pt>
                <c:pt idx="16">
                  <c:v>0.73473333333335156</c:v>
                </c:pt>
                <c:pt idx="17">
                  <c:v>0.76280000000002013</c:v>
                </c:pt>
                <c:pt idx="18">
                  <c:v>0.78846666666664966</c:v>
                </c:pt>
                <c:pt idx="19">
                  <c:v>0.81093333333333362</c:v>
                </c:pt>
                <c:pt idx="20">
                  <c:v>0.83090000000000064</c:v>
                </c:pt>
                <c:pt idx="21">
                  <c:v>0.84893333333333365</c:v>
                </c:pt>
                <c:pt idx="22">
                  <c:v>0.86496666666666666</c:v>
                </c:pt>
                <c:pt idx="23">
                  <c:v>0.87886666666666668</c:v>
                </c:pt>
                <c:pt idx="24">
                  <c:v>0.89156666666665119</c:v>
                </c:pt>
                <c:pt idx="25">
                  <c:v>0.90236666666664977</c:v>
                </c:pt>
                <c:pt idx="26">
                  <c:v>0.9120333333333337</c:v>
                </c:pt>
                <c:pt idx="27">
                  <c:v>0.92023333333333335</c:v>
                </c:pt>
                <c:pt idx="28">
                  <c:v>0.92770000000000064</c:v>
                </c:pt>
                <c:pt idx="29">
                  <c:v>0.93406666666666649</c:v>
                </c:pt>
                <c:pt idx="30">
                  <c:v>0.93963333333333365</c:v>
                </c:pt>
                <c:pt idx="31">
                  <c:v>0.94470000000000065</c:v>
                </c:pt>
                <c:pt idx="32">
                  <c:v>0.94873333333333365</c:v>
                </c:pt>
                <c:pt idx="33">
                  <c:v>0.95193333333333363</c:v>
                </c:pt>
                <c:pt idx="34">
                  <c:v>0.95490000000000064</c:v>
                </c:pt>
                <c:pt idx="35">
                  <c:v>0.95770000000000965</c:v>
                </c:pt>
                <c:pt idx="36">
                  <c:v>0.96030000000000004</c:v>
                </c:pt>
                <c:pt idx="37">
                  <c:v>0.96260000000001789</c:v>
                </c:pt>
                <c:pt idx="38">
                  <c:v>0.96419999999999995</c:v>
                </c:pt>
                <c:pt idx="39">
                  <c:v>0.96583333333333365</c:v>
                </c:pt>
                <c:pt idx="40">
                  <c:v>0.9674333333333337</c:v>
                </c:pt>
                <c:pt idx="41">
                  <c:v>0.96853333333333369</c:v>
                </c:pt>
                <c:pt idx="42">
                  <c:v>0.96953333333333325</c:v>
                </c:pt>
                <c:pt idx="43">
                  <c:v>0.97060000000001401</c:v>
                </c:pt>
                <c:pt idx="44">
                  <c:v>0.9714333333333337</c:v>
                </c:pt>
                <c:pt idx="45">
                  <c:v>0.9723999999999996</c:v>
                </c:pt>
                <c:pt idx="46">
                  <c:v>0.97323333333333362</c:v>
                </c:pt>
                <c:pt idx="47">
                  <c:v>0.9742666666666594</c:v>
                </c:pt>
                <c:pt idx="48">
                  <c:v>0.97490000000000065</c:v>
                </c:pt>
                <c:pt idx="49">
                  <c:v>0.9755333333333327</c:v>
                </c:pt>
                <c:pt idx="50">
                  <c:v>0.97603333333333364</c:v>
                </c:pt>
                <c:pt idx="51">
                  <c:v>0.97660000000001401</c:v>
                </c:pt>
                <c:pt idx="52">
                  <c:v>0.97723333333333362</c:v>
                </c:pt>
                <c:pt idx="53">
                  <c:v>0.97833333333333361</c:v>
                </c:pt>
                <c:pt idx="54">
                  <c:v>0.97893333333333465</c:v>
                </c:pt>
                <c:pt idx="55">
                  <c:v>0.9795333333333337</c:v>
                </c:pt>
                <c:pt idx="56">
                  <c:v>0.98023333333333318</c:v>
                </c:pt>
                <c:pt idx="57">
                  <c:v>0.98080000000000001</c:v>
                </c:pt>
                <c:pt idx="58">
                  <c:v>0.98093333333333332</c:v>
                </c:pt>
                <c:pt idx="59">
                  <c:v>0.98173333333333324</c:v>
                </c:pt>
                <c:pt idx="60">
                  <c:v>0.98206666666664888</c:v>
                </c:pt>
                <c:pt idx="61">
                  <c:v>0.98236666666664585</c:v>
                </c:pt>
                <c:pt idx="62">
                  <c:v>0.98293333333333333</c:v>
                </c:pt>
                <c:pt idx="63">
                  <c:v>0.98346666666664406</c:v>
                </c:pt>
                <c:pt idx="64">
                  <c:v>0.98399999999999999</c:v>
                </c:pt>
                <c:pt idx="65">
                  <c:v>0.98460000000000003</c:v>
                </c:pt>
                <c:pt idx="66">
                  <c:v>0.98510000000000009</c:v>
                </c:pt>
                <c:pt idx="67">
                  <c:v>0.98546666666664418</c:v>
                </c:pt>
                <c:pt idx="68">
                  <c:v>0.9857999999999999</c:v>
                </c:pt>
                <c:pt idx="69">
                  <c:v>0.9860000000000001</c:v>
                </c:pt>
                <c:pt idx="70">
                  <c:v>0.98606666666664922</c:v>
                </c:pt>
                <c:pt idx="71">
                  <c:v>0.98653333333333337</c:v>
                </c:pt>
                <c:pt idx="72">
                  <c:v>0.98670000000000002</c:v>
                </c:pt>
                <c:pt idx="73">
                  <c:v>0.98706666666664933</c:v>
                </c:pt>
                <c:pt idx="74">
                  <c:v>0.98790000000000011</c:v>
                </c:pt>
                <c:pt idx="75">
                  <c:v>0.98809999999999987</c:v>
                </c:pt>
                <c:pt idx="76">
                  <c:v>0.98856666666664295</c:v>
                </c:pt>
                <c:pt idx="77">
                  <c:v>0.98899999999999999</c:v>
                </c:pt>
                <c:pt idx="78">
                  <c:v>0.98930000000000007</c:v>
                </c:pt>
                <c:pt idx="79">
                  <c:v>0.98943333333333339</c:v>
                </c:pt>
                <c:pt idx="80">
                  <c:v>0.98943333333333339</c:v>
                </c:pt>
                <c:pt idx="81">
                  <c:v>0.9900000000000001</c:v>
                </c:pt>
                <c:pt idx="82">
                  <c:v>0.99016666666664832</c:v>
                </c:pt>
                <c:pt idx="83">
                  <c:v>0.99060000000000004</c:v>
                </c:pt>
                <c:pt idx="84">
                  <c:v>0.99116666666664832</c:v>
                </c:pt>
                <c:pt idx="85">
                  <c:v>0.99116666666664832</c:v>
                </c:pt>
                <c:pt idx="86">
                  <c:v>0.99116666666664832</c:v>
                </c:pt>
                <c:pt idx="87">
                  <c:v>0.9913333333333334</c:v>
                </c:pt>
                <c:pt idx="88">
                  <c:v>0.9913333333333334</c:v>
                </c:pt>
                <c:pt idx="89">
                  <c:v>0.9913333333333334</c:v>
                </c:pt>
                <c:pt idx="90">
                  <c:v>0.99149999999999949</c:v>
                </c:pt>
                <c:pt idx="91">
                  <c:v>0.99173333333333369</c:v>
                </c:pt>
                <c:pt idx="92">
                  <c:v>0.99189999999999989</c:v>
                </c:pt>
                <c:pt idx="93">
                  <c:v>0.99209999999999987</c:v>
                </c:pt>
                <c:pt idx="94">
                  <c:v>0.99253333333333327</c:v>
                </c:pt>
                <c:pt idx="95">
                  <c:v>0.99296666666666356</c:v>
                </c:pt>
                <c:pt idx="96">
                  <c:v>0.99319999999999986</c:v>
                </c:pt>
                <c:pt idx="97">
                  <c:v>0.99319999999999986</c:v>
                </c:pt>
                <c:pt idx="98">
                  <c:v>0.99319999999999986</c:v>
                </c:pt>
                <c:pt idx="99">
                  <c:v>0.99319999999999986</c:v>
                </c:pt>
                <c:pt idx="100">
                  <c:v>0.99376666666666658</c:v>
                </c:pt>
                <c:pt idx="101">
                  <c:v>0.99376666666666658</c:v>
                </c:pt>
                <c:pt idx="102">
                  <c:v>0.99376666666666658</c:v>
                </c:pt>
                <c:pt idx="103">
                  <c:v>0.99376666666666658</c:v>
                </c:pt>
                <c:pt idx="104">
                  <c:v>0.99376666666666658</c:v>
                </c:pt>
                <c:pt idx="105">
                  <c:v>0.99376666666666658</c:v>
                </c:pt>
                <c:pt idx="106">
                  <c:v>0.99409999999999987</c:v>
                </c:pt>
                <c:pt idx="107">
                  <c:v>0.99436666666664641</c:v>
                </c:pt>
                <c:pt idx="108">
                  <c:v>0.99436666666664641</c:v>
                </c:pt>
                <c:pt idx="109">
                  <c:v>0.99466666666666659</c:v>
                </c:pt>
                <c:pt idx="110">
                  <c:v>0.9953333333333334</c:v>
                </c:pt>
                <c:pt idx="111">
                  <c:v>0.9953333333333334</c:v>
                </c:pt>
                <c:pt idx="112">
                  <c:v>0.9953333333333334</c:v>
                </c:pt>
                <c:pt idx="113">
                  <c:v>0.9953333333333334</c:v>
                </c:pt>
                <c:pt idx="114">
                  <c:v>0.9953333333333334</c:v>
                </c:pt>
                <c:pt idx="115">
                  <c:v>0.99619999999999997</c:v>
                </c:pt>
                <c:pt idx="116">
                  <c:v>0.99666666666666659</c:v>
                </c:pt>
                <c:pt idx="117">
                  <c:v>0.99666666666666659</c:v>
                </c:pt>
                <c:pt idx="118">
                  <c:v>0.99666666666666659</c:v>
                </c:pt>
                <c:pt idx="119">
                  <c:v>0.99666666666666659</c:v>
                </c:pt>
                <c:pt idx="120">
                  <c:v>0.99666666666666659</c:v>
                </c:pt>
                <c:pt idx="121">
                  <c:v>0.99713333333333332</c:v>
                </c:pt>
                <c:pt idx="122">
                  <c:v>0.99713333333333332</c:v>
                </c:pt>
                <c:pt idx="123">
                  <c:v>0.99713333333333332</c:v>
                </c:pt>
                <c:pt idx="124">
                  <c:v>0.99713333333333332</c:v>
                </c:pt>
                <c:pt idx="125">
                  <c:v>0.99773333333333325</c:v>
                </c:pt>
                <c:pt idx="126">
                  <c:v>0.99820000000000009</c:v>
                </c:pt>
                <c:pt idx="127">
                  <c:v>0.99933333333333341</c:v>
                </c:pt>
                <c:pt idx="128">
                  <c:v>0.99933333333333341</c:v>
                </c:pt>
                <c:pt idx="129">
                  <c:v>0.99933333333333341</c:v>
                </c:pt>
                <c:pt idx="130">
                  <c:v>0.99933333333333341</c:v>
                </c:pt>
                <c:pt idx="131">
                  <c:v>0.99933333333333341</c:v>
                </c:pt>
                <c:pt idx="132">
                  <c:v>0.99933333333333341</c:v>
                </c:pt>
                <c:pt idx="133">
                  <c:v>0.99933333333333341</c:v>
                </c:pt>
                <c:pt idx="134">
                  <c:v>0.99933333333333341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2"/>
          <c:order val="2"/>
          <c:tx>
            <c:v>65 bar</c:v>
          </c:tx>
          <c:spPr>
            <a:ln w="28575">
              <a:noFill/>
            </a:ln>
          </c:spPr>
          <c:marker>
            <c:symbol val="triangle"/>
            <c:size val="5"/>
          </c:marker>
          <c:xVal>
            <c:numRef>
              <c:f>'65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'65 bar'!$J$3:$J$702</c:f>
              <c:numCache>
                <c:formatCode>General</c:formatCode>
                <c:ptCount val="700"/>
                <c:pt idx="0">
                  <c:v>0</c:v>
                </c:pt>
                <c:pt idx="1">
                  <c:v>8.1666666666671186E-3</c:v>
                </c:pt>
                <c:pt idx="2">
                  <c:v>2.7033333333334356E-2</c:v>
                </c:pt>
                <c:pt idx="3">
                  <c:v>6.0433333333335539E-2</c:v>
                </c:pt>
                <c:pt idx="4">
                  <c:v>0.11050000000000021</c:v>
                </c:pt>
                <c:pt idx="5">
                  <c:v>0.16726666666666801</c:v>
                </c:pt>
                <c:pt idx="6">
                  <c:v>0.22813333333333594</c:v>
                </c:pt>
                <c:pt idx="7">
                  <c:v>0.29220000000000002</c:v>
                </c:pt>
                <c:pt idx="8">
                  <c:v>0.36123333333333324</c:v>
                </c:pt>
                <c:pt idx="9">
                  <c:v>0.42803333333333327</c:v>
                </c:pt>
                <c:pt idx="10">
                  <c:v>0.48486666666668188</c:v>
                </c:pt>
                <c:pt idx="11">
                  <c:v>0.5380333333333337</c:v>
                </c:pt>
                <c:pt idx="12">
                  <c:v>0.58549999999999958</c:v>
                </c:pt>
                <c:pt idx="13">
                  <c:v>0.62716666666666654</c:v>
                </c:pt>
                <c:pt idx="14">
                  <c:v>0.66460000000002495</c:v>
                </c:pt>
                <c:pt idx="15">
                  <c:v>0.6980666666666665</c:v>
                </c:pt>
                <c:pt idx="16">
                  <c:v>0.72776666666666667</c:v>
                </c:pt>
                <c:pt idx="17">
                  <c:v>0.7546666666666666</c:v>
                </c:pt>
                <c:pt idx="18">
                  <c:v>0.77890000000001569</c:v>
                </c:pt>
                <c:pt idx="19">
                  <c:v>0.80053333333333343</c:v>
                </c:pt>
                <c:pt idx="20">
                  <c:v>0.82026666666666659</c:v>
                </c:pt>
                <c:pt idx="21">
                  <c:v>0.83800000000000063</c:v>
                </c:pt>
                <c:pt idx="22">
                  <c:v>0.85383333333334765</c:v>
                </c:pt>
                <c:pt idx="23">
                  <c:v>0.86813333333333365</c:v>
                </c:pt>
                <c:pt idx="24">
                  <c:v>0.88120000000000054</c:v>
                </c:pt>
                <c:pt idx="25">
                  <c:v>0.89213333333333789</c:v>
                </c:pt>
                <c:pt idx="26">
                  <c:v>0.90223333333333333</c:v>
                </c:pt>
                <c:pt idx="27">
                  <c:v>0.91126666666666656</c:v>
                </c:pt>
                <c:pt idx="28">
                  <c:v>0.91900000000000004</c:v>
                </c:pt>
                <c:pt idx="29">
                  <c:v>0.92570000000000063</c:v>
                </c:pt>
                <c:pt idx="30">
                  <c:v>0.93173333333333364</c:v>
                </c:pt>
                <c:pt idx="31">
                  <c:v>0.93703333333333361</c:v>
                </c:pt>
                <c:pt idx="32">
                  <c:v>0.94186666666666652</c:v>
                </c:pt>
                <c:pt idx="33">
                  <c:v>0.94576666666666653</c:v>
                </c:pt>
                <c:pt idx="34">
                  <c:v>0.94913333333333361</c:v>
                </c:pt>
                <c:pt idx="35">
                  <c:v>0.95230000000000015</c:v>
                </c:pt>
                <c:pt idx="36">
                  <c:v>0.9553333333333337</c:v>
                </c:pt>
                <c:pt idx="37">
                  <c:v>0.95770000000000965</c:v>
                </c:pt>
                <c:pt idx="38">
                  <c:v>0.95993333333333364</c:v>
                </c:pt>
                <c:pt idx="39">
                  <c:v>0.96166666666666667</c:v>
                </c:pt>
                <c:pt idx="40">
                  <c:v>0.96320000000000061</c:v>
                </c:pt>
                <c:pt idx="41">
                  <c:v>0.964633333333351</c:v>
                </c:pt>
                <c:pt idx="42">
                  <c:v>0.96603333333333363</c:v>
                </c:pt>
                <c:pt idx="43">
                  <c:v>0.9673333333333336</c:v>
                </c:pt>
                <c:pt idx="44">
                  <c:v>0.96830000000000005</c:v>
                </c:pt>
                <c:pt idx="45">
                  <c:v>0.96939999999999993</c:v>
                </c:pt>
                <c:pt idx="46">
                  <c:v>0.97029999999999961</c:v>
                </c:pt>
                <c:pt idx="47">
                  <c:v>0.97096666666666154</c:v>
                </c:pt>
                <c:pt idx="48">
                  <c:v>0.97180000000001165</c:v>
                </c:pt>
                <c:pt idx="49">
                  <c:v>0.9724999999999997</c:v>
                </c:pt>
                <c:pt idx="50">
                  <c:v>0.9733999999999996</c:v>
                </c:pt>
                <c:pt idx="51">
                  <c:v>0.97396666666666154</c:v>
                </c:pt>
                <c:pt idx="52">
                  <c:v>0.97470000000001322</c:v>
                </c:pt>
                <c:pt idx="53">
                  <c:v>0.9752666666666594</c:v>
                </c:pt>
                <c:pt idx="54">
                  <c:v>0.97593333333333365</c:v>
                </c:pt>
                <c:pt idx="55">
                  <c:v>0.97636666666665839</c:v>
                </c:pt>
                <c:pt idx="56">
                  <c:v>0.97703333333333364</c:v>
                </c:pt>
                <c:pt idx="57">
                  <c:v>0.9778000000000121</c:v>
                </c:pt>
                <c:pt idx="58">
                  <c:v>0.9783999999999996</c:v>
                </c:pt>
                <c:pt idx="59">
                  <c:v>0.97890000000000565</c:v>
                </c:pt>
                <c:pt idx="60">
                  <c:v>0.9795333333333337</c:v>
                </c:pt>
                <c:pt idx="61">
                  <c:v>0.9802333333333334</c:v>
                </c:pt>
                <c:pt idx="62">
                  <c:v>0.98080000000000001</c:v>
                </c:pt>
                <c:pt idx="63">
                  <c:v>0.98110000000000008</c:v>
                </c:pt>
                <c:pt idx="64">
                  <c:v>0.98146666666664351</c:v>
                </c:pt>
                <c:pt idx="65">
                  <c:v>0.98163333333333369</c:v>
                </c:pt>
                <c:pt idx="66">
                  <c:v>0.98216666666664831</c:v>
                </c:pt>
                <c:pt idx="67">
                  <c:v>0.98260000000000003</c:v>
                </c:pt>
                <c:pt idx="68">
                  <c:v>0.98293333333333344</c:v>
                </c:pt>
                <c:pt idx="69">
                  <c:v>0.98323333333333329</c:v>
                </c:pt>
                <c:pt idx="70">
                  <c:v>0.98393333333333333</c:v>
                </c:pt>
                <c:pt idx="71">
                  <c:v>0.98436666666664596</c:v>
                </c:pt>
                <c:pt idx="72">
                  <c:v>0.98449999999999949</c:v>
                </c:pt>
                <c:pt idx="73">
                  <c:v>0.98493333333333333</c:v>
                </c:pt>
                <c:pt idx="74">
                  <c:v>0.98526666666664697</c:v>
                </c:pt>
                <c:pt idx="75">
                  <c:v>0.98543333333333327</c:v>
                </c:pt>
                <c:pt idx="76">
                  <c:v>0.9859</c:v>
                </c:pt>
                <c:pt idx="77">
                  <c:v>0.98616666666664832</c:v>
                </c:pt>
                <c:pt idx="78">
                  <c:v>0.98636666666664596</c:v>
                </c:pt>
                <c:pt idx="79">
                  <c:v>0.9866333333333337</c:v>
                </c:pt>
                <c:pt idx="80">
                  <c:v>0.98686666666666656</c:v>
                </c:pt>
                <c:pt idx="81">
                  <c:v>0.98719999999999997</c:v>
                </c:pt>
                <c:pt idx="82">
                  <c:v>0.98750000000000016</c:v>
                </c:pt>
                <c:pt idx="83">
                  <c:v>0.98780000000000001</c:v>
                </c:pt>
                <c:pt idx="84">
                  <c:v>0.98809999999999987</c:v>
                </c:pt>
                <c:pt idx="85">
                  <c:v>0.98826666666664742</c:v>
                </c:pt>
                <c:pt idx="86">
                  <c:v>0.98846666666664484</c:v>
                </c:pt>
                <c:pt idx="87">
                  <c:v>0.9887999999999999</c:v>
                </c:pt>
                <c:pt idx="88">
                  <c:v>0.98899999999999988</c:v>
                </c:pt>
                <c:pt idx="89">
                  <c:v>0.98899999999999988</c:v>
                </c:pt>
                <c:pt idx="90">
                  <c:v>0.98963333333333325</c:v>
                </c:pt>
                <c:pt idx="91">
                  <c:v>0.98973333333333324</c:v>
                </c:pt>
                <c:pt idx="92">
                  <c:v>0.98983333333333334</c:v>
                </c:pt>
                <c:pt idx="93">
                  <c:v>0.9902333333333333</c:v>
                </c:pt>
                <c:pt idx="94">
                  <c:v>0.99036666666664597</c:v>
                </c:pt>
                <c:pt idx="95">
                  <c:v>0.99049999999999949</c:v>
                </c:pt>
                <c:pt idx="96">
                  <c:v>0.99049999999999949</c:v>
                </c:pt>
                <c:pt idx="97">
                  <c:v>0.99053333333333338</c:v>
                </c:pt>
                <c:pt idx="98">
                  <c:v>0.99113333333333331</c:v>
                </c:pt>
                <c:pt idx="99">
                  <c:v>0.99129999999999951</c:v>
                </c:pt>
                <c:pt idx="100">
                  <c:v>0.99143333333333328</c:v>
                </c:pt>
                <c:pt idx="101">
                  <c:v>0.99143333333333328</c:v>
                </c:pt>
                <c:pt idx="102">
                  <c:v>0.99159999999999959</c:v>
                </c:pt>
                <c:pt idx="103">
                  <c:v>0.9917999999999999</c:v>
                </c:pt>
                <c:pt idx="104">
                  <c:v>0.99196666666666256</c:v>
                </c:pt>
                <c:pt idx="105">
                  <c:v>0.99219999999999997</c:v>
                </c:pt>
                <c:pt idx="106">
                  <c:v>0.99256666666664339</c:v>
                </c:pt>
                <c:pt idx="107">
                  <c:v>0.99296666666666356</c:v>
                </c:pt>
                <c:pt idx="108">
                  <c:v>0.99316666666664855</c:v>
                </c:pt>
                <c:pt idx="109">
                  <c:v>0.99379999999999991</c:v>
                </c:pt>
                <c:pt idx="110">
                  <c:v>0.99379999999999991</c:v>
                </c:pt>
                <c:pt idx="111">
                  <c:v>0.99400000000000011</c:v>
                </c:pt>
                <c:pt idx="112">
                  <c:v>0.99400000000000011</c:v>
                </c:pt>
                <c:pt idx="113">
                  <c:v>0.99413333333333342</c:v>
                </c:pt>
                <c:pt idx="114">
                  <c:v>0.99426666666664831</c:v>
                </c:pt>
                <c:pt idx="115">
                  <c:v>0.99426666666664831</c:v>
                </c:pt>
                <c:pt idx="116">
                  <c:v>0.99453333333333338</c:v>
                </c:pt>
                <c:pt idx="117">
                  <c:v>0.99480000000000002</c:v>
                </c:pt>
                <c:pt idx="118">
                  <c:v>0.99480000000000002</c:v>
                </c:pt>
                <c:pt idx="119">
                  <c:v>0.99480000000000002</c:v>
                </c:pt>
                <c:pt idx="120">
                  <c:v>0.99480000000000002</c:v>
                </c:pt>
                <c:pt idx="121">
                  <c:v>0.99506666666665256</c:v>
                </c:pt>
                <c:pt idx="122">
                  <c:v>0.99506666666665256</c:v>
                </c:pt>
                <c:pt idx="123">
                  <c:v>0.99506666666665256</c:v>
                </c:pt>
                <c:pt idx="124">
                  <c:v>0.99506666666665256</c:v>
                </c:pt>
                <c:pt idx="125">
                  <c:v>0.99506666666665256</c:v>
                </c:pt>
                <c:pt idx="126">
                  <c:v>0.99573333333333369</c:v>
                </c:pt>
                <c:pt idx="127">
                  <c:v>0.99573333333333369</c:v>
                </c:pt>
                <c:pt idx="128">
                  <c:v>0.99573333333333369</c:v>
                </c:pt>
                <c:pt idx="129">
                  <c:v>0.99573333333333369</c:v>
                </c:pt>
                <c:pt idx="130">
                  <c:v>0.99573333333333369</c:v>
                </c:pt>
                <c:pt idx="131">
                  <c:v>0.99573333333333369</c:v>
                </c:pt>
                <c:pt idx="132">
                  <c:v>0.99573333333333369</c:v>
                </c:pt>
                <c:pt idx="133">
                  <c:v>0.99573333333333369</c:v>
                </c:pt>
                <c:pt idx="134">
                  <c:v>0.9961666666666491</c:v>
                </c:pt>
                <c:pt idx="135">
                  <c:v>0.9961666666666491</c:v>
                </c:pt>
                <c:pt idx="136">
                  <c:v>0.9961666666666491</c:v>
                </c:pt>
                <c:pt idx="137">
                  <c:v>0.99659999999999949</c:v>
                </c:pt>
                <c:pt idx="138">
                  <c:v>0.99659999999999949</c:v>
                </c:pt>
                <c:pt idx="139">
                  <c:v>0.99659999999999949</c:v>
                </c:pt>
                <c:pt idx="140">
                  <c:v>0.99659999999999949</c:v>
                </c:pt>
                <c:pt idx="141">
                  <c:v>0.99659999999999949</c:v>
                </c:pt>
                <c:pt idx="142">
                  <c:v>0.99659999999999949</c:v>
                </c:pt>
                <c:pt idx="143">
                  <c:v>0.99659999999999949</c:v>
                </c:pt>
                <c:pt idx="144">
                  <c:v>0.99659999999999949</c:v>
                </c:pt>
                <c:pt idx="145">
                  <c:v>0.99659999999999949</c:v>
                </c:pt>
                <c:pt idx="146">
                  <c:v>0.99716666666664922</c:v>
                </c:pt>
                <c:pt idx="147">
                  <c:v>0.99770000000000003</c:v>
                </c:pt>
                <c:pt idx="148">
                  <c:v>0.99829999999999997</c:v>
                </c:pt>
                <c:pt idx="149">
                  <c:v>0.99829999999999997</c:v>
                </c:pt>
                <c:pt idx="150">
                  <c:v>0.99829999999999997</c:v>
                </c:pt>
                <c:pt idx="151">
                  <c:v>0.99829999999999997</c:v>
                </c:pt>
                <c:pt idx="152">
                  <c:v>0.99829999999999997</c:v>
                </c:pt>
                <c:pt idx="153">
                  <c:v>0.99829999999999997</c:v>
                </c:pt>
                <c:pt idx="154">
                  <c:v>0.99829999999999997</c:v>
                </c:pt>
                <c:pt idx="155">
                  <c:v>0.99829999999999997</c:v>
                </c:pt>
                <c:pt idx="156">
                  <c:v>0.99829999999999997</c:v>
                </c:pt>
                <c:pt idx="157">
                  <c:v>0.99829999999999997</c:v>
                </c:pt>
                <c:pt idx="158">
                  <c:v>0.99829999999999997</c:v>
                </c:pt>
                <c:pt idx="159">
                  <c:v>0.99829999999999997</c:v>
                </c:pt>
                <c:pt idx="160">
                  <c:v>0.99829999999999997</c:v>
                </c:pt>
                <c:pt idx="161">
                  <c:v>0.99829999999999997</c:v>
                </c:pt>
                <c:pt idx="162">
                  <c:v>0.99893333333333334</c:v>
                </c:pt>
                <c:pt idx="163">
                  <c:v>0.99906666666665656</c:v>
                </c:pt>
                <c:pt idx="164">
                  <c:v>0.99906666666665656</c:v>
                </c:pt>
                <c:pt idx="165">
                  <c:v>0.99906666666665656</c:v>
                </c:pt>
                <c:pt idx="166">
                  <c:v>0.99906666666665656</c:v>
                </c:pt>
                <c:pt idx="167">
                  <c:v>0.99906666666665656</c:v>
                </c:pt>
                <c:pt idx="168">
                  <c:v>0.99906666666665656</c:v>
                </c:pt>
                <c:pt idx="169">
                  <c:v>0.99906666666665656</c:v>
                </c:pt>
                <c:pt idx="170">
                  <c:v>0.99906666666665656</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3"/>
          <c:order val="3"/>
          <c:tx>
            <c:v>80 bar</c:v>
          </c:tx>
          <c:spPr>
            <a:ln w="28575">
              <a:noFill/>
            </a:ln>
          </c:spPr>
          <c:marker>
            <c:symbol val="x"/>
            <c:size val="5"/>
          </c:marker>
          <c:xVal>
            <c:numRef>
              <c:f>'80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'80 bar'!$J$3:$J$702</c:f>
              <c:numCache>
                <c:formatCode>General</c:formatCode>
                <c:ptCount val="700"/>
                <c:pt idx="0">
                  <c:v>0</c:v>
                </c:pt>
                <c:pt idx="1">
                  <c:v>8.0666666666671574E-3</c:v>
                </c:pt>
                <c:pt idx="2">
                  <c:v>2.6500000000000096E-2</c:v>
                </c:pt>
                <c:pt idx="3">
                  <c:v>5.8933333333334614E-2</c:v>
                </c:pt>
                <c:pt idx="4">
                  <c:v>0.10703333333333342</c:v>
                </c:pt>
                <c:pt idx="5">
                  <c:v>0.16096666666666801</c:v>
                </c:pt>
                <c:pt idx="6">
                  <c:v>0.21843333333334192</c:v>
                </c:pt>
                <c:pt idx="7">
                  <c:v>0.2787</c:v>
                </c:pt>
                <c:pt idx="8">
                  <c:v>0.34336666666668153</c:v>
                </c:pt>
                <c:pt idx="9">
                  <c:v>0.40643333333333326</c:v>
                </c:pt>
                <c:pt idx="10">
                  <c:v>0.46030000000000032</c:v>
                </c:pt>
                <c:pt idx="11">
                  <c:v>0.51116666666665656</c:v>
                </c:pt>
                <c:pt idx="12">
                  <c:v>0.5569666666666665</c:v>
                </c:pt>
                <c:pt idx="13">
                  <c:v>0.59753333333333358</c:v>
                </c:pt>
                <c:pt idx="14">
                  <c:v>0.63473333333335424</c:v>
                </c:pt>
                <c:pt idx="15">
                  <c:v>0.66830000000001699</c:v>
                </c:pt>
                <c:pt idx="16">
                  <c:v>0.69826666666666659</c:v>
                </c:pt>
                <c:pt idx="17">
                  <c:v>0.72576666666666667</c:v>
                </c:pt>
                <c:pt idx="18">
                  <c:v>0.75106666666666655</c:v>
                </c:pt>
                <c:pt idx="19">
                  <c:v>0.77396666666666669</c:v>
                </c:pt>
                <c:pt idx="20">
                  <c:v>0.79510000000000003</c:v>
                </c:pt>
                <c:pt idx="21">
                  <c:v>0.81393333333333362</c:v>
                </c:pt>
                <c:pt idx="22">
                  <c:v>0.8312333333333336</c:v>
                </c:pt>
                <c:pt idx="23">
                  <c:v>0.84710000000000063</c:v>
                </c:pt>
                <c:pt idx="24">
                  <c:v>0.86193333333334365</c:v>
                </c:pt>
                <c:pt idx="25">
                  <c:v>0.87470000000002013</c:v>
                </c:pt>
                <c:pt idx="26">
                  <c:v>0.88643333333333352</c:v>
                </c:pt>
                <c:pt idx="27">
                  <c:v>0.89760000000000872</c:v>
                </c:pt>
                <c:pt idx="28">
                  <c:v>0.90730000000000011</c:v>
                </c:pt>
                <c:pt idx="29">
                  <c:v>0.91590000000000005</c:v>
                </c:pt>
                <c:pt idx="30">
                  <c:v>0.92373333333333363</c:v>
                </c:pt>
                <c:pt idx="31">
                  <c:v>0.93086666666666651</c:v>
                </c:pt>
                <c:pt idx="32">
                  <c:v>0.93673333333333364</c:v>
                </c:pt>
                <c:pt idx="33">
                  <c:v>0.94216666666666649</c:v>
                </c:pt>
                <c:pt idx="34">
                  <c:v>0.94693333333333363</c:v>
                </c:pt>
                <c:pt idx="35">
                  <c:v>0.95129999999999992</c:v>
                </c:pt>
                <c:pt idx="36">
                  <c:v>0.95526666666666649</c:v>
                </c:pt>
                <c:pt idx="37">
                  <c:v>0.95870000000001065</c:v>
                </c:pt>
                <c:pt idx="38">
                  <c:v>0.96163333333335055</c:v>
                </c:pt>
                <c:pt idx="39">
                  <c:v>0.96436666666666659</c:v>
                </c:pt>
                <c:pt idx="40">
                  <c:v>0.96683333333333465</c:v>
                </c:pt>
                <c:pt idx="41">
                  <c:v>0.96890000000000065</c:v>
                </c:pt>
                <c:pt idx="42">
                  <c:v>0.97029999999999961</c:v>
                </c:pt>
                <c:pt idx="43">
                  <c:v>0.97190000000000065</c:v>
                </c:pt>
                <c:pt idx="44">
                  <c:v>0.97343333333333371</c:v>
                </c:pt>
                <c:pt idx="45">
                  <c:v>0.97473333333334622</c:v>
                </c:pt>
                <c:pt idx="46">
                  <c:v>0.97570000000001345</c:v>
                </c:pt>
                <c:pt idx="47">
                  <c:v>0.97666666666666668</c:v>
                </c:pt>
                <c:pt idx="48">
                  <c:v>0.97776666666666667</c:v>
                </c:pt>
                <c:pt idx="49">
                  <c:v>0.97863333333334745</c:v>
                </c:pt>
                <c:pt idx="50">
                  <c:v>0.97959999999999969</c:v>
                </c:pt>
                <c:pt idx="51">
                  <c:v>0.98036666666664563</c:v>
                </c:pt>
                <c:pt idx="52">
                  <c:v>0.98099999999999998</c:v>
                </c:pt>
                <c:pt idx="53">
                  <c:v>0.98166666666666658</c:v>
                </c:pt>
                <c:pt idx="54">
                  <c:v>0.98206666666664888</c:v>
                </c:pt>
                <c:pt idx="55">
                  <c:v>0.9823999999999995</c:v>
                </c:pt>
                <c:pt idx="56">
                  <c:v>0.98319999999999996</c:v>
                </c:pt>
                <c:pt idx="57">
                  <c:v>0.98363333333333325</c:v>
                </c:pt>
                <c:pt idx="58">
                  <c:v>0.98386666666666656</c:v>
                </c:pt>
                <c:pt idx="59">
                  <c:v>0.98419999999999996</c:v>
                </c:pt>
                <c:pt idx="60">
                  <c:v>0.98446666666664417</c:v>
                </c:pt>
                <c:pt idx="61">
                  <c:v>0.98480000000000001</c:v>
                </c:pt>
                <c:pt idx="62">
                  <c:v>0.98493333333333333</c:v>
                </c:pt>
                <c:pt idx="63">
                  <c:v>0.9850666666666491</c:v>
                </c:pt>
                <c:pt idx="64">
                  <c:v>0.98549999999999949</c:v>
                </c:pt>
                <c:pt idx="65">
                  <c:v>0.9859</c:v>
                </c:pt>
                <c:pt idx="66">
                  <c:v>0.98609999999999998</c:v>
                </c:pt>
                <c:pt idx="67">
                  <c:v>0.9863999999999995</c:v>
                </c:pt>
                <c:pt idx="68">
                  <c:v>0.98666666666666658</c:v>
                </c:pt>
                <c:pt idx="69">
                  <c:v>0.98683333333333323</c:v>
                </c:pt>
                <c:pt idx="70">
                  <c:v>0.98696666666665656</c:v>
                </c:pt>
                <c:pt idx="71">
                  <c:v>0.98719999999999997</c:v>
                </c:pt>
                <c:pt idx="72">
                  <c:v>0.98753333333333337</c:v>
                </c:pt>
                <c:pt idx="73">
                  <c:v>0.9876333333333337</c:v>
                </c:pt>
                <c:pt idx="74">
                  <c:v>0.98790000000000011</c:v>
                </c:pt>
                <c:pt idx="75">
                  <c:v>0.98810000000000009</c:v>
                </c:pt>
                <c:pt idx="76">
                  <c:v>0.98810000000000009</c:v>
                </c:pt>
                <c:pt idx="77">
                  <c:v>0.98846666666664496</c:v>
                </c:pt>
                <c:pt idx="78">
                  <c:v>0.98883333333333345</c:v>
                </c:pt>
                <c:pt idx="79">
                  <c:v>0.98903333333333343</c:v>
                </c:pt>
                <c:pt idx="80">
                  <c:v>0.98913333333333331</c:v>
                </c:pt>
                <c:pt idx="81">
                  <c:v>0.98930000000000007</c:v>
                </c:pt>
                <c:pt idx="82">
                  <c:v>0.98953333333333349</c:v>
                </c:pt>
                <c:pt idx="83">
                  <c:v>0.98953333333333349</c:v>
                </c:pt>
                <c:pt idx="84">
                  <c:v>0.98999999999999988</c:v>
                </c:pt>
                <c:pt idx="85">
                  <c:v>0.99036666666664597</c:v>
                </c:pt>
                <c:pt idx="86">
                  <c:v>0.99066666666666658</c:v>
                </c:pt>
                <c:pt idx="87">
                  <c:v>0.99093333333333333</c:v>
                </c:pt>
                <c:pt idx="88">
                  <c:v>0.99119999999999997</c:v>
                </c:pt>
                <c:pt idx="89">
                  <c:v>0.99136666666664608</c:v>
                </c:pt>
                <c:pt idx="90">
                  <c:v>0.99136666666664608</c:v>
                </c:pt>
                <c:pt idx="91">
                  <c:v>0.99153333333333327</c:v>
                </c:pt>
                <c:pt idx="92">
                  <c:v>0.99153333333333327</c:v>
                </c:pt>
                <c:pt idx="93">
                  <c:v>0.99216666666664854</c:v>
                </c:pt>
                <c:pt idx="94">
                  <c:v>0.99230000000000007</c:v>
                </c:pt>
                <c:pt idx="95">
                  <c:v>0.99230000000000007</c:v>
                </c:pt>
                <c:pt idx="96">
                  <c:v>0.9924666666666454</c:v>
                </c:pt>
                <c:pt idx="97">
                  <c:v>0.99266666666666659</c:v>
                </c:pt>
                <c:pt idx="98">
                  <c:v>0.99333333333333329</c:v>
                </c:pt>
                <c:pt idx="99">
                  <c:v>0.9936333333333337</c:v>
                </c:pt>
                <c:pt idx="100">
                  <c:v>0.99386666666666656</c:v>
                </c:pt>
                <c:pt idx="101">
                  <c:v>0.99386666666666656</c:v>
                </c:pt>
                <c:pt idx="102">
                  <c:v>0.99386666666666656</c:v>
                </c:pt>
                <c:pt idx="103">
                  <c:v>0.99386666666666656</c:v>
                </c:pt>
                <c:pt idx="104">
                  <c:v>0.99409999999999998</c:v>
                </c:pt>
                <c:pt idx="105">
                  <c:v>0.99429999999999996</c:v>
                </c:pt>
                <c:pt idx="106">
                  <c:v>0.99429999999999996</c:v>
                </c:pt>
                <c:pt idx="107">
                  <c:v>0.99476666666666658</c:v>
                </c:pt>
                <c:pt idx="108">
                  <c:v>0.995</c:v>
                </c:pt>
                <c:pt idx="109">
                  <c:v>0.99556666666664395</c:v>
                </c:pt>
                <c:pt idx="110">
                  <c:v>0.99586666666666657</c:v>
                </c:pt>
                <c:pt idx="111">
                  <c:v>0.99586666666666657</c:v>
                </c:pt>
                <c:pt idx="112">
                  <c:v>0.99586666666666657</c:v>
                </c:pt>
                <c:pt idx="113">
                  <c:v>0.99586666666666657</c:v>
                </c:pt>
                <c:pt idx="114">
                  <c:v>0.9961666666666491</c:v>
                </c:pt>
                <c:pt idx="115">
                  <c:v>0.9961666666666491</c:v>
                </c:pt>
                <c:pt idx="116">
                  <c:v>0.9961666666666491</c:v>
                </c:pt>
                <c:pt idx="117">
                  <c:v>0.9961666666666491</c:v>
                </c:pt>
                <c:pt idx="118">
                  <c:v>0.9961666666666491</c:v>
                </c:pt>
                <c:pt idx="119">
                  <c:v>0.9961666666666491</c:v>
                </c:pt>
                <c:pt idx="120">
                  <c:v>0.9961666666666491</c:v>
                </c:pt>
                <c:pt idx="121">
                  <c:v>0.99653333333333338</c:v>
                </c:pt>
                <c:pt idx="122">
                  <c:v>0.99693333333333334</c:v>
                </c:pt>
                <c:pt idx="123">
                  <c:v>0.99693333333333334</c:v>
                </c:pt>
                <c:pt idx="124">
                  <c:v>0.99693333333333334</c:v>
                </c:pt>
                <c:pt idx="125">
                  <c:v>0.99693333333333334</c:v>
                </c:pt>
                <c:pt idx="126">
                  <c:v>0.99693333333333334</c:v>
                </c:pt>
                <c:pt idx="127">
                  <c:v>0.99693333333333334</c:v>
                </c:pt>
                <c:pt idx="128">
                  <c:v>0.99693333333333334</c:v>
                </c:pt>
                <c:pt idx="129">
                  <c:v>0.99693333333333334</c:v>
                </c:pt>
                <c:pt idx="130">
                  <c:v>0.99693333333333334</c:v>
                </c:pt>
                <c:pt idx="131">
                  <c:v>0.99693333333333334</c:v>
                </c:pt>
                <c:pt idx="132">
                  <c:v>0.99693333333333334</c:v>
                </c:pt>
                <c:pt idx="133">
                  <c:v>0.99693333333333334</c:v>
                </c:pt>
                <c:pt idx="134">
                  <c:v>0.99693333333333334</c:v>
                </c:pt>
                <c:pt idx="135">
                  <c:v>0.99693333333333334</c:v>
                </c:pt>
                <c:pt idx="136">
                  <c:v>0.99693333333333334</c:v>
                </c:pt>
                <c:pt idx="137">
                  <c:v>0.99693333333333334</c:v>
                </c:pt>
                <c:pt idx="138">
                  <c:v>0.99693333333333334</c:v>
                </c:pt>
                <c:pt idx="139">
                  <c:v>0.99693333333333334</c:v>
                </c:pt>
                <c:pt idx="140">
                  <c:v>0.99693333333333334</c:v>
                </c:pt>
                <c:pt idx="141">
                  <c:v>0.99693333333333334</c:v>
                </c:pt>
                <c:pt idx="142">
                  <c:v>0.99693333333333334</c:v>
                </c:pt>
                <c:pt idx="143">
                  <c:v>0.99693333333333334</c:v>
                </c:pt>
                <c:pt idx="144">
                  <c:v>0.99693333333333334</c:v>
                </c:pt>
                <c:pt idx="145">
                  <c:v>0.99693333333333334</c:v>
                </c:pt>
                <c:pt idx="146">
                  <c:v>0.99693333333333334</c:v>
                </c:pt>
                <c:pt idx="147">
                  <c:v>0.99693333333333334</c:v>
                </c:pt>
                <c:pt idx="148">
                  <c:v>0.99776666666666658</c:v>
                </c:pt>
                <c:pt idx="149">
                  <c:v>0.99776666666666658</c:v>
                </c:pt>
                <c:pt idx="150">
                  <c:v>0.99776666666666658</c:v>
                </c:pt>
                <c:pt idx="151">
                  <c:v>0.99776666666666658</c:v>
                </c:pt>
                <c:pt idx="152">
                  <c:v>0.99776666666666658</c:v>
                </c:pt>
                <c:pt idx="153">
                  <c:v>0.99776666666666658</c:v>
                </c:pt>
                <c:pt idx="154">
                  <c:v>0.99776666666666658</c:v>
                </c:pt>
                <c:pt idx="155">
                  <c:v>0.99776666666666658</c:v>
                </c:pt>
                <c:pt idx="156">
                  <c:v>0.99776666666666658</c:v>
                </c:pt>
                <c:pt idx="157">
                  <c:v>0.99776666666666658</c:v>
                </c:pt>
                <c:pt idx="158">
                  <c:v>0.99776666666666658</c:v>
                </c:pt>
                <c:pt idx="159">
                  <c:v>0.99776666666666658</c:v>
                </c:pt>
                <c:pt idx="160">
                  <c:v>0.99776666666666658</c:v>
                </c:pt>
                <c:pt idx="161">
                  <c:v>0.99776666666666658</c:v>
                </c:pt>
                <c:pt idx="162">
                  <c:v>0.99776666666666658</c:v>
                </c:pt>
                <c:pt idx="163">
                  <c:v>0.99776666666666658</c:v>
                </c:pt>
                <c:pt idx="164">
                  <c:v>0.99776666666666658</c:v>
                </c:pt>
                <c:pt idx="165">
                  <c:v>0.99776666666666658</c:v>
                </c:pt>
                <c:pt idx="166">
                  <c:v>0.99876666666666658</c:v>
                </c:pt>
                <c:pt idx="167">
                  <c:v>0.99876666666666658</c:v>
                </c:pt>
                <c:pt idx="168">
                  <c:v>0.99876666666666658</c:v>
                </c:pt>
                <c:pt idx="169">
                  <c:v>0.99876666666666658</c:v>
                </c:pt>
                <c:pt idx="170">
                  <c:v>0.99876666666666658</c:v>
                </c:pt>
                <c:pt idx="171">
                  <c:v>0.99876666666666658</c:v>
                </c:pt>
                <c:pt idx="172">
                  <c:v>0.99876666666666658</c:v>
                </c:pt>
                <c:pt idx="173">
                  <c:v>0.99876666666666658</c:v>
                </c:pt>
                <c:pt idx="174">
                  <c:v>0.99876666666666658</c:v>
                </c:pt>
                <c:pt idx="175">
                  <c:v>0.99876666666666658</c:v>
                </c:pt>
                <c:pt idx="176">
                  <c:v>0.99876666666666658</c:v>
                </c:pt>
                <c:pt idx="177">
                  <c:v>0.99876666666666658</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4"/>
          <c:order val="4"/>
          <c:tx>
            <c:v>100 bar</c:v>
          </c:tx>
          <c:spPr>
            <a:ln w="28575">
              <a:noFill/>
            </a:ln>
          </c:spPr>
          <c:marker>
            <c:symbol val="star"/>
            <c:size val="5"/>
          </c:marker>
          <c:xVal>
            <c:numRef>
              <c:f>'100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'100 bar'!$J$3:$J$702</c:f>
              <c:numCache>
                <c:formatCode>General</c:formatCode>
                <c:ptCount val="700"/>
                <c:pt idx="0">
                  <c:v>0</c:v>
                </c:pt>
                <c:pt idx="1">
                  <c:v>7.1666666666667014E-3</c:v>
                </c:pt>
                <c:pt idx="2">
                  <c:v>2.3633333333333412E-2</c:v>
                </c:pt>
                <c:pt idx="3">
                  <c:v>5.2600000000000112E-2</c:v>
                </c:pt>
                <c:pt idx="4">
                  <c:v>9.5500000000000765E-2</c:v>
                </c:pt>
                <c:pt idx="5">
                  <c:v>0.14319999999999999</c:v>
                </c:pt>
                <c:pt idx="6">
                  <c:v>0.19356666666666689</c:v>
                </c:pt>
                <c:pt idx="7">
                  <c:v>0.24603333333333996</c:v>
                </c:pt>
                <c:pt idx="8">
                  <c:v>0.30220000000000002</c:v>
                </c:pt>
                <c:pt idx="9">
                  <c:v>0.35690000000000038</c:v>
                </c:pt>
                <c:pt idx="10">
                  <c:v>0.40393333333333326</c:v>
                </c:pt>
                <c:pt idx="11">
                  <c:v>0.44876666666667087</c:v>
                </c:pt>
                <c:pt idx="12">
                  <c:v>0.48953333333333326</c:v>
                </c:pt>
                <c:pt idx="13">
                  <c:v>0.52629999999999999</c:v>
                </c:pt>
                <c:pt idx="14">
                  <c:v>0.56046666666666656</c:v>
                </c:pt>
                <c:pt idx="15">
                  <c:v>0.59203333333333352</c:v>
                </c:pt>
                <c:pt idx="16">
                  <c:v>0.62113333333333365</c:v>
                </c:pt>
                <c:pt idx="17">
                  <c:v>0.64826666666666666</c:v>
                </c:pt>
                <c:pt idx="18">
                  <c:v>0.67410000000002002</c:v>
                </c:pt>
                <c:pt idx="19">
                  <c:v>0.69833333333333947</c:v>
                </c:pt>
                <c:pt idx="20">
                  <c:v>0.7212666666666665</c:v>
                </c:pt>
                <c:pt idx="21">
                  <c:v>0.74243333333333361</c:v>
                </c:pt>
                <c:pt idx="22">
                  <c:v>0.76300000000001789</c:v>
                </c:pt>
                <c:pt idx="23">
                  <c:v>0.7817666666666665</c:v>
                </c:pt>
                <c:pt idx="24">
                  <c:v>0.79966666666666653</c:v>
                </c:pt>
                <c:pt idx="25">
                  <c:v>0.81636666666666657</c:v>
                </c:pt>
                <c:pt idx="26">
                  <c:v>0.83243333333333369</c:v>
                </c:pt>
                <c:pt idx="27">
                  <c:v>0.84719999999999995</c:v>
                </c:pt>
                <c:pt idx="28">
                  <c:v>0.86043333333333361</c:v>
                </c:pt>
                <c:pt idx="29">
                  <c:v>0.87306666666666655</c:v>
                </c:pt>
                <c:pt idx="30">
                  <c:v>0.88490000000000579</c:v>
                </c:pt>
                <c:pt idx="31">
                  <c:v>0.89586666666666659</c:v>
                </c:pt>
                <c:pt idx="32">
                  <c:v>0.90580000000000005</c:v>
                </c:pt>
                <c:pt idx="33">
                  <c:v>0.91483333333333361</c:v>
                </c:pt>
                <c:pt idx="34">
                  <c:v>0.92303333333333371</c:v>
                </c:pt>
                <c:pt idx="35">
                  <c:v>0.93026666666666658</c:v>
                </c:pt>
                <c:pt idx="36">
                  <c:v>0.9369666666666665</c:v>
                </c:pt>
                <c:pt idx="37">
                  <c:v>0.94286666666666652</c:v>
                </c:pt>
                <c:pt idx="38">
                  <c:v>0.94793333333333363</c:v>
                </c:pt>
                <c:pt idx="39">
                  <c:v>0.95266666666666655</c:v>
                </c:pt>
                <c:pt idx="40">
                  <c:v>0.95666666666666667</c:v>
                </c:pt>
                <c:pt idx="41">
                  <c:v>0.96006666666666651</c:v>
                </c:pt>
                <c:pt idx="42">
                  <c:v>0.96303333333333363</c:v>
                </c:pt>
                <c:pt idx="43">
                  <c:v>0.96546666666666658</c:v>
                </c:pt>
                <c:pt idx="44">
                  <c:v>0.96770000000001699</c:v>
                </c:pt>
                <c:pt idx="45">
                  <c:v>0.96993333333333365</c:v>
                </c:pt>
                <c:pt idx="46">
                  <c:v>0.97180000000001165</c:v>
                </c:pt>
                <c:pt idx="47">
                  <c:v>0.9734999999999997</c:v>
                </c:pt>
                <c:pt idx="48">
                  <c:v>0.97513333333333363</c:v>
                </c:pt>
                <c:pt idx="49">
                  <c:v>0.97683333333334521</c:v>
                </c:pt>
                <c:pt idx="50">
                  <c:v>0.97796666666666154</c:v>
                </c:pt>
                <c:pt idx="51">
                  <c:v>0.97916666666666097</c:v>
                </c:pt>
                <c:pt idx="52">
                  <c:v>0.97993333333333565</c:v>
                </c:pt>
                <c:pt idx="53">
                  <c:v>0.98086666666666456</c:v>
                </c:pt>
                <c:pt idx="54">
                  <c:v>0.98186666666666556</c:v>
                </c:pt>
                <c:pt idx="55">
                  <c:v>0.98260000000000003</c:v>
                </c:pt>
                <c:pt idx="56">
                  <c:v>0.9830000000000001</c:v>
                </c:pt>
                <c:pt idx="57">
                  <c:v>0.98356666666664239</c:v>
                </c:pt>
                <c:pt idx="58">
                  <c:v>0.98383333333333323</c:v>
                </c:pt>
                <c:pt idx="59">
                  <c:v>0.98426666666664686</c:v>
                </c:pt>
                <c:pt idx="60">
                  <c:v>0.9847999999999999</c:v>
                </c:pt>
                <c:pt idx="61">
                  <c:v>0.98516666666664832</c:v>
                </c:pt>
                <c:pt idx="62">
                  <c:v>0.98546666666664418</c:v>
                </c:pt>
                <c:pt idx="63">
                  <c:v>0.98576666666666657</c:v>
                </c:pt>
                <c:pt idx="64">
                  <c:v>0.98613333333333342</c:v>
                </c:pt>
                <c:pt idx="65">
                  <c:v>0.98649999999999949</c:v>
                </c:pt>
                <c:pt idx="66">
                  <c:v>0.98666666666666658</c:v>
                </c:pt>
                <c:pt idx="67">
                  <c:v>0.98703333333333332</c:v>
                </c:pt>
                <c:pt idx="68">
                  <c:v>0.98729999999999996</c:v>
                </c:pt>
                <c:pt idx="69">
                  <c:v>0.98753333333333337</c:v>
                </c:pt>
                <c:pt idx="70">
                  <c:v>0.98766666666666658</c:v>
                </c:pt>
                <c:pt idx="71">
                  <c:v>0.98796666666665856</c:v>
                </c:pt>
                <c:pt idx="72">
                  <c:v>0.98830000000000007</c:v>
                </c:pt>
                <c:pt idx="73">
                  <c:v>0.98860000000000003</c:v>
                </c:pt>
                <c:pt idx="74">
                  <c:v>0.98899999999999999</c:v>
                </c:pt>
                <c:pt idx="75">
                  <c:v>0.98930000000000007</c:v>
                </c:pt>
                <c:pt idx="76">
                  <c:v>0.9896333333333337</c:v>
                </c:pt>
                <c:pt idx="77">
                  <c:v>0.98993333333333322</c:v>
                </c:pt>
                <c:pt idx="78">
                  <c:v>0.98999999999999988</c:v>
                </c:pt>
                <c:pt idx="79">
                  <c:v>0.99046666666664518</c:v>
                </c:pt>
                <c:pt idx="80">
                  <c:v>0.99076666666666657</c:v>
                </c:pt>
                <c:pt idx="81">
                  <c:v>0.99093333333333333</c:v>
                </c:pt>
                <c:pt idx="82">
                  <c:v>0.99116666666664832</c:v>
                </c:pt>
                <c:pt idx="83">
                  <c:v>0.99143333333333328</c:v>
                </c:pt>
                <c:pt idx="84">
                  <c:v>0.99160000000000004</c:v>
                </c:pt>
                <c:pt idx="85">
                  <c:v>0.99196666666666256</c:v>
                </c:pt>
                <c:pt idx="86">
                  <c:v>0.99206666666665</c:v>
                </c:pt>
                <c:pt idx="87">
                  <c:v>0.99219999999999997</c:v>
                </c:pt>
                <c:pt idx="88">
                  <c:v>0.99219999999999997</c:v>
                </c:pt>
                <c:pt idx="89">
                  <c:v>0.99230000000000007</c:v>
                </c:pt>
                <c:pt idx="90">
                  <c:v>0.99230000000000007</c:v>
                </c:pt>
                <c:pt idx="91">
                  <c:v>0.99230000000000007</c:v>
                </c:pt>
                <c:pt idx="92">
                  <c:v>0.99240000000000006</c:v>
                </c:pt>
                <c:pt idx="93">
                  <c:v>0.99249999999999949</c:v>
                </c:pt>
                <c:pt idx="94">
                  <c:v>0.99276666666666658</c:v>
                </c:pt>
                <c:pt idx="95">
                  <c:v>0.99313333333333331</c:v>
                </c:pt>
                <c:pt idx="96">
                  <c:v>0.99326666666664809</c:v>
                </c:pt>
                <c:pt idx="97">
                  <c:v>0.99353333333333327</c:v>
                </c:pt>
                <c:pt idx="98">
                  <c:v>0.99379999999999991</c:v>
                </c:pt>
                <c:pt idx="99">
                  <c:v>0.99379999999999991</c:v>
                </c:pt>
                <c:pt idx="100">
                  <c:v>0.9943333333333334</c:v>
                </c:pt>
                <c:pt idx="101">
                  <c:v>0.99446666666664585</c:v>
                </c:pt>
                <c:pt idx="102">
                  <c:v>0.99446666666664585</c:v>
                </c:pt>
                <c:pt idx="103">
                  <c:v>0.99476666666666658</c:v>
                </c:pt>
                <c:pt idx="104">
                  <c:v>0.99476666666666658</c:v>
                </c:pt>
                <c:pt idx="105">
                  <c:v>0.99476666666666658</c:v>
                </c:pt>
                <c:pt idx="106">
                  <c:v>0.99500000000000011</c:v>
                </c:pt>
                <c:pt idx="107">
                  <c:v>0.99500000000000011</c:v>
                </c:pt>
                <c:pt idx="108">
                  <c:v>0.99516666666664888</c:v>
                </c:pt>
                <c:pt idx="109">
                  <c:v>0.99536666666664686</c:v>
                </c:pt>
                <c:pt idx="110">
                  <c:v>0.99536666666664686</c:v>
                </c:pt>
                <c:pt idx="111">
                  <c:v>0.99536666666664686</c:v>
                </c:pt>
                <c:pt idx="112">
                  <c:v>0.99560000000000004</c:v>
                </c:pt>
                <c:pt idx="113">
                  <c:v>0.99560000000000004</c:v>
                </c:pt>
                <c:pt idx="114">
                  <c:v>0.99580000000000002</c:v>
                </c:pt>
                <c:pt idx="115">
                  <c:v>0.99609999999999987</c:v>
                </c:pt>
                <c:pt idx="116">
                  <c:v>0.99633333333333329</c:v>
                </c:pt>
                <c:pt idx="117">
                  <c:v>0.99633333333333329</c:v>
                </c:pt>
                <c:pt idx="118">
                  <c:v>0.99656666666664417</c:v>
                </c:pt>
                <c:pt idx="119">
                  <c:v>0.99656666666664417</c:v>
                </c:pt>
                <c:pt idx="120">
                  <c:v>0.99656666666664417</c:v>
                </c:pt>
                <c:pt idx="121">
                  <c:v>0.99656666666664417</c:v>
                </c:pt>
                <c:pt idx="122">
                  <c:v>0.99683333333333335</c:v>
                </c:pt>
                <c:pt idx="123">
                  <c:v>0.99683333333333335</c:v>
                </c:pt>
                <c:pt idx="124">
                  <c:v>0.99683333333333335</c:v>
                </c:pt>
                <c:pt idx="125">
                  <c:v>0.99683333333333335</c:v>
                </c:pt>
                <c:pt idx="126">
                  <c:v>0.99683333333333335</c:v>
                </c:pt>
                <c:pt idx="127">
                  <c:v>0.99683333333333335</c:v>
                </c:pt>
                <c:pt idx="128">
                  <c:v>0.99683333333333335</c:v>
                </c:pt>
                <c:pt idx="129">
                  <c:v>0.99683333333333335</c:v>
                </c:pt>
                <c:pt idx="130">
                  <c:v>0.99683333333333335</c:v>
                </c:pt>
                <c:pt idx="131">
                  <c:v>0.99683333333333335</c:v>
                </c:pt>
                <c:pt idx="132">
                  <c:v>0.99716666666664922</c:v>
                </c:pt>
                <c:pt idx="133">
                  <c:v>0.99753333333333327</c:v>
                </c:pt>
                <c:pt idx="134">
                  <c:v>0.99753333333333327</c:v>
                </c:pt>
                <c:pt idx="135">
                  <c:v>0.99753333333333327</c:v>
                </c:pt>
                <c:pt idx="136">
                  <c:v>0.99753333333333327</c:v>
                </c:pt>
                <c:pt idx="137">
                  <c:v>0.99753333333333327</c:v>
                </c:pt>
                <c:pt idx="138">
                  <c:v>0.99753333333333327</c:v>
                </c:pt>
                <c:pt idx="139">
                  <c:v>0.99753333333333327</c:v>
                </c:pt>
                <c:pt idx="140">
                  <c:v>0.99813333333333321</c:v>
                </c:pt>
                <c:pt idx="141">
                  <c:v>0.99813333333333321</c:v>
                </c:pt>
                <c:pt idx="142">
                  <c:v>0.99856666666664429</c:v>
                </c:pt>
                <c:pt idx="143">
                  <c:v>0.99856666666664429</c:v>
                </c:pt>
                <c:pt idx="144">
                  <c:v>0.99856666666664429</c:v>
                </c:pt>
                <c:pt idx="145">
                  <c:v>0.99856666666664429</c:v>
                </c:pt>
                <c:pt idx="146">
                  <c:v>0.99856666666664429</c:v>
                </c:pt>
                <c:pt idx="147">
                  <c:v>0.99856666666664429</c:v>
                </c:pt>
                <c:pt idx="148">
                  <c:v>0.99856666666664429</c:v>
                </c:pt>
                <c:pt idx="149">
                  <c:v>0.99856666666664429</c:v>
                </c:pt>
                <c:pt idx="150">
                  <c:v>0.99856666666664429</c:v>
                </c:pt>
                <c:pt idx="151">
                  <c:v>0.99856666666664429</c:v>
                </c:pt>
                <c:pt idx="152">
                  <c:v>0.99856666666664429</c:v>
                </c:pt>
                <c:pt idx="153">
                  <c:v>0.99856666666664429</c:v>
                </c:pt>
                <c:pt idx="154">
                  <c:v>0.99856666666664429</c:v>
                </c:pt>
                <c:pt idx="155">
                  <c:v>0.99856666666664429</c:v>
                </c:pt>
                <c:pt idx="156">
                  <c:v>0.99856666666664429</c:v>
                </c:pt>
                <c:pt idx="157">
                  <c:v>0.99856666666664429</c:v>
                </c:pt>
                <c:pt idx="158">
                  <c:v>0.99856666666664429</c:v>
                </c:pt>
                <c:pt idx="159">
                  <c:v>0.99856666666664429</c:v>
                </c:pt>
                <c:pt idx="160">
                  <c:v>0.99923333333333331</c:v>
                </c:pt>
                <c:pt idx="161">
                  <c:v>0.99923333333333331</c:v>
                </c:pt>
                <c:pt idx="162">
                  <c:v>0.99923333333333331</c:v>
                </c:pt>
                <c:pt idx="163">
                  <c:v>0.99923333333333331</c:v>
                </c:pt>
                <c:pt idx="164">
                  <c:v>0.99923333333333331</c:v>
                </c:pt>
                <c:pt idx="165">
                  <c:v>0.99923333333333331</c:v>
                </c:pt>
                <c:pt idx="166">
                  <c:v>0.99923333333333331</c:v>
                </c:pt>
                <c:pt idx="167">
                  <c:v>0.99923333333333331</c:v>
                </c:pt>
                <c:pt idx="168">
                  <c:v>0.99923333333333331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5"/>
          <c:order val="5"/>
          <c:tx>
            <c:v>120 bar</c:v>
          </c:tx>
          <c:spPr>
            <a:ln w="28575">
              <a:noFill/>
            </a:ln>
          </c:spPr>
          <c:marker>
            <c:symbol val="circle"/>
            <c:size val="5"/>
          </c:marker>
          <c:xVal>
            <c:numRef>
              <c:f>'120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'120 bar'!$J$3:$J$702</c:f>
              <c:numCache>
                <c:formatCode>General</c:formatCode>
                <c:ptCount val="700"/>
                <c:pt idx="0">
                  <c:v>0</c:v>
                </c:pt>
                <c:pt idx="1">
                  <c:v>6.5333333333336685E-3</c:v>
                </c:pt>
                <c:pt idx="2">
                  <c:v>2.1733333333333452E-2</c:v>
                </c:pt>
                <c:pt idx="3">
                  <c:v>4.8366666666666933E-2</c:v>
                </c:pt>
                <c:pt idx="4">
                  <c:v>8.7766666666668727E-2</c:v>
                </c:pt>
                <c:pt idx="5">
                  <c:v>0.1314666666666667</c:v>
                </c:pt>
                <c:pt idx="6">
                  <c:v>0.1773666666666667</c:v>
                </c:pt>
                <c:pt idx="7">
                  <c:v>0.22510000000000022</c:v>
                </c:pt>
                <c:pt idx="8">
                  <c:v>0.2762</c:v>
                </c:pt>
                <c:pt idx="9">
                  <c:v>0.32583333333333336</c:v>
                </c:pt>
                <c:pt idx="10">
                  <c:v>0.36846666666668154</c:v>
                </c:pt>
                <c:pt idx="11">
                  <c:v>0.40940000000000032</c:v>
                </c:pt>
                <c:pt idx="12">
                  <c:v>0.44716666666667287</c:v>
                </c:pt>
                <c:pt idx="13">
                  <c:v>0.48143333333333327</c:v>
                </c:pt>
                <c:pt idx="14">
                  <c:v>0.5138333333333337</c:v>
                </c:pt>
                <c:pt idx="15">
                  <c:v>0.5439333333333336</c:v>
                </c:pt>
                <c:pt idx="16">
                  <c:v>0.57209999999999994</c:v>
                </c:pt>
                <c:pt idx="17">
                  <c:v>0.59866666666666657</c:v>
                </c:pt>
                <c:pt idx="18">
                  <c:v>0.6244666666666665</c:v>
                </c:pt>
                <c:pt idx="19">
                  <c:v>0.64873333333335415</c:v>
                </c:pt>
                <c:pt idx="20">
                  <c:v>0.67200000000002091</c:v>
                </c:pt>
                <c:pt idx="21">
                  <c:v>0.69410000000000771</c:v>
                </c:pt>
                <c:pt idx="22">
                  <c:v>0.7154333333333337</c:v>
                </c:pt>
                <c:pt idx="23">
                  <c:v>0.73563333333335268</c:v>
                </c:pt>
                <c:pt idx="24">
                  <c:v>0.75513333333333565</c:v>
                </c:pt>
                <c:pt idx="25">
                  <c:v>0.77333333333333365</c:v>
                </c:pt>
                <c:pt idx="26">
                  <c:v>0.79090000000000005</c:v>
                </c:pt>
                <c:pt idx="27">
                  <c:v>0.80780000000000063</c:v>
                </c:pt>
                <c:pt idx="28">
                  <c:v>0.82343333333333335</c:v>
                </c:pt>
                <c:pt idx="29">
                  <c:v>0.83800000000000063</c:v>
                </c:pt>
                <c:pt idx="30">
                  <c:v>0.85160000000001856</c:v>
                </c:pt>
                <c:pt idx="31">
                  <c:v>0.86443333333333361</c:v>
                </c:pt>
                <c:pt idx="32">
                  <c:v>0.87640000000000062</c:v>
                </c:pt>
                <c:pt idx="33">
                  <c:v>0.88720000000000054</c:v>
                </c:pt>
                <c:pt idx="34">
                  <c:v>0.89750000000000052</c:v>
                </c:pt>
                <c:pt idx="35">
                  <c:v>0.90680000000000005</c:v>
                </c:pt>
                <c:pt idx="36">
                  <c:v>0.91559999999999997</c:v>
                </c:pt>
                <c:pt idx="37">
                  <c:v>0.92290000000000061</c:v>
                </c:pt>
                <c:pt idx="38">
                  <c:v>0.92960000000000065</c:v>
                </c:pt>
                <c:pt idx="39">
                  <c:v>0.93566666666666654</c:v>
                </c:pt>
                <c:pt idx="40">
                  <c:v>0.9411333333333336</c:v>
                </c:pt>
                <c:pt idx="41">
                  <c:v>0.94570000000000065</c:v>
                </c:pt>
                <c:pt idx="42">
                  <c:v>0.94976666666666654</c:v>
                </c:pt>
                <c:pt idx="43">
                  <c:v>0.95339999999999991</c:v>
                </c:pt>
                <c:pt idx="44">
                  <c:v>0.95683333333333365</c:v>
                </c:pt>
                <c:pt idx="45">
                  <c:v>0.95990000000000064</c:v>
                </c:pt>
                <c:pt idx="46">
                  <c:v>0.96246666666666647</c:v>
                </c:pt>
                <c:pt idx="47">
                  <c:v>0.96473333333334665</c:v>
                </c:pt>
                <c:pt idx="48">
                  <c:v>0.9664333333333337</c:v>
                </c:pt>
                <c:pt idx="49">
                  <c:v>0.96819999999999995</c:v>
                </c:pt>
                <c:pt idx="50">
                  <c:v>0.96986666666666677</c:v>
                </c:pt>
                <c:pt idx="51">
                  <c:v>0.97100000000000064</c:v>
                </c:pt>
                <c:pt idx="52">
                  <c:v>0.97200000000000064</c:v>
                </c:pt>
                <c:pt idx="53">
                  <c:v>0.97313333333333363</c:v>
                </c:pt>
                <c:pt idx="54">
                  <c:v>0.97400000000000064</c:v>
                </c:pt>
                <c:pt idx="55">
                  <c:v>0.97446666666665804</c:v>
                </c:pt>
                <c:pt idx="56">
                  <c:v>0.97510000000000063</c:v>
                </c:pt>
                <c:pt idx="57">
                  <c:v>0.97593333333333365</c:v>
                </c:pt>
                <c:pt idx="58">
                  <c:v>0.97673333333334644</c:v>
                </c:pt>
                <c:pt idx="59">
                  <c:v>0.97729999999999961</c:v>
                </c:pt>
                <c:pt idx="60">
                  <c:v>0.97763333333334745</c:v>
                </c:pt>
                <c:pt idx="61">
                  <c:v>0.97793333333333365</c:v>
                </c:pt>
                <c:pt idx="62">
                  <c:v>0.9783999999999996</c:v>
                </c:pt>
                <c:pt idx="63">
                  <c:v>0.97873333333334678</c:v>
                </c:pt>
                <c:pt idx="64">
                  <c:v>0.97920000000000063</c:v>
                </c:pt>
                <c:pt idx="65">
                  <c:v>0.97960000000001424</c:v>
                </c:pt>
                <c:pt idx="66">
                  <c:v>0.97993333333333565</c:v>
                </c:pt>
                <c:pt idx="67">
                  <c:v>0.98016666666664809</c:v>
                </c:pt>
                <c:pt idx="68">
                  <c:v>0.98033333333333328</c:v>
                </c:pt>
                <c:pt idx="69">
                  <c:v>0.98059999999999958</c:v>
                </c:pt>
                <c:pt idx="70">
                  <c:v>0.98076666666666656</c:v>
                </c:pt>
                <c:pt idx="71">
                  <c:v>0.98086666666666456</c:v>
                </c:pt>
                <c:pt idx="72">
                  <c:v>0.9811333333333333</c:v>
                </c:pt>
                <c:pt idx="73">
                  <c:v>0.98126666666664653</c:v>
                </c:pt>
                <c:pt idx="74">
                  <c:v>0.98143333333333338</c:v>
                </c:pt>
                <c:pt idx="75">
                  <c:v>0.98156666666664238</c:v>
                </c:pt>
                <c:pt idx="76">
                  <c:v>0.98186666666666556</c:v>
                </c:pt>
                <c:pt idx="77">
                  <c:v>0.98206666666664888</c:v>
                </c:pt>
                <c:pt idx="78">
                  <c:v>0.98223333333333329</c:v>
                </c:pt>
                <c:pt idx="79">
                  <c:v>0.98229999999999951</c:v>
                </c:pt>
                <c:pt idx="80">
                  <c:v>0.98243333333333338</c:v>
                </c:pt>
                <c:pt idx="81">
                  <c:v>0.98270000000000002</c:v>
                </c:pt>
                <c:pt idx="82">
                  <c:v>0.98293333333333333</c:v>
                </c:pt>
                <c:pt idx="83">
                  <c:v>0.98306666666664888</c:v>
                </c:pt>
                <c:pt idx="84">
                  <c:v>0.98326666666664675</c:v>
                </c:pt>
                <c:pt idx="85">
                  <c:v>0.98336666666664585</c:v>
                </c:pt>
                <c:pt idx="86">
                  <c:v>0.98336666666664585</c:v>
                </c:pt>
                <c:pt idx="87">
                  <c:v>0.98343333333333327</c:v>
                </c:pt>
                <c:pt idx="88">
                  <c:v>0.98343333333333327</c:v>
                </c:pt>
                <c:pt idx="89">
                  <c:v>0.98343333333333327</c:v>
                </c:pt>
                <c:pt idx="90">
                  <c:v>0.98366666666666658</c:v>
                </c:pt>
                <c:pt idx="91">
                  <c:v>0.98366666666666658</c:v>
                </c:pt>
                <c:pt idx="92">
                  <c:v>0.98393333333333333</c:v>
                </c:pt>
                <c:pt idx="93">
                  <c:v>0.98403333333333343</c:v>
                </c:pt>
                <c:pt idx="94">
                  <c:v>0.98403333333333343</c:v>
                </c:pt>
                <c:pt idx="95">
                  <c:v>0.98420000000000007</c:v>
                </c:pt>
                <c:pt idx="96">
                  <c:v>0.98433333333333339</c:v>
                </c:pt>
                <c:pt idx="97">
                  <c:v>0.98449999999999949</c:v>
                </c:pt>
                <c:pt idx="98">
                  <c:v>0.98480000000000001</c:v>
                </c:pt>
                <c:pt idx="99">
                  <c:v>0.98496666666665456</c:v>
                </c:pt>
                <c:pt idx="100">
                  <c:v>0.98496666666665456</c:v>
                </c:pt>
                <c:pt idx="101">
                  <c:v>0.98513333333333353</c:v>
                </c:pt>
                <c:pt idx="102">
                  <c:v>0.98533333333333328</c:v>
                </c:pt>
                <c:pt idx="103">
                  <c:v>0.98566666666666658</c:v>
                </c:pt>
                <c:pt idx="104">
                  <c:v>0.98583333333333334</c:v>
                </c:pt>
                <c:pt idx="105">
                  <c:v>0.98620000000000008</c:v>
                </c:pt>
                <c:pt idx="106">
                  <c:v>0.9865666666666425</c:v>
                </c:pt>
                <c:pt idx="107">
                  <c:v>0.98676666666666657</c:v>
                </c:pt>
                <c:pt idx="108">
                  <c:v>0.9870000000000001</c:v>
                </c:pt>
                <c:pt idx="109">
                  <c:v>0.9870000000000001</c:v>
                </c:pt>
                <c:pt idx="110">
                  <c:v>0.9870000000000001</c:v>
                </c:pt>
                <c:pt idx="111">
                  <c:v>0.9872333333333333</c:v>
                </c:pt>
                <c:pt idx="112">
                  <c:v>0.98743333333333327</c:v>
                </c:pt>
                <c:pt idx="113">
                  <c:v>0.98813333333333331</c:v>
                </c:pt>
                <c:pt idx="114">
                  <c:v>0.98813333333333331</c:v>
                </c:pt>
                <c:pt idx="115">
                  <c:v>0.98823333333333319</c:v>
                </c:pt>
                <c:pt idx="116">
                  <c:v>0.98836666666664585</c:v>
                </c:pt>
                <c:pt idx="117">
                  <c:v>0.98836666666664585</c:v>
                </c:pt>
                <c:pt idx="118">
                  <c:v>0.98836666666664585</c:v>
                </c:pt>
                <c:pt idx="119">
                  <c:v>0.98836666666664585</c:v>
                </c:pt>
                <c:pt idx="120">
                  <c:v>0.98836666666664585</c:v>
                </c:pt>
                <c:pt idx="121">
                  <c:v>0.98836666666664585</c:v>
                </c:pt>
                <c:pt idx="122">
                  <c:v>0.98836666666664585</c:v>
                </c:pt>
                <c:pt idx="123">
                  <c:v>0.98836666666664585</c:v>
                </c:pt>
                <c:pt idx="124">
                  <c:v>0.98836666666664585</c:v>
                </c:pt>
                <c:pt idx="125">
                  <c:v>0.98863333333333314</c:v>
                </c:pt>
                <c:pt idx="126">
                  <c:v>0.98863333333333314</c:v>
                </c:pt>
                <c:pt idx="127">
                  <c:v>0.98863333333333314</c:v>
                </c:pt>
                <c:pt idx="128">
                  <c:v>0.98863333333333314</c:v>
                </c:pt>
                <c:pt idx="129">
                  <c:v>0.98863333333333314</c:v>
                </c:pt>
                <c:pt idx="130">
                  <c:v>0.98896666666665956</c:v>
                </c:pt>
                <c:pt idx="131">
                  <c:v>0.98896666666665956</c:v>
                </c:pt>
                <c:pt idx="132">
                  <c:v>0.98896666666665956</c:v>
                </c:pt>
                <c:pt idx="133">
                  <c:v>0.98896666666665956</c:v>
                </c:pt>
                <c:pt idx="134">
                  <c:v>0.98896666666665956</c:v>
                </c:pt>
                <c:pt idx="135">
                  <c:v>0.98896666666665956</c:v>
                </c:pt>
                <c:pt idx="136">
                  <c:v>0.98943333333333339</c:v>
                </c:pt>
                <c:pt idx="137">
                  <c:v>0.98943333333333339</c:v>
                </c:pt>
                <c:pt idx="138">
                  <c:v>0.98943333333333339</c:v>
                </c:pt>
                <c:pt idx="139">
                  <c:v>0.98943333333333339</c:v>
                </c:pt>
                <c:pt idx="140">
                  <c:v>0.98943333333333339</c:v>
                </c:pt>
                <c:pt idx="141">
                  <c:v>0.98943333333333339</c:v>
                </c:pt>
                <c:pt idx="142">
                  <c:v>0.98943333333333339</c:v>
                </c:pt>
                <c:pt idx="143">
                  <c:v>0.98943333333333339</c:v>
                </c:pt>
                <c:pt idx="144">
                  <c:v>0.98943333333333339</c:v>
                </c:pt>
                <c:pt idx="145">
                  <c:v>0.98943333333333339</c:v>
                </c:pt>
                <c:pt idx="146">
                  <c:v>0.98943333333333339</c:v>
                </c:pt>
                <c:pt idx="147">
                  <c:v>0.98943333333333339</c:v>
                </c:pt>
                <c:pt idx="148">
                  <c:v>0.98943333333333339</c:v>
                </c:pt>
                <c:pt idx="149">
                  <c:v>0.98943333333333339</c:v>
                </c:pt>
                <c:pt idx="150">
                  <c:v>0.98943333333333339</c:v>
                </c:pt>
                <c:pt idx="151">
                  <c:v>0.98943333333333339</c:v>
                </c:pt>
                <c:pt idx="152">
                  <c:v>0.98943333333333339</c:v>
                </c:pt>
                <c:pt idx="153">
                  <c:v>0.98943333333333339</c:v>
                </c:pt>
                <c:pt idx="154">
                  <c:v>0.98943333333333339</c:v>
                </c:pt>
                <c:pt idx="155">
                  <c:v>0.98943333333333339</c:v>
                </c:pt>
                <c:pt idx="156">
                  <c:v>0.98943333333333339</c:v>
                </c:pt>
                <c:pt idx="157">
                  <c:v>0.99003333333333332</c:v>
                </c:pt>
                <c:pt idx="158">
                  <c:v>0.99003333333333332</c:v>
                </c:pt>
                <c:pt idx="159">
                  <c:v>0.99003333333333332</c:v>
                </c:pt>
                <c:pt idx="160">
                  <c:v>0.99003333333333332</c:v>
                </c:pt>
                <c:pt idx="161">
                  <c:v>0.99003333333333332</c:v>
                </c:pt>
                <c:pt idx="162">
                  <c:v>0.99003333333333332</c:v>
                </c:pt>
                <c:pt idx="163">
                  <c:v>0.99003333333333332</c:v>
                </c:pt>
                <c:pt idx="164">
                  <c:v>0.99003333333333332</c:v>
                </c:pt>
                <c:pt idx="165">
                  <c:v>0.99003333333333332</c:v>
                </c:pt>
                <c:pt idx="166">
                  <c:v>0.99003333333333332</c:v>
                </c:pt>
                <c:pt idx="167">
                  <c:v>0.99003333333333332</c:v>
                </c:pt>
                <c:pt idx="168">
                  <c:v>0.99003333333333332</c:v>
                </c:pt>
                <c:pt idx="169">
                  <c:v>0.99003333333333332</c:v>
                </c:pt>
                <c:pt idx="170">
                  <c:v>0.99003333333333332</c:v>
                </c:pt>
                <c:pt idx="171">
                  <c:v>0.99003333333333332</c:v>
                </c:pt>
                <c:pt idx="172">
                  <c:v>0.99003333333333332</c:v>
                </c:pt>
                <c:pt idx="173">
                  <c:v>0.99003333333333332</c:v>
                </c:pt>
                <c:pt idx="174">
                  <c:v>0.99003333333333332</c:v>
                </c:pt>
                <c:pt idx="175">
                  <c:v>0.99003333333333332</c:v>
                </c:pt>
                <c:pt idx="176">
                  <c:v>0.99003333333333332</c:v>
                </c:pt>
                <c:pt idx="177">
                  <c:v>0.99003333333333332</c:v>
                </c:pt>
                <c:pt idx="178">
                  <c:v>0.99003333333333332</c:v>
                </c:pt>
                <c:pt idx="179">
                  <c:v>0.99003333333333332</c:v>
                </c:pt>
                <c:pt idx="180">
                  <c:v>0.99003333333333332</c:v>
                </c:pt>
                <c:pt idx="181">
                  <c:v>0.99003333333333332</c:v>
                </c:pt>
                <c:pt idx="182">
                  <c:v>0.99116666666664832</c:v>
                </c:pt>
                <c:pt idx="183">
                  <c:v>0.99116666666664832</c:v>
                </c:pt>
                <c:pt idx="184">
                  <c:v>0.99116666666664832</c:v>
                </c:pt>
                <c:pt idx="185">
                  <c:v>0.99116666666664832</c:v>
                </c:pt>
                <c:pt idx="186">
                  <c:v>0.99116666666664832</c:v>
                </c:pt>
                <c:pt idx="187">
                  <c:v>0.99116666666664832</c:v>
                </c:pt>
                <c:pt idx="188">
                  <c:v>0.99243333333333339</c:v>
                </c:pt>
                <c:pt idx="189">
                  <c:v>0.99243333333333339</c:v>
                </c:pt>
                <c:pt idx="190">
                  <c:v>0.99243333333333339</c:v>
                </c:pt>
                <c:pt idx="191">
                  <c:v>0.99243333333333339</c:v>
                </c:pt>
                <c:pt idx="192">
                  <c:v>0.99243333333333339</c:v>
                </c:pt>
                <c:pt idx="193">
                  <c:v>0.99243333333333339</c:v>
                </c:pt>
                <c:pt idx="194">
                  <c:v>0.99243333333333339</c:v>
                </c:pt>
                <c:pt idx="195">
                  <c:v>0.99243333333333339</c:v>
                </c:pt>
                <c:pt idx="196">
                  <c:v>0.99243333333333339</c:v>
                </c:pt>
                <c:pt idx="197">
                  <c:v>0.99243333333333339</c:v>
                </c:pt>
                <c:pt idx="198">
                  <c:v>0.99243333333333339</c:v>
                </c:pt>
                <c:pt idx="199">
                  <c:v>0.99243333333333339</c:v>
                </c:pt>
                <c:pt idx="200">
                  <c:v>0.99243333333333339</c:v>
                </c:pt>
                <c:pt idx="201">
                  <c:v>0.99386666666666656</c:v>
                </c:pt>
                <c:pt idx="202">
                  <c:v>0.99386666666666656</c:v>
                </c:pt>
                <c:pt idx="203">
                  <c:v>0.99533333333333329</c:v>
                </c:pt>
                <c:pt idx="204">
                  <c:v>0.99533333333333329</c:v>
                </c:pt>
                <c:pt idx="205">
                  <c:v>0.99533333333333329</c:v>
                </c:pt>
                <c:pt idx="206">
                  <c:v>0.99533333333333329</c:v>
                </c:pt>
                <c:pt idx="207">
                  <c:v>0.99533333333333329</c:v>
                </c:pt>
                <c:pt idx="208">
                  <c:v>0.99533333333333329</c:v>
                </c:pt>
                <c:pt idx="209">
                  <c:v>0.99533333333333329</c:v>
                </c:pt>
                <c:pt idx="210">
                  <c:v>0.99533333333333329</c:v>
                </c:pt>
                <c:pt idx="211">
                  <c:v>0.99533333333333329</c:v>
                </c:pt>
                <c:pt idx="212">
                  <c:v>0.99533333333333329</c:v>
                </c:pt>
                <c:pt idx="213">
                  <c:v>0.99533333333333329</c:v>
                </c:pt>
                <c:pt idx="214">
                  <c:v>0.99533333333333329</c:v>
                </c:pt>
                <c:pt idx="215">
                  <c:v>0.99763333333333371</c:v>
                </c:pt>
                <c:pt idx="216">
                  <c:v>0.99763333333333371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6"/>
          <c:order val="6"/>
          <c:tx>
            <c:v>150 bar</c:v>
          </c:tx>
          <c:spPr>
            <a:ln w="28575">
              <a:noFill/>
            </a:ln>
          </c:spPr>
          <c:marker>
            <c:symbol val="plus"/>
            <c:size val="5"/>
          </c:marker>
          <c:xVal>
            <c:numRef>
              <c:f>'150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'150 bar'!$J$3:$J$702</c:f>
              <c:numCache>
                <c:formatCode>General</c:formatCode>
                <c:ptCount val="700"/>
                <c:pt idx="0">
                  <c:v>0</c:v>
                </c:pt>
                <c:pt idx="1">
                  <c:v>5.4333333333336908E-3</c:v>
                </c:pt>
                <c:pt idx="2">
                  <c:v>1.8066666666666949E-2</c:v>
                </c:pt>
                <c:pt idx="3">
                  <c:v>4.0400000000000033E-2</c:v>
                </c:pt>
                <c:pt idx="4">
                  <c:v>7.3566666666666933E-2</c:v>
                </c:pt>
                <c:pt idx="5">
                  <c:v>0.11023333333333371</c:v>
                </c:pt>
                <c:pt idx="6">
                  <c:v>0.14876666666666671</c:v>
                </c:pt>
                <c:pt idx="7">
                  <c:v>0.18863333333333895</c:v>
                </c:pt>
                <c:pt idx="8">
                  <c:v>0.23143333333333962</c:v>
                </c:pt>
                <c:pt idx="9">
                  <c:v>0.27300000000000002</c:v>
                </c:pt>
                <c:pt idx="10">
                  <c:v>0.30896666666668188</c:v>
                </c:pt>
                <c:pt idx="11">
                  <c:v>0.34356666666667868</c:v>
                </c:pt>
                <c:pt idx="12">
                  <c:v>0.3758000000000104</c:v>
                </c:pt>
                <c:pt idx="13">
                  <c:v>0.40516666666667556</c:v>
                </c:pt>
                <c:pt idx="14">
                  <c:v>0.43316666666667852</c:v>
                </c:pt>
                <c:pt idx="15">
                  <c:v>0.45950000000000002</c:v>
                </c:pt>
                <c:pt idx="16">
                  <c:v>0.48426666666667584</c:v>
                </c:pt>
                <c:pt idx="17">
                  <c:v>0.50816666666665256</c:v>
                </c:pt>
                <c:pt idx="18">
                  <c:v>0.53136666666665056</c:v>
                </c:pt>
                <c:pt idx="19">
                  <c:v>0.55356666666664989</c:v>
                </c:pt>
                <c:pt idx="20">
                  <c:v>0.57510000000000061</c:v>
                </c:pt>
                <c:pt idx="21">
                  <c:v>0.59586666666665489</c:v>
                </c:pt>
                <c:pt idx="22">
                  <c:v>0.61643333333333361</c:v>
                </c:pt>
                <c:pt idx="23">
                  <c:v>0.63610000000001365</c:v>
                </c:pt>
                <c:pt idx="24">
                  <c:v>0.65576666666666672</c:v>
                </c:pt>
                <c:pt idx="25">
                  <c:v>0.67413333333335279</c:v>
                </c:pt>
                <c:pt idx="26">
                  <c:v>0.69180000000001007</c:v>
                </c:pt>
                <c:pt idx="27">
                  <c:v>0.70963333333335044</c:v>
                </c:pt>
                <c:pt idx="28">
                  <c:v>0.72683333333334565</c:v>
                </c:pt>
                <c:pt idx="29">
                  <c:v>0.7436666666666667</c:v>
                </c:pt>
                <c:pt idx="30">
                  <c:v>0.75996666666666668</c:v>
                </c:pt>
                <c:pt idx="31">
                  <c:v>0.7757666666666666</c:v>
                </c:pt>
                <c:pt idx="32">
                  <c:v>0.7908666666666665</c:v>
                </c:pt>
                <c:pt idx="33">
                  <c:v>0.80570000000000064</c:v>
                </c:pt>
                <c:pt idx="34">
                  <c:v>0.8191333333333336</c:v>
                </c:pt>
                <c:pt idx="35">
                  <c:v>0.83219999999999994</c:v>
                </c:pt>
                <c:pt idx="36">
                  <c:v>0.84459999999999991</c:v>
                </c:pt>
                <c:pt idx="37">
                  <c:v>0.85680000000001699</c:v>
                </c:pt>
                <c:pt idx="38">
                  <c:v>0.86826666666666652</c:v>
                </c:pt>
                <c:pt idx="39">
                  <c:v>0.87930000000000064</c:v>
                </c:pt>
                <c:pt idx="40">
                  <c:v>0.88943333333333352</c:v>
                </c:pt>
                <c:pt idx="41">
                  <c:v>0.89903333333333901</c:v>
                </c:pt>
                <c:pt idx="42">
                  <c:v>0.90806666666666658</c:v>
                </c:pt>
                <c:pt idx="43">
                  <c:v>0.91616666666666657</c:v>
                </c:pt>
                <c:pt idx="44">
                  <c:v>0.92390000000000005</c:v>
                </c:pt>
                <c:pt idx="45">
                  <c:v>0.93043333333333322</c:v>
                </c:pt>
                <c:pt idx="46">
                  <c:v>0.93710000000000004</c:v>
                </c:pt>
                <c:pt idx="47">
                  <c:v>0.94276666666666653</c:v>
                </c:pt>
                <c:pt idx="48">
                  <c:v>0.94783333333333364</c:v>
                </c:pt>
                <c:pt idx="49">
                  <c:v>0.95263333333334665</c:v>
                </c:pt>
                <c:pt idx="50">
                  <c:v>0.95673333333333765</c:v>
                </c:pt>
                <c:pt idx="51">
                  <c:v>0.96050000000000002</c:v>
                </c:pt>
                <c:pt idx="52">
                  <c:v>0.96423333333333361</c:v>
                </c:pt>
                <c:pt idx="53">
                  <c:v>0.9674333333333337</c:v>
                </c:pt>
                <c:pt idx="54">
                  <c:v>0.97006666666666097</c:v>
                </c:pt>
                <c:pt idx="55">
                  <c:v>0.97210000000000063</c:v>
                </c:pt>
                <c:pt idx="56">
                  <c:v>0.97429999999999961</c:v>
                </c:pt>
                <c:pt idx="57">
                  <c:v>0.97613333333333363</c:v>
                </c:pt>
                <c:pt idx="58">
                  <c:v>0.9784333333333336</c:v>
                </c:pt>
                <c:pt idx="59">
                  <c:v>0.97996666666666177</c:v>
                </c:pt>
                <c:pt idx="60">
                  <c:v>0.98149999999999959</c:v>
                </c:pt>
                <c:pt idx="61">
                  <c:v>0.98266666666666658</c:v>
                </c:pt>
                <c:pt idx="62">
                  <c:v>0.98323333333333329</c:v>
                </c:pt>
                <c:pt idx="63">
                  <c:v>0.9840666666666491</c:v>
                </c:pt>
                <c:pt idx="64">
                  <c:v>0.98499999999999999</c:v>
                </c:pt>
                <c:pt idx="65">
                  <c:v>0.98586666666666656</c:v>
                </c:pt>
                <c:pt idx="66">
                  <c:v>0.9864666666666444</c:v>
                </c:pt>
                <c:pt idx="67">
                  <c:v>0.98716666666664832</c:v>
                </c:pt>
                <c:pt idx="68">
                  <c:v>0.98750000000000016</c:v>
                </c:pt>
                <c:pt idx="69">
                  <c:v>0.98783333333333323</c:v>
                </c:pt>
                <c:pt idx="70">
                  <c:v>0.98803333333333343</c:v>
                </c:pt>
                <c:pt idx="71">
                  <c:v>0.98853333333333337</c:v>
                </c:pt>
                <c:pt idx="72">
                  <c:v>0.98896666666665956</c:v>
                </c:pt>
                <c:pt idx="73">
                  <c:v>0.98913333333333331</c:v>
                </c:pt>
                <c:pt idx="74">
                  <c:v>0.98919999999999997</c:v>
                </c:pt>
                <c:pt idx="75">
                  <c:v>0.98970000000000002</c:v>
                </c:pt>
                <c:pt idx="76">
                  <c:v>0.9899</c:v>
                </c:pt>
                <c:pt idx="77">
                  <c:v>0.99013333333333342</c:v>
                </c:pt>
                <c:pt idx="78">
                  <c:v>0.99026666666664787</c:v>
                </c:pt>
                <c:pt idx="79">
                  <c:v>0.99049999999999949</c:v>
                </c:pt>
                <c:pt idx="80">
                  <c:v>0.99070000000000003</c:v>
                </c:pt>
                <c:pt idx="81">
                  <c:v>0.99103333333333332</c:v>
                </c:pt>
                <c:pt idx="82">
                  <c:v>0.99109999999999998</c:v>
                </c:pt>
                <c:pt idx="83">
                  <c:v>0.99129999999999996</c:v>
                </c:pt>
                <c:pt idx="84">
                  <c:v>0.99146666666664529</c:v>
                </c:pt>
                <c:pt idx="85">
                  <c:v>0.99176666666666657</c:v>
                </c:pt>
                <c:pt idx="86">
                  <c:v>0.99193333333333333</c:v>
                </c:pt>
                <c:pt idx="87">
                  <c:v>0.99210000000000009</c:v>
                </c:pt>
                <c:pt idx="88">
                  <c:v>0.99223333333333341</c:v>
                </c:pt>
                <c:pt idx="89">
                  <c:v>0.9924666666666454</c:v>
                </c:pt>
                <c:pt idx="90">
                  <c:v>0.99273333333333369</c:v>
                </c:pt>
                <c:pt idx="91">
                  <c:v>0.99273333333333369</c:v>
                </c:pt>
                <c:pt idx="92">
                  <c:v>0.99273333333333369</c:v>
                </c:pt>
                <c:pt idx="93">
                  <c:v>0.99273333333333369</c:v>
                </c:pt>
                <c:pt idx="94">
                  <c:v>0.99273333333333369</c:v>
                </c:pt>
                <c:pt idx="95">
                  <c:v>0.99293333333333333</c:v>
                </c:pt>
                <c:pt idx="96">
                  <c:v>0.99306666666665011</c:v>
                </c:pt>
                <c:pt idx="97">
                  <c:v>0.99329999999999996</c:v>
                </c:pt>
                <c:pt idx="98">
                  <c:v>0.99353333333333327</c:v>
                </c:pt>
                <c:pt idx="99">
                  <c:v>0.99366666666666659</c:v>
                </c:pt>
                <c:pt idx="100">
                  <c:v>0.99380000000000013</c:v>
                </c:pt>
                <c:pt idx="101">
                  <c:v>0.99403333333333332</c:v>
                </c:pt>
                <c:pt idx="102">
                  <c:v>0.99416666666664866</c:v>
                </c:pt>
                <c:pt idx="103">
                  <c:v>0.9944999999999995</c:v>
                </c:pt>
                <c:pt idx="104">
                  <c:v>0.99473333333333369</c:v>
                </c:pt>
                <c:pt idx="105">
                  <c:v>0.99490000000000001</c:v>
                </c:pt>
                <c:pt idx="106">
                  <c:v>0.99503333333333333</c:v>
                </c:pt>
                <c:pt idx="107">
                  <c:v>0.99520000000000008</c:v>
                </c:pt>
                <c:pt idx="108">
                  <c:v>0.99520000000000008</c:v>
                </c:pt>
                <c:pt idx="109">
                  <c:v>0.99540000000000006</c:v>
                </c:pt>
                <c:pt idx="110">
                  <c:v>0.99540000000000006</c:v>
                </c:pt>
                <c:pt idx="111">
                  <c:v>0.99556666666664395</c:v>
                </c:pt>
                <c:pt idx="112">
                  <c:v>0.99556666666664395</c:v>
                </c:pt>
                <c:pt idx="113">
                  <c:v>0.99573333333333369</c:v>
                </c:pt>
                <c:pt idx="114">
                  <c:v>0.99573333333333369</c:v>
                </c:pt>
                <c:pt idx="115">
                  <c:v>0.99590000000000012</c:v>
                </c:pt>
                <c:pt idx="116">
                  <c:v>0.99613333333333343</c:v>
                </c:pt>
                <c:pt idx="117">
                  <c:v>0.99613333333333343</c:v>
                </c:pt>
                <c:pt idx="118">
                  <c:v>0.99613333333333343</c:v>
                </c:pt>
                <c:pt idx="119">
                  <c:v>0.99613333333333343</c:v>
                </c:pt>
                <c:pt idx="120">
                  <c:v>0.99633333333333329</c:v>
                </c:pt>
                <c:pt idx="121">
                  <c:v>0.99633333333333329</c:v>
                </c:pt>
                <c:pt idx="122">
                  <c:v>0.99633333333333329</c:v>
                </c:pt>
                <c:pt idx="123">
                  <c:v>0.99659999999999949</c:v>
                </c:pt>
                <c:pt idx="124">
                  <c:v>0.99659999999999949</c:v>
                </c:pt>
                <c:pt idx="125">
                  <c:v>0.99686666666666657</c:v>
                </c:pt>
                <c:pt idx="126">
                  <c:v>0.99713333333333332</c:v>
                </c:pt>
                <c:pt idx="127">
                  <c:v>0.99713333333333332</c:v>
                </c:pt>
                <c:pt idx="128">
                  <c:v>0.99713333333333332</c:v>
                </c:pt>
                <c:pt idx="129">
                  <c:v>0.99713333333333332</c:v>
                </c:pt>
                <c:pt idx="130">
                  <c:v>0.99713333333333332</c:v>
                </c:pt>
                <c:pt idx="131">
                  <c:v>0.99713333333333332</c:v>
                </c:pt>
                <c:pt idx="132">
                  <c:v>0.99713333333333332</c:v>
                </c:pt>
                <c:pt idx="133">
                  <c:v>0.99713333333333332</c:v>
                </c:pt>
                <c:pt idx="134">
                  <c:v>0.9971666666666491</c:v>
                </c:pt>
                <c:pt idx="135">
                  <c:v>0.99746666666664585</c:v>
                </c:pt>
                <c:pt idx="136">
                  <c:v>0.99779999999999991</c:v>
                </c:pt>
                <c:pt idx="137">
                  <c:v>0.99779999999999991</c:v>
                </c:pt>
                <c:pt idx="138">
                  <c:v>0.99779999999999991</c:v>
                </c:pt>
                <c:pt idx="139">
                  <c:v>0.99779999999999991</c:v>
                </c:pt>
                <c:pt idx="140">
                  <c:v>0.99816666666664922</c:v>
                </c:pt>
                <c:pt idx="141">
                  <c:v>0.99816666666664922</c:v>
                </c:pt>
                <c:pt idx="142">
                  <c:v>0.99816666666664922</c:v>
                </c:pt>
                <c:pt idx="143">
                  <c:v>0.99816666666664922</c:v>
                </c:pt>
                <c:pt idx="144">
                  <c:v>0.99860000000000004</c:v>
                </c:pt>
                <c:pt idx="145">
                  <c:v>0.99860000000000004</c:v>
                </c:pt>
                <c:pt idx="146">
                  <c:v>0.99860000000000004</c:v>
                </c:pt>
                <c:pt idx="147">
                  <c:v>0.99860000000000004</c:v>
                </c:pt>
                <c:pt idx="148">
                  <c:v>0.99860000000000004</c:v>
                </c:pt>
                <c:pt idx="149">
                  <c:v>0.99860000000000004</c:v>
                </c:pt>
                <c:pt idx="150">
                  <c:v>0.99860000000000004</c:v>
                </c:pt>
                <c:pt idx="151">
                  <c:v>0.99860000000000004</c:v>
                </c:pt>
                <c:pt idx="152">
                  <c:v>0.99860000000000004</c:v>
                </c:pt>
                <c:pt idx="153">
                  <c:v>0.99860000000000004</c:v>
                </c:pt>
                <c:pt idx="154">
                  <c:v>0.99860000000000004</c:v>
                </c:pt>
                <c:pt idx="155">
                  <c:v>0.99860000000000004</c:v>
                </c:pt>
                <c:pt idx="156">
                  <c:v>0.99860000000000004</c:v>
                </c:pt>
                <c:pt idx="157">
                  <c:v>0.99860000000000004</c:v>
                </c:pt>
                <c:pt idx="158">
                  <c:v>0.99860000000000004</c:v>
                </c:pt>
                <c:pt idx="159">
                  <c:v>0.99860000000000004</c:v>
                </c:pt>
                <c:pt idx="160">
                  <c:v>0.99860000000000004</c:v>
                </c:pt>
                <c:pt idx="161">
                  <c:v>0.99860000000000004</c:v>
                </c:pt>
                <c:pt idx="162">
                  <c:v>0.99860000000000004</c:v>
                </c:pt>
                <c:pt idx="163">
                  <c:v>0.99860000000000004</c:v>
                </c:pt>
                <c:pt idx="164">
                  <c:v>0.99860000000000004</c:v>
                </c:pt>
                <c:pt idx="165">
                  <c:v>0.99860000000000004</c:v>
                </c:pt>
                <c:pt idx="166">
                  <c:v>0.99926666666664832</c:v>
                </c:pt>
                <c:pt idx="167">
                  <c:v>0.99926666666664832</c:v>
                </c:pt>
                <c:pt idx="168">
                  <c:v>0.99926666666664832</c:v>
                </c:pt>
                <c:pt idx="169">
                  <c:v>0.99926666666664832</c:v>
                </c:pt>
                <c:pt idx="170">
                  <c:v>0.99926666666664832</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7"/>
          <c:order val="7"/>
          <c:tx>
            <c:v>180 bar</c:v>
          </c:tx>
          <c:spPr>
            <a:ln w="28575">
              <a:noFill/>
            </a:ln>
          </c:spPr>
          <c:xVal>
            <c:numRef>
              <c:f>'180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4160.93</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4401.2700000000013</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4511.43</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4751.7700000000013</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4861.93</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5212.43</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5562.93</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5913.43</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6263.93</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'180 bar'!$J$3:$J$702</c:f>
              <c:numCache>
                <c:formatCode>General</c:formatCode>
                <c:ptCount val="700"/>
                <c:pt idx="0">
                  <c:v>0</c:v>
                </c:pt>
                <c:pt idx="1">
                  <c:v>5.1000000000000125E-3</c:v>
                </c:pt>
                <c:pt idx="2">
                  <c:v>1.6533333333333441E-2</c:v>
                </c:pt>
                <c:pt idx="3">
                  <c:v>3.6333333333333696E-2</c:v>
                </c:pt>
                <c:pt idx="4">
                  <c:v>6.5233333333334184E-2</c:v>
                </c:pt>
                <c:pt idx="5">
                  <c:v>9.6933333333333524E-2</c:v>
                </c:pt>
                <c:pt idx="6">
                  <c:v>0.12993333333333856</c:v>
                </c:pt>
                <c:pt idx="7">
                  <c:v>0.16420000000000176</c:v>
                </c:pt>
                <c:pt idx="8">
                  <c:v>0.20120000000000021</c:v>
                </c:pt>
                <c:pt idx="9">
                  <c:v>0.23753333333333879</c:v>
                </c:pt>
                <c:pt idx="10">
                  <c:v>0.26960000000000001</c:v>
                </c:pt>
                <c:pt idx="11">
                  <c:v>0.30113333333333325</c:v>
                </c:pt>
                <c:pt idx="12">
                  <c:v>0.3311000000000085</c:v>
                </c:pt>
                <c:pt idx="13">
                  <c:v>0.35936666666668188</c:v>
                </c:pt>
                <c:pt idx="14">
                  <c:v>0.38650000000000911</c:v>
                </c:pt>
                <c:pt idx="15">
                  <c:v>0.41283333333333333</c:v>
                </c:pt>
                <c:pt idx="16">
                  <c:v>0.43816666666667925</c:v>
                </c:pt>
                <c:pt idx="17">
                  <c:v>0.46290000000000031</c:v>
                </c:pt>
                <c:pt idx="18">
                  <c:v>0.48733333333333334</c:v>
                </c:pt>
                <c:pt idx="19">
                  <c:v>0.51056666666664585</c:v>
                </c:pt>
                <c:pt idx="20">
                  <c:v>0.53379999999999994</c:v>
                </c:pt>
                <c:pt idx="21">
                  <c:v>0.5560333333333336</c:v>
                </c:pt>
                <c:pt idx="22">
                  <c:v>0.57836666666666658</c:v>
                </c:pt>
                <c:pt idx="23">
                  <c:v>0.59996666666665388</c:v>
                </c:pt>
                <c:pt idx="24">
                  <c:v>0.62143333333333362</c:v>
                </c:pt>
                <c:pt idx="25">
                  <c:v>0.64170000000002092</c:v>
                </c:pt>
                <c:pt idx="26">
                  <c:v>0.66180000000002093</c:v>
                </c:pt>
                <c:pt idx="27">
                  <c:v>0.68183333333334173</c:v>
                </c:pt>
                <c:pt idx="28">
                  <c:v>0.7003999999999998</c:v>
                </c:pt>
                <c:pt idx="29">
                  <c:v>0.71916666666666651</c:v>
                </c:pt>
                <c:pt idx="30">
                  <c:v>0.73786666666666667</c:v>
                </c:pt>
                <c:pt idx="31">
                  <c:v>0.75503333333334965</c:v>
                </c:pt>
                <c:pt idx="32">
                  <c:v>0.77240000000000064</c:v>
                </c:pt>
                <c:pt idx="33">
                  <c:v>0.78923333333333334</c:v>
                </c:pt>
                <c:pt idx="34">
                  <c:v>0.8050333333333336</c:v>
                </c:pt>
                <c:pt idx="35">
                  <c:v>0.81976666666666653</c:v>
                </c:pt>
                <c:pt idx="36">
                  <c:v>0.83503333333333363</c:v>
                </c:pt>
                <c:pt idx="37">
                  <c:v>0.84916666666666651</c:v>
                </c:pt>
                <c:pt idx="38">
                  <c:v>0.86233333333333362</c:v>
                </c:pt>
                <c:pt idx="39">
                  <c:v>0.87390000000001766</c:v>
                </c:pt>
                <c:pt idx="40">
                  <c:v>0.88543333333333352</c:v>
                </c:pt>
                <c:pt idx="41">
                  <c:v>0.89626666666665478</c:v>
                </c:pt>
                <c:pt idx="42">
                  <c:v>0.90600000000000003</c:v>
                </c:pt>
                <c:pt idx="43">
                  <c:v>0.91539999999999999</c:v>
                </c:pt>
                <c:pt idx="44">
                  <c:v>0.9238666666666665</c:v>
                </c:pt>
                <c:pt idx="45">
                  <c:v>0.93140000000000001</c:v>
                </c:pt>
                <c:pt idx="46">
                  <c:v>0.93843333333333334</c:v>
                </c:pt>
                <c:pt idx="47">
                  <c:v>0.94403333333333361</c:v>
                </c:pt>
                <c:pt idx="48">
                  <c:v>0.94959999999999989</c:v>
                </c:pt>
                <c:pt idx="49">
                  <c:v>0.9552333333333336</c:v>
                </c:pt>
                <c:pt idx="50">
                  <c:v>0.95953333333333335</c:v>
                </c:pt>
                <c:pt idx="51">
                  <c:v>0.96373333333334565</c:v>
                </c:pt>
                <c:pt idx="52">
                  <c:v>0.96760000000001822</c:v>
                </c:pt>
                <c:pt idx="53">
                  <c:v>0.97120000000000062</c:v>
                </c:pt>
                <c:pt idx="54">
                  <c:v>0.97493333333333365</c:v>
                </c:pt>
                <c:pt idx="55">
                  <c:v>0.97730000000000061</c:v>
                </c:pt>
                <c:pt idx="56">
                  <c:v>0.9801333333333333</c:v>
                </c:pt>
                <c:pt idx="57">
                  <c:v>0.98176666666666657</c:v>
                </c:pt>
                <c:pt idx="58">
                  <c:v>0.98330000000000017</c:v>
                </c:pt>
                <c:pt idx="59">
                  <c:v>0.98503333333333332</c:v>
                </c:pt>
                <c:pt idx="60">
                  <c:v>0.98676666666666657</c:v>
                </c:pt>
                <c:pt idx="61">
                  <c:v>0.98796666666665856</c:v>
                </c:pt>
                <c:pt idx="62">
                  <c:v>0.98883333333333334</c:v>
                </c:pt>
                <c:pt idx="63">
                  <c:v>0.98980000000000012</c:v>
                </c:pt>
                <c:pt idx="64">
                  <c:v>0.99056666666664317</c:v>
                </c:pt>
                <c:pt idx="65">
                  <c:v>0.99136666666664608</c:v>
                </c:pt>
                <c:pt idx="66">
                  <c:v>0.99206666666665</c:v>
                </c:pt>
                <c:pt idx="67">
                  <c:v>0.99246666666664529</c:v>
                </c:pt>
                <c:pt idx="68">
                  <c:v>0.99276666666666658</c:v>
                </c:pt>
                <c:pt idx="69">
                  <c:v>0.99336666666664641</c:v>
                </c:pt>
                <c:pt idx="70">
                  <c:v>0.99373333333333369</c:v>
                </c:pt>
                <c:pt idx="71">
                  <c:v>0.99409999999999998</c:v>
                </c:pt>
                <c:pt idx="72">
                  <c:v>0.99440000000000006</c:v>
                </c:pt>
                <c:pt idx="73">
                  <c:v>0.99446666666664585</c:v>
                </c:pt>
                <c:pt idx="74">
                  <c:v>0.99460000000000004</c:v>
                </c:pt>
                <c:pt idx="75">
                  <c:v>0.99469999999999992</c:v>
                </c:pt>
                <c:pt idx="76">
                  <c:v>0.99480000000000002</c:v>
                </c:pt>
                <c:pt idx="77">
                  <c:v>0.99486666666666657</c:v>
                </c:pt>
                <c:pt idx="78">
                  <c:v>0.99486666666666657</c:v>
                </c:pt>
                <c:pt idx="79">
                  <c:v>0.99516666666664888</c:v>
                </c:pt>
                <c:pt idx="80">
                  <c:v>0.9952333333333333</c:v>
                </c:pt>
                <c:pt idx="81">
                  <c:v>0.99536666666664675</c:v>
                </c:pt>
                <c:pt idx="82">
                  <c:v>0.99536666666664675</c:v>
                </c:pt>
                <c:pt idx="83">
                  <c:v>0.99536666666664675</c:v>
                </c:pt>
                <c:pt idx="84">
                  <c:v>0.9954999999999995</c:v>
                </c:pt>
                <c:pt idx="85">
                  <c:v>0.99559999999999949</c:v>
                </c:pt>
                <c:pt idx="86">
                  <c:v>0.99590000000000012</c:v>
                </c:pt>
                <c:pt idx="87">
                  <c:v>0.99590000000000012</c:v>
                </c:pt>
                <c:pt idx="88">
                  <c:v>0.99590000000000012</c:v>
                </c:pt>
                <c:pt idx="89">
                  <c:v>0.99596666666666656</c:v>
                </c:pt>
                <c:pt idx="90">
                  <c:v>0.99603333333333344</c:v>
                </c:pt>
                <c:pt idx="91">
                  <c:v>0.99613333333333332</c:v>
                </c:pt>
                <c:pt idx="92">
                  <c:v>0.99613333333333332</c:v>
                </c:pt>
                <c:pt idx="93">
                  <c:v>0.99613333333333332</c:v>
                </c:pt>
                <c:pt idx="94">
                  <c:v>0.99646666666664585</c:v>
                </c:pt>
                <c:pt idx="95">
                  <c:v>0.99656666666664417</c:v>
                </c:pt>
                <c:pt idx="96">
                  <c:v>0.99670000000000003</c:v>
                </c:pt>
                <c:pt idx="97">
                  <c:v>0.99670000000000003</c:v>
                </c:pt>
                <c:pt idx="98">
                  <c:v>0.99670000000000003</c:v>
                </c:pt>
                <c:pt idx="99">
                  <c:v>0.99680000000000002</c:v>
                </c:pt>
                <c:pt idx="100">
                  <c:v>0.99690000000000001</c:v>
                </c:pt>
                <c:pt idx="101">
                  <c:v>0.99690000000000001</c:v>
                </c:pt>
                <c:pt idx="102">
                  <c:v>0.99690000000000001</c:v>
                </c:pt>
                <c:pt idx="103">
                  <c:v>0.99690000000000001</c:v>
                </c:pt>
                <c:pt idx="104">
                  <c:v>0.99690000000000001</c:v>
                </c:pt>
                <c:pt idx="105">
                  <c:v>0.99690000000000001</c:v>
                </c:pt>
                <c:pt idx="106">
                  <c:v>0.99690000000000001</c:v>
                </c:pt>
                <c:pt idx="107">
                  <c:v>0.99690000000000001</c:v>
                </c:pt>
                <c:pt idx="108">
                  <c:v>0.99690000000000001</c:v>
                </c:pt>
                <c:pt idx="109">
                  <c:v>0.99690000000000001</c:v>
                </c:pt>
                <c:pt idx="110">
                  <c:v>0.99690000000000001</c:v>
                </c:pt>
                <c:pt idx="111">
                  <c:v>0.99690000000000001</c:v>
                </c:pt>
                <c:pt idx="112">
                  <c:v>0.99690000000000001</c:v>
                </c:pt>
                <c:pt idx="113">
                  <c:v>0.99690000000000001</c:v>
                </c:pt>
                <c:pt idx="114">
                  <c:v>0.9974999999999995</c:v>
                </c:pt>
                <c:pt idx="115">
                  <c:v>0.9974999999999995</c:v>
                </c:pt>
                <c:pt idx="116">
                  <c:v>0.9974999999999995</c:v>
                </c:pt>
                <c:pt idx="117">
                  <c:v>0.9974999999999995</c:v>
                </c:pt>
                <c:pt idx="118">
                  <c:v>0.9974999999999995</c:v>
                </c:pt>
                <c:pt idx="119">
                  <c:v>0.99770000000000003</c:v>
                </c:pt>
                <c:pt idx="120">
                  <c:v>0.99770000000000003</c:v>
                </c:pt>
                <c:pt idx="121">
                  <c:v>0.99770000000000003</c:v>
                </c:pt>
                <c:pt idx="122">
                  <c:v>0.99770000000000003</c:v>
                </c:pt>
                <c:pt idx="123">
                  <c:v>0.99770000000000003</c:v>
                </c:pt>
                <c:pt idx="124">
                  <c:v>0.99770000000000003</c:v>
                </c:pt>
                <c:pt idx="125">
                  <c:v>0.99770000000000003</c:v>
                </c:pt>
                <c:pt idx="126">
                  <c:v>0.99770000000000003</c:v>
                </c:pt>
                <c:pt idx="127">
                  <c:v>0.99770000000000003</c:v>
                </c:pt>
                <c:pt idx="128">
                  <c:v>0.99770000000000003</c:v>
                </c:pt>
                <c:pt idx="129">
                  <c:v>0.99770000000000003</c:v>
                </c:pt>
                <c:pt idx="130">
                  <c:v>0.99770000000000003</c:v>
                </c:pt>
                <c:pt idx="131">
                  <c:v>0.99770000000000003</c:v>
                </c:pt>
                <c:pt idx="132">
                  <c:v>0.99770000000000003</c:v>
                </c:pt>
                <c:pt idx="133">
                  <c:v>0.99770000000000003</c:v>
                </c:pt>
                <c:pt idx="134">
                  <c:v>0.99770000000000003</c:v>
                </c:pt>
                <c:pt idx="135">
                  <c:v>0.99770000000000003</c:v>
                </c:pt>
                <c:pt idx="136">
                  <c:v>0.99829999999999997</c:v>
                </c:pt>
                <c:pt idx="137">
                  <c:v>0.99829999999999997</c:v>
                </c:pt>
                <c:pt idx="138">
                  <c:v>0.99863333333333371</c:v>
                </c:pt>
                <c:pt idx="139">
                  <c:v>0.99863333333333371</c:v>
                </c:pt>
                <c:pt idx="140">
                  <c:v>0.99863333333333371</c:v>
                </c:pt>
                <c:pt idx="141">
                  <c:v>0.99863333333333371</c:v>
                </c:pt>
                <c:pt idx="142">
                  <c:v>0.99863333333333371</c:v>
                </c:pt>
                <c:pt idx="143">
                  <c:v>0.99863333333333371</c:v>
                </c:pt>
                <c:pt idx="144">
                  <c:v>0.99863333333333371</c:v>
                </c:pt>
                <c:pt idx="145">
                  <c:v>0.99863333333333371</c:v>
                </c:pt>
                <c:pt idx="146">
                  <c:v>0.99863333333333371</c:v>
                </c:pt>
                <c:pt idx="147">
                  <c:v>0.99863333333333371</c:v>
                </c:pt>
                <c:pt idx="148">
                  <c:v>0.99863333333333371</c:v>
                </c:pt>
                <c:pt idx="149">
                  <c:v>0.99863333333333371</c:v>
                </c:pt>
                <c:pt idx="150">
                  <c:v>0.99903333333333333</c:v>
                </c:pt>
                <c:pt idx="151">
                  <c:v>0.99903333333333333</c:v>
                </c:pt>
                <c:pt idx="152">
                  <c:v>0.99903333333333333</c:v>
                </c:pt>
                <c:pt idx="153">
                  <c:v>0.99903333333333333</c:v>
                </c:pt>
                <c:pt idx="154">
                  <c:v>0.99903333333333333</c:v>
                </c:pt>
                <c:pt idx="155">
                  <c:v>0.9994999999999995</c:v>
                </c:pt>
                <c:pt idx="156">
                  <c:v>0.9994999999999995</c:v>
                </c:pt>
                <c:pt idx="157">
                  <c:v>0.99983333333333368</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dLbls>
          <c:showLegendKey val="0"/>
          <c:showVal val="0"/>
          <c:showCatName val="0"/>
          <c:showSerName val="0"/>
          <c:showPercent val="0"/>
          <c:showBubbleSize val="0"/>
        </c:dLbls>
        <c:axId val="353459728"/>
        <c:axId val="353459336"/>
      </c:scatterChart>
      <c:valAx>
        <c:axId val="353459728"/>
        <c:scaling>
          <c:orientation val="minMax"/>
          <c:max val="800"/>
        </c:scaling>
        <c:delete val="0"/>
        <c:axPos val="b"/>
        <c:title>
          <c:tx>
            <c:rich>
              <a:bodyPr/>
              <a:lstStyle/>
              <a:p>
                <a:pPr>
                  <a:defRPr lang="en-US" sz="1400"/>
                </a:pPr>
                <a:r>
                  <a:rPr lang="en-US" sz="1400" b="1" i="0" u="none" strike="noStrike" baseline="0"/>
                  <a:t>Size (µm)</a:t>
                </a:r>
                <a:endParaRPr lang="en-US" sz="1400"/>
              </a:p>
            </c:rich>
          </c:tx>
          <c:overlay val="0"/>
        </c:title>
        <c:numFmt formatCode="General" sourceLinked="1"/>
        <c:majorTickMark val="out"/>
        <c:minorTickMark val="none"/>
        <c:tickLblPos val="nextTo"/>
        <c:txPr>
          <a:bodyPr/>
          <a:lstStyle/>
          <a:p>
            <a:pPr>
              <a:defRPr lang="en-US"/>
            </a:pPr>
            <a:endParaRPr lang="en-US"/>
          </a:p>
        </c:txPr>
        <c:crossAx val="353459336"/>
        <c:crosses val="autoZero"/>
        <c:crossBetween val="midCat"/>
      </c:valAx>
      <c:valAx>
        <c:axId val="353459336"/>
        <c:scaling>
          <c:orientation val="minMax"/>
          <c:max val="1"/>
        </c:scaling>
        <c:delete val="0"/>
        <c:axPos val="l"/>
        <c:majorGridlines/>
        <c:title>
          <c:tx>
            <c:rich>
              <a:bodyPr rot="-5400000" vert="horz"/>
              <a:lstStyle/>
              <a:p>
                <a:pPr>
                  <a:defRPr lang="en-US" sz="1400"/>
                </a:pPr>
                <a:r>
                  <a:rPr lang="en-US" sz="1400" b="1" i="0" baseline="0"/>
                  <a:t>Cumulative volume - Q3</a:t>
                </a:r>
                <a:endParaRPr lang="en-US" sz="1400"/>
              </a:p>
            </c:rich>
          </c:tx>
          <c:layout>
            <c:manualLayout>
              <c:xMode val="edge"/>
              <c:yMode val="edge"/>
              <c:x val="0"/>
              <c:y val="0.20159699074313331"/>
            </c:manualLayout>
          </c:layout>
          <c:overlay val="0"/>
        </c:title>
        <c:numFmt formatCode="General" sourceLinked="1"/>
        <c:majorTickMark val="out"/>
        <c:minorTickMark val="none"/>
        <c:tickLblPos val="nextTo"/>
        <c:txPr>
          <a:bodyPr/>
          <a:lstStyle/>
          <a:p>
            <a:pPr>
              <a:defRPr lang="en-US"/>
            </a:pPr>
            <a:endParaRPr lang="en-US"/>
          </a:p>
        </c:txPr>
        <c:crossAx val="353459728"/>
        <c:crosses val="autoZero"/>
        <c:crossBetween val="midCat"/>
      </c:valAx>
      <c:spPr>
        <a:ln>
          <a:solidFill>
            <a:sysClr val="windowText" lastClr="000000">
              <a:lumMod val="65000"/>
              <a:lumOff val="35000"/>
            </a:sysClr>
          </a:solidFill>
        </a:ln>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11043811831211"/>
          <c:y val="2.1167282871566401E-2"/>
          <c:w val="0.77904334073625359"/>
          <c:h val="0.84195220931371795"/>
        </c:manualLayout>
      </c:layout>
      <c:scatterChart>
        <c:scatterStyle val="lineMarker"/>
        <c:varyColors val="0"/>
        <c:ser>
          <c:idx val="0"/>
          <c:order val="0"/>
          <c:tx>
            <c:v>Tg-T = 30</c:v>
          </c:tx>
          <c:spPr>
            <a:ln w="28575">
              <a:noFill/>
            </a:ln>
          </c:spPr>
          <c:marker>
            <c:symbol val="diamond"/>
            <c:size val="6"/>
          </c:marker>
          <c:xVal>
            <c:numRef>
              <c:f>'aw0.42'!$B$11:$I$11</c:f>
              <c:numCache>
                <c:formatCode>General</c:formatCode>
                <c:ptCount val="8"/>
                <c:pt idx="0">
                  <c:v>30</c:v>
                </c:pt>
                <c:pt idx="1">
                  <c:v>50</c:v>
                </c:pt>
                <c:pt idx="2">
                  <c:v>65</c:v>
                </c:pt>
                <c:pt idx="3">
                  <c:v>80</c:v>
                </c:pt>
                <c:pt idx="4">
                  <c:v>100</c:v>
                </c:pt>
                <c:pt idx="5">
                  <c:v>120</c:v>
                </c:pt>
                <c:pt idx="6">
                  <c:v>150</c:v>
                </c:pt>
                <c:pt idx="7">
                  <c:v>180</c:v>
                </c:pt>
              </c:numCache>
            </c:numRef>
          </c:xVal>
          <c:yVal>
            <c:numRef>
              <c:f>'aw0.42'!$B$17:$I$17</c:f>
              <c:numCache>
                <c:formatCode>General</c:formatCode>
                <c:ptCount val="8"/>
                <c:pt idx="0">
                  <c:v>123.196</c:v>
                </c:pt>
                <c:pt idx="1">
                  <c:v>152.12200000000001</c:v>
                </c:pt>
                <c:pt idx="2">
                  <c:v>155.96600000000001</c:v>
                </c:pt>
                <c:pt idx="3">
                  <c:v>176.62800000000001</c:v>
                </c:pt>
                <c:pt idx="4">
                  <c:v>180.82800000000128</c:v>
                </c:pt>
                <c:pt idx="5">
                  <c:v>202.20399999999998</c:v>
                </c:pt>
                <c:pt idx="6">
                  <c:v>212.846</c:v>
                </c:pt>
                <c:pt idx="7">
                  <c:v>224.58600000000001</c:v>
                </c:pt>
              </c:numCache>
            </c:numRef>
          </c:yVal>
          <c:smooth val="0"/>
        </c:ser>
        <c:ser>
          <c:idx val="1"/>
          <c:order val="1"/>
          <c:tx>
            <c:v>Tg-T = 45</c:v>
          </c:tx>
          <c:spPr>
            <a:ln w="28575">
              <a:noFill/>
            </a:ln>
          </c:spPr>
          <c:marker>
            <c:symbol val="square"/>
            <c:size val="6"/>
          </c:marker>
          <c:xVal>
            <c:numRef>
              <c:f>'aw0.32'!$B$11:$I$11</c:f>
              <c:numCache>
                <c:formatCode>General</c:formatCode>
                <c:ptCount val="8"/>
                <c:pt idx="0">
                  <c:v>30</c:v>
                </c:pt>
                <c:pt idx="1">
                  <c:v>50</c:v>
                </c:pt>
                <c:pt idx="2">
                  <c:v>65</c:v>
                </c:pt>
                <c:pt idx="3">
                  <c:v>80</c:v>
                </c:pt>
                <c:pt idx="4">
                  <c:v>100</c:v>
                </c:pt>
                <c:pt idx="5">
                  <c:v>120</c:v>
                </c:pt>
                <c:pt idx="6">
                  <c:v>150</c:v>
                </c:pt>
                <c:pt idx="7">
                  <c:v>180</c:v>
                </c:pt>
              </c:numCache>
            </c:numRef>
          </c:xVal>
          <c:yVal>
            <c:numRef>
              <c:f>'aw0.32'!$B$17:$I$17</c:f>
              <c:numCache>
                <c:formatCode>General</c:formatCode>
                <c:ptCount val="8"/>
                <c:pt idx="0">
                  <c:v>123.43600000000002</c:v>
                </c:pt>
                <c:pt idx="1">
                  <c:v>125.05</c:v>
                </c:pt>
                <c:pt idx="2">
                  <c:v>131.98800000000122</c:v>
                </c:pt>
                <c:pt idx="3">
                  <c:v>154.41200000000001</c:v>
                </c:pt>
                <c:pt idx="4">
                  <c:v>169.91800000000001</c:v>
                </c:pt>
                <c:pt idx="5">
                  <c:v>188.98000000000027</c:v>
                </c:pt>
                <c:pt idx="6">
                  <c:v>190.69800000000001</c:v>
                </c:pt>
                <c:pt idx="7">
                  <c:v>200.32800000000128</c:v>
                </c:pt>
              </c:numCache>
            </c:numRef>
          </c:yVal>
          <c:smooth val="0"/>
        </c:ser>
        <c:ser>
          <c:idx val="2"/>
          <c:order val="2"/>
          <c:tx>
            <c:v>Tg-T = 65</c:v>
          </c:tx>
          <c:spPr>
            <a:ln w="28575">
              <a:noFill/>
            </a:ln>
          </c:spPr>
          <c:marker>
            <c:symbol val="triangle"/>
            <c:size val="7"/>
          </c:marker>
          <c:xVal>
            <c:numRef>
              <c:f>'aw0.15'!$B$9:$I$9</c:f>
              <c:numCache>
                <c:formatCode>General</c:formatCode>
                <c:ptCount val="8"/>
                <c:pt idx="0">
                  <c:v>30</c:v>
                </c:pt>
                <c:pt idx="1">
                  <c:v>50</c:v>
                </c:pt>
                <c:pt idx="2">
                  <c:v>65</c:v>
                </c:pt>
                <c:pt idx="3">
                  <c:v>80</c:v>
                </c:pt>
                <c:pt idx="4">
                  <c:v>100</c:v>
                </c:pt>
                <c:pt idx="5">
                  <c:v>120</c:v>
                </c:pt>
                <c:pt idx="6">
                  <c:v>150</c:v>
                </c:pt>
                <c:pt idx="7">
                  <c:v>180</c:v>
                </c:pt>
              </c:numCache>
            </c:numRef>
          </c:xVal>
          <c:yVal>
            <c:numRef>
              <c:f>'aw0.15'!$B$13:$I$13</c:f>
              <c:numCache>
                <c:formatCode>General</c:formatCode>
                <c:ptCount val="8"/>
                <c:pt idx="0">
                  <c:v>112.64666666666666</c:v>
                </c:pt>
                <c:pt idx="1">
                  <c:v>113.79</c:v>
                </c:pt>
                <c:pt idx="2">
                  <c:v>113.00333333333325</c:v>
                </c:pt>
                <c:pt idx="3">
                  <c:v>116.78999999999999</c:v>
                </c:pt>
                <c:pt idx="4">
                  <c:v>133.29333333333341</c:v>
                </c:pt>
                <c:pt idx="5">
                  <c:v>146.21666666666513</c:v>
                </c:pt>
                <c:pt idx="6">
                  <c:v>177.06333333333347</c:v>
                </c:pt>
                <c:pt idx="7">
                  <c:v>188.55000000000004</c:v>
                </c:pt>
              </c:numCache>
            </c:numRef>
          </c:yVal>
          <c:smooth val="0"/>
        </c:ser>
        <c:dLbls>
          <c:showLegendKey val="0"/>
          <c:showVal val="0"/>
          <c:showCatName val="0"/>
          <c:showSerName val="0"/>
          <c:showPercent val="0"/>
          <c:showBubbleSize val="0"/>
        </c:dLbls>
        <c:axId val="348837920"/>
        <c:axId val="348838704"/>
      </c:scatterChart>
      <c:valAx>
        <c:axId val="348837920"/>
        <c:scaling>
          <c:orientation val="minMax"/>
        </c:scaling>
        <c:delete val="0"/>
        <c:axPos val="b"/>
        <c:title>
          <c:tx>
            <c:rich>
              <a:bodyPr/>
              <a:lstStyle/>
              <a:p>
                <a:pPr>
                  <a:defRPr lang="en-US" sz="1200"/>
                </a:pPr>
                <a:r>
                  <a:rPr lang="en-US" sz="1200"/>
                  <a:t>Hydraulic pressure (bar)</a:t>
                </a:r>
              </a:p>
            </c:rich>
          </c:tx>
          <c:overlay val="0"/>
        </c:title>
        <c:numFmt formatCode="General" sourceLinked="1"/>
        <c:majorTickMark val="out"/>
        <c:minorTickMark val="none"/>
        <c:tickLblPos val="nextTo"/>
        <c:txPr>
          <a:bodyPr/>
          <a:lstStyle/>
          <a:p>
            <a:pPr>
              <a:defRPr lang="en-US"/>
            </a:pPr>
            <a:endParaRPr lang="en-US"/>
          </a:p>
        </c:txPr>
        <c:crossAx val="348838704"/>
        <c:crosses val="autoZero"/>
        <c:crossBetween val="midCat"/>
      </c:valAx>
      <c:valAx>
        <c:axId val="348838704"/>
        <c:scaling>
          <c:orientation val="minMax"/>
          <c:min val="50"/>
        </c:scaling>
        <c:delete val="0"/>
        <c:axPos val="l"/>
        <c:majorGridlines/>
        <c:title>
          <c:tx>
            <c:rich>
              <a:bodyPr rot="-5400000" vert="horz"/>
              <a:lstStyle/>
              <a:p>
                <a:pPr>
                  <a:defRPr lang="en-US" sz="1200">
                    <a:latin typeface="+mn-lt"/>
                  </a:defRPr>
                </a:pPr>
                <a:r>
                  <a:rPr lang="en-US" sz="1200">
                    <a:latin typeface="+mn-lt"/>
                  </a:rPr>
                  <a:t>Size (</a:t>
                </a:r>
                <a:r>
                  <a:rPr lang="en-US" sz="1200">
                    <a:latin typeface="+mn-lt"/>
                    <a:cs typeface="Times New Roman"/>
                  </a:rPr>
                  <a:t>µ</a:t>
                </a:r>
                <a:r>
                  <a:rPr lang="en-US" sz="1200">
                    <a:latin typeface="+mn-lt"/>
                  </a:rPr>
                  <a:t>m)</a:t>
                </a:r>
              </a:p>
            </c:rich>
          </c:tx>
          <c:overlay val="0"/>
        </c:title>
        <c:numFmt formatCode="General" sourceLinked="1"/>
        <c:majorTickMark val="out"/>
        <c:minorTickMark val="none"/>
        <c:tickLblPos val="nextTo"/>
        <c:txPr>
          <a:bodyPr/>
          <a:lstStyle/>
          <a:p>
            <a:pPr>
              <a:defRPr lang="en-US"/>
            </a:pPr>
            <a:endParaRPr lang="en-US"/>
          </a:p>
        </c:txPr>
        <c:crossAx val="348837920"/>
        <c:crosses val="autoZero"/>
        <c:crossBetween val="midCat"/>
      </c:valAx>
      <c:spPr>
        <a:ln>
          <a:solidFill>
            <a:sysClr val="windowText" lastClr="000000">
              <a:lumMod val="50000"/>
              <a:lumOff val="50000"/>
            </a:sysClr>
          </a:solidFill>
        </a:ln>
      </c:spPr>
    </c:plotArea>
    <c:legend>
      <c:legendPos val="r"/>
      <c:layout>
        <c:manualLayout>
          <c:xMode val="edge"/>
          <c:yMode val="edge"/>
          <c:x val="0.8821804966686918"/>
          <c:y val="0.40790959577990316"/>
          <c:w val="0.11568275119456208"/>
          <c:h val="0.17763176213975218"/>
        </c:manualLayout>
      </c:layout>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50471094959287"/>
          <c:y val="3.0464242067974504E-2"/>
          <c:w val="0.75470119119725421"/>
          <c:h val="0.81438748201661437"/>
        </c:manualLayout>
      </c:layout>
      <c:scatterChart>
        <c:scatterStyle val="lineMarker"/>
        <c:varyColors val="0"/>
        <c:ser>
          <c:idx val="0"/>
          <c:order val="0"/>
          <c:tx>
            <c:v>30 bar</c:v>
          </c:tx>
          <c:spPr>
            <a:ln w="28575">
              <a:noFill/>
            </a:ln>
          </c:spPr>
          <c:marker>
            <c:symbol val="diamond"/>
            <c:size val="5"/>
          </c:marker>
          <c:xVal>
            <c:numRef>
              <c:f>'30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'30 bar'!$N$3:$N$702</c:f>
              <c:numCache>
                <c:formatCode>General</c:formatCode>
                <c:ptCount val="700"/>
                <c:pt idx="0">
                  <c:v>0</c:v>
                </c:pt>
                <c:pt idx="1">
                  <c:v>7.4800000000002278E-3</c:v>
                </c:pt>
                <c:pt idx="2">
                  <c:v>2.496E-2</c:v>
                </c:pt>
                <c:pt idx="3">
                  <c:v>5.5959999999999996E-2</c:v>
                </c:pt>
                <c:pt idx="4">
                  <c:v>0.10303999999999998</c:v>
                </c:pt>
                <c:pt idx="5">
                  <c:v>0.15728000000000344</c:v>
                </c:pt>
                <c:pt idx="6">
                  <c:v>0.21657999999999999</c:v>
                </c:pt>
                <c:pt idx="7">
                  <c:v>0.28032000000000806</c:v>
                </c:pt>
                <c:pt idx="8">
                  <c:v>0.35022000000000031</c:v>
                </c:pt>
                <c:pt idx="9">
                  <c:v>0.41944000000000031</c:v>
                </c:pt>
                <c:pt idx="10">
                  <c:v>0.48076000000000002</c:v>
                </c:pt>
                <c:pt idx="11">
                  <c:v>0.53973999999999989</c:v>
                </c:pt>
                <c:pt idx="12">
                  <c:v>0.59439999999999948</c:v>
                </c:pt>
                <c:pt idx="13">
                  <c:v>0.64303999999999994</c:v>
                </c:pt>
                <c:pt idx="14">
                  <c:v>0.68747999999999998</c:v>
                </c:pt>
                <c:pt idx="15">
                  <c:v>0.72707999999999995</c:v>
                </c:pt>
                <c:pt idx="16">
                  <c:v>0.76210000000001421</c:v>
                </c:pt>
                <c:pt idx="17">
                  <c:v>0.79331999999999958</c:v>
                </c:pt>
                <c:pt idx="18">
                  <c:v>0.82103999999999999</c:v>
                </c:pt>
                <c:pt idx="19">
                  <c:v>0.84536</c:v>
                </c:pt>
                <c:pt idx="20">
                  <c:v>0.86664000000002173</c:v>
                </c:pt>
                <c:pt idx="21">
                  <c:v>0.88483999999999996</c:v>
                </c:pt>
                <c:pt idx="22">
                  <c:v>0.90050000000000008</c:v>
                </c:pt>
                <c:pt idx="23">
                  <c:v>0.91417999999999999</c:v>
                </c:pt>
                <c:pt idx="24">
                  <c:v>0.92580000000000062</c:v>
                </c:pt>
                <c:pt idx="25">
                  <c:v>0.93580000000000063</c:v>
                </c:pt>
                <c:pt idx="26">
                  <c:v>0.94359999999999999</c:v>
                </c:pt>
                <c:pt idx="27">
                  <c:v>0.95080000000000064</c:v>
                </c:pt>
                <c:pt idx="28">
                  <c:v>0.95632000000000061</c:v>
                </c:pt>
                <c:pt idx="29">
                  <c:v>0.96094000000001623</c:v>
                </c:pt>
                <c:pt idx="30">
                  <c:v>0.96451999999999949</c:v>
                </c:pt>
                <c:pt idx="31">
                  <c:v>0.96792000000001477</c:v>
                </c:pt>
                <c:pt idx="32">
                  <c:v>0.97043999999999997</c:v>
                </c:pt>
                <c:pt idx="33">
                  <c:v>0.97300000000000064</c:v>
                </c:pt>
                <c:pt idx="34">
                  <c:v>0.97484000000001836</c:v>
                </c:pt>
                <c:pt idx="35">
                  <c:v>0.97633999999999987</c:v>
                </c:pt>
                <c:pt idx="36">
                  <c:v>0.97760000000001668</c:v>
                </c:pt>
                <c:pt idx="37">
                  <c:v>0.97845999999999989</c:v>
                </c:pt>
                <c:pt idx="38">
                  <c:v>0.97942000000000062</c:v>
                </c:pt>
                <c:pt idx="39">
                  <c:v>0.98065999999999998</c:v>
                </c:pt>
                <c:pt idx="40">
                  <c:v>0.9811799999999995</c:v>
                </c:pt>
                <c:pt idx="41">
                  <c:v>0.9821799999999995</c:v>
                </c:pt>
                <c:pt idx="42">
                  <c:v>0.98315999999999959</c:v>
                </c:pt>
                <c:pt idx="43">
                  <c:v>0.9837800000000001</c:v>
                </c:pt>
                <c:pt idx="44">
                  <c:v>0.98445999999999956</c:v>
                </c:pt>
                <c:pt idx="45">
                  <c:v>0.98512</c:v>
                </c:pt>
                <c:pt idx="46">
                  <c:v>0.98585999999999996</c:v>
                </c:pt>
                <c:pt idx="47">
                  <c:v>0.98614000000000002</c:v>
                </c:pt>
                <c:pt idx="48">
                  <c:v>0.98675999999999997</c:v>
                </c:pt>
                <c:pt idx="49">
                  <c:v>0.98725999999999958</c:v>
                </c:pt>
                <c:pt idx="50">
                  <c:v>0.98780000000000001</c:v>
                </c:pt>
                <c:pt idx="51">
                  <c:v>0.98825999999999958</c:v>
                </c:pt>
                <c:pt idx="52">
                  <c:v>0.98899999999999988</c:v>
                </c:pt>
                <c:pt idx="53">
                  <c:v>0.98940000000000006</c:v>
                </c:pt>
                <c:pt idx="54">
                  <c:v>0.9900599999999995</c:v>
                </c:pt>
                <c:pt idx="55">
                  <c:v>0.99031999999998421</c:v>
                </c:pt>
                <c:pt idx="56">
                  <c:v>0.99053999999998388</c:v>
                </c:pt>
                <c:pt idx="57">
                  <c:v>0.99092000000000002</c:v>
                </c:pt>
                <c:pt idx="58">
                  <c:v>0.99135999999999957</c:v>
                </c:pt>
                <c:pt idx="59">
                  <c:v>0.99198000000000008</c:v>
                </c:pt>
                <c:pt idx="60">
                  <c:v>0.99214000000000002</c:v>
                </c:pt>
                <c:pt idx="61">
                  <c:v>0.99242000000000008</c:v>
                </c:pt>
                <c:pt idx="62">
                  <c:v>0.9928800000000001</c:v>
                </c:pt>
                <c:pt idx="63">
                  <c:v>0.99307999999999996</c:v>
                </c:pt>
                <c:pt idx="64">
                  <c:v>0.99340000000000006</c:v>
                </c:pt>
                <c:pt idx="65">
                  <c:v>0.9936199999999995</c:v>
                </c:pt>
                <c:pt idx="66">
                  <c:v>0.9936199999999995</c:v>
                </c:pt>
                <c:pt idx="67">
                  <c:v>0.99397999999999997</c:v>
                </c:pt>
                <c:pt idx="68">
                  <c:v>0.99425999999999959</c:v>
                </c:pt>
                <c:pt idx="69">
                  <c:v>0.99442000000000008</c:v>
                </c:pt>
                <c:pt idx="70">
                  <c:v>0.99465999999999999</c:v>
                </c:pt>
                <c:pt idx="71">
                  <c:v>0.99478000000000011</c:v>
                </c:pt>
                <c:pt idx="72">
                  <c:v>0.99524000000000012</c:v>
                </c:pt>
                <c:pt idx="73">
                  <c:v>0.99537999999999949</c:v>
                </c:pt>
                <c:pt idx="74">
                  <c:v>0.99554000000000009</c:v>
                </c:pt>
                <c:pt idx="75">
                  <c:v>0.99572000000000005</c:v>
                </c:pt>
                <c:pt idx="76">
                  <c:v>0.99572000000000005</c:v>
                </c:pt>
                <c:pt idx="77">
                  <c:v>0.99587999999999999</c:v>
                </c:pt>
                <c:pt idx="78">
                  <c:v>0.99587999999999999</c:v>
                </c:pt>
                <c:pt idx="79">
                  <c:v>0.99587999999999999</c:v>
                </c:pt>
                <c:pt idx="80">
                  <c:v>0.99587999999999999</c:v>
                </c:pt>
                <c:pt idx="81">
                  <c:v>0.99587999999999999</c:v>
                </c:pt>
                <c:pt idx="82">
                  <c:v>0.99614000000000014</c:v>
                </c:pt>
                <c:pt idx="83">
                  <c:v>0.99614000000000014</c:v>
                </c:pt>
                <c:pt idx="84">
                  <c:v>0.99614000000000014</c:v>
                </c:pt>
                <c:pt idx="85">
                  <c:v>0.9964400000000001</c:v>
                </c:pt>
                <c:pt idx="86">
                  <c:v>0.9964400000000001</c:v>
                </c:pt>
                <c:pt idx="87">
                  <c:v>0.9964400000000001</c:v>
                </c:pt>
                <c:pt idx="88">
                  <c:v>0.9964400000000001</c:v>
                </c:pt>
                <c:pt idx="89">
                  <c:v>0.9964400000000001</c:v>
                </c:pt>
                <c:pt idx="90">
                  <c:v>0.9964400000000001</c:v>
                </c:pt>
                <c:pt idx="91">
                  <c:v>0.9964400000000001</c:v>
                </c:pt>
                <c:pt idx="92">
                  <c:v>0.9964400000000001</c:v>
                </c:pt>
                <c:pt idx="93">
                  <c:v>0.9964400000000001</c:v>
                </c:pt>
                <c:pt idx="94">
                  <c:v>0.9964400000000001</c:v>
                </c:pt>
                <c:pt idx="95">
                  <c:v>0.99686000000000008</c:v>
                </c:pt>
                <c:pt idx="96">
                  <c:v>0.99686000000000008</c:v>
                </c:pt>
                <c:pt idx="97">
                  <c:v>0.99724000000000002</c:v>
                </c:pt>
                <c:pt idx="98">
                  <c:v>0.99724000000000002</c:v>
                </c:pt>
                <c:pt idx="99">
                  <c:v>0.99724000000000002</c:v>
                </c:pt>
                <c:pt idx="100">
                  <c:v>0.99724000000000002</c:v>
                </c:pt>
                <c:pt idx="101">
                  <c:v>0.99773999999999996</c:v>
                </c:pt>
                <c:pt idx="102">
                  <c:v>0.99773999999999996</c:v>
                </c:pt>
                <c:pt idx="103">
                  <c:v>0.99773999999999996</c:v>
                </c:pt>
                <c:pt idx="104">
                  <c:v>0.99773999999999996</c:v>
                </c:pt>
                <c:pt idx="105">
                  <c:v>0.99773999999999996</c:v>
                </c:pt>
                <c:pt idx="106">
                  <c:v>0.99879999999999991</c:v>
                </c:pt>
                <c:pt idx="107">
                  <c:v>0.99879999999999991</c:v>
                </c:pt>
                <c:pt idx="108">
                  <c:v>0.99941999999998388</c:v>
                </c:pt>
                <c:pt idx="109">
                  <c:v>0.99941999999998388</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1"/>
          <c:order val="1"/>
          <c:tx>
            <c:v>50 bar</c:v>
          </c:tx>
          <c:spPr>
            <a:ln w="28575">
              <a:noFill/>
            </a:ln>
          </c:spPr>
          <c:marker>
            <c:symbol val="square"/>
            <c:size val="5"/>
          </c:marker>
          <c:xVal>
            <c:numRef>
              <c:f>'50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'50 bar'!$N$3:$N$702</c:f>
              <c:numCache>
                <c:formatCode>General</c:formatCode>
                <c:ptCount val="700"/>
                <c:pt idx="0">
                  <c:v>0</c:v>
                </c:pt>
                <c:pt idx="1">
                  <c:v>8.0000000000000227E-3</c:v>
                </c:pt>
                <c:pt idx="2">
                  <c:v>2.6120000000000001E-2</c:v>
                </c:pt>
                <c:pt idx="3">
                  <c:v>5.7840000000000003E-2</c:v>
                </c:pt>
                <c:pt idx="4">
                  <c:v>0.10525999999999998</c:v>
                </c:pt>
                <c:pt idx="5">
                  <c:v>0.15936000000000144</c:v>
                </c:pt>
                <c:pt idx="6">
                  <c:v>0.21822000000000041</c:v>
                </c:pt>
                <c:pt idx="7">
                  <c:v>0.28100000000000008</c:v>
                </c:pt>
                <c:pt idx="8">
                  <c:v>0.34942000000000795</c:v>
                </c:pt>
                <c:pt idx="9">
                  <c:v>0.41628000000000032</c:v>
                </c:pt>
                <c:pt idx="10">
                  <c:v>0.47530000000000538</c:v>
                </c:pt>
                <c:pt idx="11">
                  <c:v>0.53190000000000004</c:v>
                </c:pt>
                <c:pt idx="12">
                  <c:v>0.58353999999998141</c:v>
                </c:pt>
                <c:pt idx="13">
                  <c:v>0.63008000000000064</c:v>
                </c:pt>
                <c:pt idx="14">
                  <c:v>0.67222000000001836</c:v>
                </c:pt>
                <c:pt idx="15">
                  <c:v>0.70961999999999992</c:v>
                </c:pt>
                <c:pt idx="16">
                  <c:v>0.74334000000001454</c:v>
                </c:pt>
                <c:pt idx="17">
                  <c:v>0.77334000000001701</c:v>
                </c:pt>
                <c:pt idx="18">
                  <c:v>0.8</c:v>
                </c:pt>
                <c:pt idx="19">
                  <c:v>0.82362000000001612</c:v>
                </c:pt>
                <c:pt idx="20">
                  <c:v>0.84443999999999997</c:v>
                </c:pt>
                <c:pt idx="21">
                  <c:v>0.86330000000000062</c:v>
                </c:pt>
                <c:pt idx="22">
                  <c:v>0.87981999999999994</c:v>
                </c:pt>
                <c:pt idx="23">
                  <c:v>0.89473999999999998</c:v>
                </c:pt>
                <c:pt idx="24">
                  <c:v>0.90764000000001477</c:v>
                </c:pt>
                <c:pt idx="25">
                  <c:v>0.91893999999999987</c:v>
                </c:pt>
                <c:pt idx="26">
                  <c:v>0.92880000000000063</c:v>
                </c:pt>
                <c:pt idx="27">
                  <c:v>0.93772000000001265</c:v>
                </c:pt>
                <c:pt idx="28">
                  <c:v>0.94522000000000062</c:v>
                </c:pt>
                <c:pt idx="29">
                  <c:v>0.95190000000000063</c:v>
                </c:pt>
                <c:pt idx="30">
                  <c:v>0.95778000000000063</c:v>
                </c:pt>
                <c:pt idx="31">
                  <c:v>0.96208000000000005</c:v>
                </c:pt>
                <c:pt idx="32">
                  <c:v>0.96580000000000465</c:v>
                </c:pt>
                <c:pt idx="33">
                  <c:v>0.96915999999999991</c:v>
                </c:pt>
                <c:pt idx="34">
                  <c:v>0.97210000000000063</c:v>
                </c:pt>
                <c:pt idx="35">
                  <c:v>0.97442000000000062</c:v>
                </c:pt>
                <c:pt idx="36">
                  <c:v>0.97664000000002005</c:v>
                </c:pt>
                <c:pt idx="37">
                  <c:v>0.97840000000000005</c:v>
                </c:pt>
                <c:pt idx="38">
                  <c:v>0.97976000000000063</c:v>
                </c:pt>
                <c:pt idx="39">
                  <c:v>0.98141999999998275</c:v>
                </c:pt>
                <c:pt idx="40">
                  <c:v>0.98249999999999948</c:v>
                </c:pt>
                <c:pt idx="41">
                  <c:v>0.98360000000000003</c:v>
                </c:pt>
                <c:pt idx="42">
                  <c:v>0.98437999999999959</c:v>
                </c:pt>
                <c:pt idx="43">
                  <c:v>0.98471999999999948</c:v>
                </c:pt>
                <c:pt idx="44">
                  <c:v>0.98549999999999949</c:v>
                </c:pt>
                <c:pt idx="45">
                  <c:v>0.98604000000000003</c:v>
                </c:pt>
                <c:pt idx="46">
                  <c:v>0.98637999999999959</c:v>
                </c:pt>
                <c:pt idx="47">
                  <c:v>0.98696000000000006</c:v>
                </c:pt>
                <c:pt idx="48">
                  <c:v>0.98751999999998186</c:v>
                </c:pt>
                <c:pt idx="49">
                  <c:v>0.98792000000000013</c:v>
                </c:pt>
                <c:pt idx="50">
                  <c:v>0.98818000000000006</c:v>
                </c:pt>
                <c:pt idx="51">
                  <c:v>0.98847999999999958</c:v>
                </c:pt>
                <c:pt idx="52">
                  <c:v>0.98891999999999958</c:v>
                </c:pt>
                <c:pt idx="53">
                  <c:v>0.98934</c:v>
                </c:pt>
                <c:pt idx="54">
                  <c:v>0.98941999999998387</c:v>
                </c:pt>
                <c:pt idx="55">
                  <c:v>0.9902200000000001</c:v>
                </c:pt>
                <c:pt idx="56">
                  <c:v>0.99030000000000007</c:v>
                </c:pt>
                <c:pt idx="57">
                  <c:v>0.99060000000000004</c:v>
                </c:pt>
                <c:pt idx="58">
                  <c:v>0.99084000000000005</c:v>
                </c:pt>
                <c:pt idx="59">
                  <c:v>0.99104000000000014</c:v>
                </c:pt>
                <c:pt idx="60">
                  <c:v>0.99112000000000011</c:v>
                </c:pt>
                <c:pt idx="61">
                  <c:v>0.99125999999999959</c:v>
                </c:pt>
                <c:pt idx="62">
                  <c:v>0.99149999999999949</c:v>
                </c:pt>
                <c:pt idx="63">
                  <c:v>0.99198000000000008</c:v>
                </c:pt>
                <c:pt idx="64">
                  <c:v>0.99203999999999959</c:v>
                </c:pt>
                <c:pt idx="65">
                  <c:v>0.99249999999999949</c:v>
                </c:pt>
                <c:pt idx="66">
                  <c:v>0.99249999999999949</c:v>
                </c:pt>
                <c:pt idx="67">
                  <c:v>0.99249999999999949</c:v>
                </c:pt>
                <c:pt idx="68">
                  <c:v>0.99304000000000003</c:v>
                </c:pt>
                <c:pt idx="69">
                  <c:v>0.99304000000000003</c:v>
                </c:pt>
                <c:pt idx="70">
                  <c:v>0.99320000000000008</c:v>
                </c:pt>
                <c:pt idx="71">
                  <c:v>0.99320000000000008</c:v>
                </c:pt>
                <c:pt idx="72">
                  <c:v>0.99365999999999999</c:v>
                </c:pt>
                <c:pt idx="73">
                  <c:v>0.99409999999999987</c:v>
                </c:pt>
                <c:pt idx="74">
                  <c:v>0.99409999999999987</c:v>
                </c:pt>
                <c:pt idx="75">
                  <c:v>0.99409999999999987</c:v>
                </c:pt>
                <c:pt idx="76">
                  <c:v>0.99409999999999987</c:v>
                </c:pt>
                <c:pt idx="77">
                  <c:v>0.99409999999999987</c:v>
                </c:pt>
                <c:pt idx="78">
                  <c:v>0.99432000000000009</c:v>
                </c:pt>
                <c:pt idx="79">
                  <c:v>0.99432000000000009</c:v>
                </c:pt>
                <c:pt idx="80">
                  <c:v>0.99432000000000009</c:v>
                </c:pt>
                <c:pt idx="81">
                  <c:v>0.99462000000000061</c:v>
                </c:pt>
                <c:pt idx="82">
                  <c:v>0.99462000000000061</c:v>
                </c:pt>
                <c:pt idx="83">
                  <c:v>0.99462000000000061</c:v>
                </c:pt>
                <c:pt idx="84">
                  <c:v>0.99462000000000061</c:v>
                </c:pt>
                <c:pt idx="85">
                  <c:v>0.99462000000000061</c:v>
                </c:pt>
                <c:pt idx="86">
                  <c:v>0.99462000000000061</c:v>
                </c:pt>
                <c:pt idx="87">
                  <c:v>0.99462000000000061</c:v>
                </c:pt>
                <c:pt idx="88">
                  <c:v>0.99462000000000061</c:v>
                </c:pt>
                <c:pt idx="89">
                  <c:v>0.99462000000000061</c:v>
                </c:pt>
                <c:pt idx="90">
                  <c:v>0.99496000000000007</c:v>
                </c:pt>
                <c:pt idx="91">
                  <c:v>0.99496000000000007</c:v>
                </c:pt>
                <c:pt idx="92">
                  <c:v>0.99496000000000007</c:v>
                </c:pt>
                <c:pt idx="93">
                  <c:v>0.99496000000000007</c:v>
                </c:pt>
                <c:pt idx="94">
                  <c:v>0.99496000000000007</c:v>
                </c:pt>
                <c:pt idx="95">
                  <c:v>0.99496000000000007</c:v>
                </c:pt>
                <c:pt idx="96">
                  <c:v>0.99496000000000007</c:v>
                </c:pt>
                <c:pt idx="97">
                  <c:v>0.99496000000000007</c:v>
                </c:pt>
                <c:pt idx="98">
                  <c:v>0.99496000000000007</c:v>
                </c:pt>
                <c:pt idx="99">
                  <c:v>0.99496000000000007</c:v>
                </c:pt>
                <c:pt idx="100">
                  <c:v>0.99496000000000007</c:v>
                </c:pt>
                <c:pt idx="101">
                  <c:v>0.99570000000000003</c:v>
                </c:pt>
                <c:pt idx="102">
                  <c:v>0.99647999999999959</c:v>
                </c:pt>
                <c:pt idx="103">
                  <c:v>0.99647999999999959</c:v>
                </c:pt>
                <c:pt idx="104">
                  <c:v>0.99647999999999959</c:v>
                </c:pt>
                <c:pt idx="105">
                  <c:v>0.99647999999999959</c:v>
                </c:pt>
                <c:pt idx="106">
                  <c:v>0.99647999999999959</c:v>
                </c:pt>
                <c:pt idx="107">
                  <c:v>0.99647999999999959</c:v>
                </c:pt>
                <c:pt idx="108">
                  <c:v>0.99647999999999959</c:v>
                </c:pt>
                <c:pt idx="109">
                  <c:v>0.99647999999999959</c:v>
                </c:pt>
                <c:pt idx="110">
                  <c:v>0.99647999999999959</c:v>
                </c:pt>
                <c:pt idx="111">
                  <c:v>0.99647999999999959</c:v>
                </c:pt>
                <c:pt idx="112">
                  <c:v>0.99647999999999959</c:v>
                </c:pt>
                <c:pt idx="113">
                  <c:v>0.99647999999999959</c:v>
                </c:pt>
                <c:pt idx="114">
                  <c:v>0.99647999999999959</c:v>
                </c:pt>
                <c:pt idx="115">
                  <c:v>0.99647999999999959</c:v>
                </c:pt>
                <c:pt idx="116">
                  <c:v>0.99647999999999959</c:v>
                </c:pt>
                <c:pt idx="117">
                  <c:v>0.99647999999999959</c:v>
                </c:pt>
                <c:pt idx="118">
                  <c:v>0.99647999999999959</c:v>
                </c:pt>
                <c:pt idx="119">
                  <c:v>0.99647999999999959</c:v>
                </c:pt>
                <c:pt idx="120">
                  <c:v>0.99647999999999959</c:v>
                </c:pt>
                <c:pt idx="121">
                  <c:v>0.99647999999999959</c:v>
                </c:pt>
                <c:pt idx="122">
                  <c:v>0.99740000000000006</c:v>
                </c:pt>
                <c:pt idx="123">
                  <c:v>0.99740000000000006</c:v>
                </c:pt>
                <c:pt idx="124">
                  <c:v>0.99740000000000006</c:v>
                </c:pt>
                <c:pt idx="125">
                  <c:v>0.99740000000000006</c:v>
                </c:pt>
                <c:pt idx="126">
                  <c:v>0.99740000000000006</c:v>
                </c:pt>
                <c:pt idx="127">
                  <c:v>0.99740000000000006</c:v>
                </c:pt>
                <c:pt idx="128">
                  <c:v>0.99740000000000006</c:v>
                </c:pt>
                <c:pt idx="129">
                  <c:v>0.99740000000000006</c:v>
                </c:pt>
                <c:pt idx="130">
                  <c:v>0.99740000000000006</c:v>
                </c:pt>
                <c:pt idx="131">
                  <c:v>0.99740000000000006</c:v>
                </c:pt>
                <c:pt idx="132">
                  <c:v>0.99740000000000006</c:v>
                </c:pt>
                <c:pt idx="133">
                  <c:v>0.99740000000000006</c:v>
                </c:pt>
                <c:pt idx="134">
                  <c:v>0.99740000000000006</c:v>
                </c:pt>
                <c:pt idx="135">
                  <c:v>0.99740000000000006</c:v>
                </c:pt>
                <c:pt idx="136">
                  <c:v>0.99740000000000006</c:v>
                </c:pt>
                <c:pt idx="137">
                  <c:v>0.99740000000000006</c:v>
                </c:pt>
                <c:pt idx="138">
                  <c:v>0.99740000000000006</c:v>
                </c:pt>
                <c:pt idx="139">
                  <c:v>0.99740000000000006</c:v>
                </c:pt>
                <c:pt idx="140">
                  <c:v>0.99740000000000006</c:v>
                </c:pt>
                <c:pt idx="141">
                  <c:v>0.99740000000000006</c:v>
                </c:pt>
                <c:pt idx="142">
                  <c:v>0.99740000000000006</c:v>
                </c:pt>
                <c:pt idx="143">
                  <c:v>0.99740000000000006</c:v>
                </c:pt>
                <c:pt idx="144">
                  <c:v>0.99740000000000006</c:v>
                </c:pt>
                <c:pt idx="145">
                  <c:v>0.99740000000000006</c:v>
                </c:pt>
                <c:pt idx="146">
                  <c:v>0.99740000000000006</c:v>
                </c:pt>
                <c:pt idx="147">
                  <c:v>0.99740000000000006</c:v>
                </c:pt>
                <c:pt idx="148">
                  <c:v>0.99740000000000006</c:v>
                </c:pt>
                <c:pt idx="149">
                  <c:v>0.99740000000000006</c:v>
                </c:pt>
                <c:pt idx="150">
                  <c:v>0.99740000000000006</c:v>
                </c:pt>
                <c:pt idx="151">
                  <c:v>0.99740000000000006</c:v>
                </c:pt>
                <c:pt idx="152">
                  <c:v>0.99740000000000006</c:v>
                </c:pt>
                <c:pt idx="153">
                  <c:v>0.99740000000000006</c:v>
                </c:pt>
                <c:pt idx="154">
                  <c:v>0.99740000000000006</c:v>
                </c:pt>
                <c:pt idx="155">
                  <c:v>0.99740000000000006</c:v>
                </c:pt>
                <c:pt idx="156">
                  <c:v>0.99740000000000006</c:v>
                </c:pt>
                <c:pt idx="157">
                  <c:v>0.99740000000000006</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2"/>
          <c:order val="2"/>
          <c:tx>
            <c:v>65 bar</c:v>
          </c:tx>
          <c:spPr>
            <a:ln w="28575">
              <a:noFill/>
            </a:ln>
          </c:spPr>
          <c:marker>
            <c:symbol val="triangle"/>
            <c:size val="5"/>
          </c:marker>
          <c:xVal>
            <c:numRef>
              <c:f>'65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'65 bar'!$N$3:$N$702</c:f>
              <c:numCache>
                <c:formatCode>General</c:formatCode>
                <c:ptCount val="700"/>
                <c:pt idx="0">
                  <c:v>0</c:v>
                </c:pt>
                <c:pt idx="1">
                  <c:v>7.7800000000002121E-3</c:v>
                </c:pt>
                <c:pt idx="2">
                  <c:v>2.5219999999999999E-2</c:v>
                </c:pt>
                <c:pt idx="3">
                  <c:v>5.5420000000000004E-2</c:v>
                </c:pt>
                <c:pt idx="4">
                  <c:v>0.10011999999999995</c:v>
                </c:pt>
                <c:pt idx="5">
                  <c:v>0.15052000000000001</c:v>
                </c:pt>
                <c:pt idx="6">
                  <c:v>0.2046</c:v>
                </c:pt>
                <c:pt idx="7">
                  <c:v>0.26192000000000032</c:v>
                </c:pt>
                <c:pt idx="8">
                  <c:v>0.32386000000001086</c:v>
                </c:pt>
                <c:pt idx="9">
                  <c:v>0.38540000000000907</c:v>
                </c:pt>
                <c:pt idx="10">
                  <c:v>0.43970000000000031</c:v>
                </c:pt>
                <c:pt idx="11">
                  <c:v>0.49244000000000032</c:v>
                </c:pt>
                <c:pt idx="12">
                  <c:v>0.54112000000000005</c:v>
                </c:pt>
                <c:pt idx="13">
                  <c:v>0.58489999999999998</c:v>
                </c:pt>
                <c:pt idx="14">
                  <c:v>0.62506000000000062</c:v>
                </c:pt>
                <c:pt idx="15">
                  <c:v>0.66140000000000065</c:v>
                </c:pt>
                <c:pt idx="16">
                  <c:v>0.69412000000000063</c:v>
                </c:pt>
                <c:pt idx="17">
                  <c:v>0.72421999999999997</c:v>
                </c:pt>
                <c:pt idx="18">
                  <c:v>0.75160000000001836</c:v>
                </c:pt>
                <c:pt idx="19">
                  <c:v>0.77670000000001882</c:v>
                </c:pt>
                <c:pt idx="20">
                  <c:v>0.79977999999999994</c:v>
                </c:pt>
                <c:pt idx="21">
                  <c:v>0.81997999999999993</c:v>
                </c:pt>
                <c:pt idx="22">
                  <c:v>0.83855999999999997</c:v>
                </c:pt>
                <c:pt idx="23">
                  <c:v>0.85506000000000015</c:v>
                </c:pt>
                <c:pt idx="24">
                  <c:v>0.87060000000001858</c:v>
                </c:pt>
                <c:pt idx="25">
                  <c:v>0.88417999999999997</c:v>
                </c:pt>
                <c:pt idx="26">
                  <c:v>0.89720000000000011</c:v>
                </c:pt>
                <c:pt idx="27">
                  <c:v>0.90861999999999998</c:v>
                </c:pt>
                <c:pt idx="28">
                  <c:v>0.91932000000000014</c:v>
                </c:pt>
                <c:pt idx="29">
                  <c:v>0.92832000000000003</c:v>
                </c:pt>
                <c:pt idx="30">
                  <c:v>0.9365</c:v>
                </c:pt>
                <c:pt idx="31">
                  <c:v>0.94406000000000001</c:v>
                </c:pt>
                <c:pt idx="32">
                  <c:v>0.95038</c:v>
                </c:pt>
                <c:pt idx="33">
                  <c:v>0.95595999999999992</c:v>
                </c:pt>
                <c:pt idx="34">
                  <c:v>0.96083999999999992</c:v>
                </c:pt>
                <c:pt idx="35">
                  <c:v>0.96530000000000005</c:v>
                </c:pt>
                <c:pt idx="36">
                  <c:v>0.96976000000000062</c:v>
                </c:pt>
                <c:pt idx="37">
                  <c:v>0.97270000000001566</c:v>
                </c:pt>
                <c:pt idx="38">
                  <c:v>0.97531999999999996</c:v>
                </c:pt>
                <c:pt idx="39">
                  <c:v>0.97748000000000013</c:v>
                </c:pt>
                <c:pt idx="40">
                  <c:v>0.97961999999999994</c:v>
                </c:pt>
                <c:pt idx="41">
                  <c:v>0.98170000000000002</c:v>
                </c:pt>
                <c:pt idx="42">
                  <c:v>0.98302</c:v>
                </c:pt>
                <c:pt idx="43">
                  <c:v>0.98463999999999996</c:v>
                </c:pt>
                <c:pt idx="44">
                  <c:v>0.98612</c:v>
                </c:pt>
                <c:pt idx="45">
                  <c:v>0.98729999999999996</c:v>
                </c:pt>
                <c:pt idx="46">
                  <c:v>0.98867999999999989</c:v>
                </c:pt>
                <c:pt idx="47">
                  <c:v>0.98963999999999996</c:v>
                </c:pt>
                <c:pt idx="48">
                  <c:v>0.9903999999999995</c:v>
                </c:pt>
                <c:pt idx="49">
                  <c:v>0.99090000000000011</c:v>
                </c:pt>
                <c:pt idx="50">
                  <c:v>0.99129999999999951</c:v>
                </c:pt>
                <c:pt idx="51">
                  <c:v>0.99160000000000004</c:v>
                </c:pt>
                <c:pt idx="52">
                  <c:v>0.99218000000000006</c:v>
                </c:pt>
                <c:pt idx="53">
                  <c:v>0.9923999999999995</c:v>
                </c:pt>
                <c:pt idx="54">
                  <c:v>0.99296000000000006</c:v>
                </c:pt>
                <c:pt idx="55">
                  <c:v>0.99375999999999998</c:v>
                </c:pt>
                <c:pt idx="56">
                  <c:v>0.99447999999999959</c:v>
                </c:pt>
                <c:pt idx="57">
                  <c:v>0.9951000000000001</c:v>
                </c:pt>
                <c:pt idx="58">
                  <c:v>0.99529999999999996</c:v>
                </c:pt>
                <c:pt idx="59">
                  <c:v>0.99540000000000006</c:v>
                </c:pt>
                <c:pt idx="60">
                  <c:v>0.99557999999999958</c:v>
                </c:pt>
                <c:pt idx="61">
                  <c:v>0.9956799999999999</c:v>
                </c:pt>
                <c:pt idx="62">
                  <c:v>0.9957999999999998</c:v>
                </c:pt>
                <c:pt idx="63">
                  <c:v>0.99591999999999958</c:v>
                </c:pt>
                <c:pt idx="64">
                  <c:v>0.99618000000000007</c:v>
                </c:pt>
                <c:pt idx="65">
                  <c:v>0.99618000000000007</c:v>
                </c:pt>
                <c:pt idx="66">
                  <c:v>0.99618000000000007</c:v>
                </c:pt>
                <c:pt idx="67">
                  <c:v>0.99645999999999957</c:v>
                </c:pt>
                <c:pt idx="68">
                  <c:v>0.99645999999999957</c:v>
                </c:pt>
                <c:pt idx="69">
                  <c:v>0.99659999999999949</c:v>
                </c:pt>
                <c:pt idx="70">
                  <c:v>0.99659999999999949</c:v>
                </c:pt>
                <c:pt idx="71">
                  <c:v>0.99675999999999987</c:v>
                </c:pt>
                <c:pt idx="72">
                  <c:v>0.99675999999999987</c:v>
                </c:pt>
                <c:pt idx="73">
                  <c:v>0.99694000000000005</c:v>
                </c:pt>
                <c:pt idx="74">
                  <c:v>0.99694000000000005</c:v>
                </c:pt>
                <c:pt idx="75">
                  <c:v>0.99713999999999958</c:v>
                </c:pt>
                <c:pt idx="76">
                  <c:v>0.99734</c:v>
                </c:pt>
                <c:pt idx="77">
                  <c:v>0.99792000000000003</c:v>
                </c:pt>
                <c:pt idx="78">
                  <c:v>0.99792000000000003</c:v>
                </c:pt>
                <c:pt idx="79">
                  <c:v>0.99792000000000003</c:v>
                </c:pt>
                <c:pt idx="80">
                  <c:v>0.99819999999999998</c:v>
                </c:pt>
                <c:pt idx="81">
                  <c:v>0.99844000000000011</c:v>
                </c:pt>
                <c:pt idx="82">
                  <c:v>0.99844000000000011</c:v>
                </c:pt>
                <c:pt idx="83">
                  <c:v>0.99874000000000063</c:v>
                </c:pt>
                <c:pt idx="84">
                  <c:v>0.99874000000000063</c:v>
                </c:pt>
                <c:pt idx="85">
                  <c:v>0.99874000000000063</c:v>
                </c:pt>
                <c:pt idx="86">
                  <c:v>0.99907999999999997</c:v>
                </c:pt>
                <c:pt idx="87">
                  <c:v>0.99907999999999997</c:v>
                </c:pt>
                <c:pt idx="88">
                  <c:v>0.99907999999999997</c:v>
                </c:pt>
                <c:pt idx="89">
                  <c:v>0.99907999999999997</c:v>
                </c:pt>
                <c:pt idx="90">
                  <c:v>0.99907999999999997</c:v>
                </c:pt>
                <c:pt idx="91">
                  <c:v>0.99947999999999959</c:v>
                </c:pt>
                <c:pt idx="92">
                  <c:v>0.99947999999999959</c:v>
                </c:pt>
                <c:pt idx="93">
                  <c:v>0.99947999999999959</c:v>
                </c:pt>
                <c:pt idx="94">
                  <c:v>0.99947999999999959</c:v>
                </c:pt>
                <c:pt idx="95">
                  <c:v>0.99947999999999959</c:v>
                </c:pt>
                <c:pt idx="96">
                  <c:v>0.99947999999999959</c:v>
                </c:pt>
                <c:pt idx="97">
                  <c:v>0.99947999999999959</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3"/>
          <c:order val="3"/>
          <c:tx>
            <c:v>80 bar</c:v>
          </c:tx>
          <c:spPr>
            <a:ln w="28575">
              <a:noFill/>
            </a:ln>
          </c:spPr>
          <c:marker>
            <c:symbol val="x"/>
            <c:size val="5"/>
          </c:marker>
          <c:xVal>
            <c:numRef>
              <c:f>'80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'80 bar'!$N$3:$N$702</c:f>
              <c:numCache>
                <c:formatCode>General</c:formatCode>
                <c:ptCount val="700"/>
                <c:pt idx="0">
                  <c:v>0</c:v>
                </c:pt>
                <c:pt idx="1">
                  <c:v>6.2400000000001777E-3</c:v>
                </c:pt>
                <c:pt idx="2">
                  <c:v>2.0680000000000011E-2</c:v>
                </c:pt>
                <c:pt idx="3">
                  <c:v>4.6060000000000004E-2</c:v>
                </c:pt>
                <c:pt idx="4">
                  <c:v>8.3620000000001568E-2</c:v>
                </c:pt>
                <c:pt idx="5">
                  <c:v>0.12596000000000004</c:v>
                </c:pt>
                <c:pt idx="6">
                  <c:v>0.17182</c:v>
                </c:pt>
                <c:pt idx="7">
                  <c:v>0.22077999999999998</c:v>
                </c:pt>
                <c:pt idx="8">
                  <c:v>0.27428000000000002</c:v>
                </c:pt>
                <c:pt idx="9">
                  <c:v>0.32714000000000032</c:v>
                </c:pt>
                <c:pt idx="10">
                  <c:v>0.37388000000001287</c:v>
                </c:pt>
                <c:pt idx="11">
                  <c:v>0.41994000000000031</c:v>
                </c:pt>
                <c:pt idx="12">
                  <c:v>0.46310000000000001</c:v>
                </c:pt>
                <c:pt idx="13">
                  <c:v>0.50263999999999998</c:v>
                </c:pt>
                <c:pt idx="14">
                  <c:v>0.53970000000000062</c:v>
                </c:pt>
                <c:pt idx="15">
                  <c:v>0.57414000000000065</c:v>
                </c:pt>
                <c:pt idx="16">
                  <c:v>0.60624000000001466</c:v>
                </c:pt>
                <c:pt idx="17">
                  <c:v>0.63634000000001611</c:v>
                </c:pt>
                <c:pt idx="18">
                  <c:v>0.66446000000000005</c:v>
                </c:pt>
                <c:pt idx="19">
                  <c:v>0.6906199999999999</c:v>
                </c:pt>
                <c:pt idx="20">
                  <c:v>0.714820000000016</c:v>
                </c:pt>
                <c:pt idx="21">
                  <c:v>0.73781999999999992</c:v>
                </c:pt>
                <c:pt idx="22">
                  <c:v>0.75912000000001612</c:v>
                </c:pt>
                <c:pt idx="23">
                  <c:v>0.77906000000000064</c:v>
                </c:pt>
                <c:pt idx="24">
                  <c:v>0.79827999999999999</c:v>
                </c:pt>
                <c:pt idx="25">
                  <c:v>0.81522000000000061</c:v>
                </c:pt>
                <c:pt idx="26">
                  <c:v>0.83146000000000009</c:v>
                </c:pt>
                <c:pt idx="27">
                  <c:v>0.84733999999999998</c:v>
                </c:pt>
                <c:pt idx="28">
                  <c:v>0.86163999999999985</c:v>
                </c:pt>
                <c:pt idx="29">
                  <c:v>0.87531999999999999</c:v>
                </c:pt>
                <c:pt idx="30">
                  <c:v>0.88741999999998544</c:v>
                </c:pt>
                <c:pt idx="31">
                  <c:v>0.89892000000000005</c:v>
                </c:pt>
                <c:pt idx="32">
                  <c:v>0.90895999999999988</c:v>
                </c:pt>
                <c:pt idx="33">
                  <c:v>0.91841999999999957</c:v>
                </c:pt>
                <c:pt idx="34">
                  <c:v>0.92674000000001555</c:v>
                </c:pt>
                <c:pt idx="35">
                  <c:v>0.93457999999999986</c:v>
                </c:pt>
                <c:pt idx="36">
                  <c:v>0.94114000000000064</c:v>
                </c:pt>
                <c:pt idx="37">
                  <c:v>0.94674000000001701</c:v>
                </c:pt>
                <c:pt idx="38">
                  <c:v>0.95243999999999951</c:v>
                </c:pt>
                <c:pt idx="39">
                  <c:v>0.95719999999999994</c:v>
                </c:pt>
                <c:pt idx="40">
                  <c:v>0.96124000000000065</c:v>
                </c:pt>
                <c:pt idx="41">
                  <c:v>0.96533999999999998</c:v>
                </c:pt>
                <c:pt idx="42">
                  <c:v>0.96885999999999994</c:v>
                </c:pt>
                <c:pt idx="43">
                  <c:v>0.97185999999999984</c:v>
                </c:pt>
                <c:pt idx="44">
                  <c:v>0.97468000000000365</c:v>
                </c:pt>
                <c:pt idx="45">
                  <c:v>0.97668000000000565</c:v>
                </c:pt>
                <c:pt idx="46">
                  <c:v>0.97870000000001622</c:v>
                </c:pt>
                <c:pt idx="47">
                  <c:v>0.98075999999999952</c:v>
                </c:pt>
                <c:pt idx="48">
                  <c:v>0.98225999999999958</c:v>
                </c:pt>
                <c:pt idx="49">
                  <c:v>0.98409999999999997</c:v>
                </c:pt>
                <c:pt idx="50">
                  <c:v>0.9853400000000001</c:v>
                </c:pt>
                <c:pt idx="51">
                  <c:v>0.98675999999999997</c:v>
                </c:pt>
                <c:pt idx="52">
                  <c:v>0.98759999999999959</c:v>
                </c:pt>
                <c:pt idx="53">
                  <c:v>0.98827999999999949</c:v>
                </c:pt>
                <c:pt idx="54">
                  <c:v>0.98913999999999958</c:v>
                </c:pt>
                <c:pt idx="55">
                  <c:v>0.98994000000000004</c:v>
                </c:pt>
                <c:pt idx="56">
                  <c:v>0.99035999999999957</c:v>
                </c:pt>
                <c:pt idx="57">
                  <c:v>0.99092000000000002</c:v>
                </c:pt>
                <c:pt idx="58">
                  <c:v>0.99137999999999959</c:v>
                </c:pt>
                <c:pt idx="59">
                  <c:v>0.99175999999999997</c:v>
                </c:pt>
                <c:pt idx="60">
                  <c:v>0.99209999999999998</c:v>
                </c:pt>
                <c:pt idx="61">
                  <c:v>0.99247999999999958</c:v>
                </c:pt>
                <c:pt idx="62">
                  <c:v>0.9929400000000006</c:v>
                </c:pt>
                <c:pt idx="63">
                  <c:v>0.99320000000000008</c:v>
                </c:pt>
                <c:pt idx="64">
                  <c:v>0.99331999999998455</c:v>
                </c:pt>
                <c:pt idx="65">
                  <c:v>0.99349999999999949</c:v>
                </c:pt>
                <c:pt idx="66">
                  <c:v>0.99365999999999999</c:v>
                </c:pt>
                <c:pt idx="67">
                  <c:v>0.99400000000000011</c:v>
                </c:pt>
                <c:pt idx="68">
                  <c:v>0.99430000000000018</c:v>
                </c:pt>
                <c:pt idx="69">
                  <c:v>0.99443999999998856</c:v>
                </c:pt>
                <c:pt idx="70">
                  <c:v>0.99457999999999958</c:v>
                </c:pt>
                <c:pt idx="71">
                  <c:v>0.99472000000000005</c:v>
                </c:pt>
                <c:pt idx="72">
                  <c:v>0.99487999999999999</c:v>
                </c:pt>
                <c:pt idx="73">
                  <c:v>0.9952799999999995</c:v>
                </c:pt>
                <c:pt idx="74">
                  <c:v>0.99570000000000003</c:v>
                </c:pt>
                <c:pt idx="75">
                  <c:v>0.99570000000000003</c:v>
                </c:pt>
                <c:pt idx="76">
                  <c:v>0.99570000000000003</c:v>
                </c:pt>
                <c:pt idx="77">
                  <c:v>0.99619999999999997</c:v>
                </c:pt>
                <c:pt idx="78">
                  <c:v>0.99619999999999997</c:v>
                </c:pt>
                <c:pt idx="79">
                  <c:v>0.99619999999999997</c:v>
                </c:pt>
                <c:pt idx="80">
                  <c:v>0.99619999999999997</c:v>
                </c:pt>
                <c:pt idx="81">
                  <c:v>0.99619999999999997</c:v>
                </c:pt>
                <c:pt idx="82">
                  <c:v>0.99619999999999997</c:v>
                </c:pt>
                <c:pt idx="83">
                  <c:v>0.99643999999999056</c:v>
                </c:pt>
                <c:pt idx="84">
                  <c:v>0.99672000000000005</c:v>
                </c:pt>
                <c:pt idx="85">
                  <c:v>0.99675999999999987</c:v>
                </c:pt>
                <c:pt idx="86">
                  <c:v>0.99675999999999987</c:v>
                </c:pt>
                <c:pt idx="87">
                  <c:v>0.99717999999999996</c:v>
                </c:pt>
                <c:pt idx="88">
                  <c:v>0.99747999999999959</c:v>
                </c:pt>
                <c:pt idx="89">
                  <c:v>0.99747999999999959</c:v>
                </c:pt>
                <c:pt idx="90">
                  <c:v>0.99747999999999959</c:v>
                </c:pt>
                <c:pt idx="91">
                  <c:v>0.99747999999999959</c:v>
                </c:pt>
                <c:pt idx="92">
                  <c:v>0.99747999999999959</c:v>
                </c:pt>
                <c:pt idx="93">
                  <c:v>0.9980599999999995</c:v>
                </c:pt>
                <c:pt idx="94">
                  <c:v>0.99841999999998388</c:v>
                </c:pt>
                <c:pt idx="95">
                  <c:v>0.99874000000000063</c:v>
                </c:pt>
                <c:pt idx="96">
                  <c:v>0.99897999999999987</c:v>
                </c:pt>
                <c:pt idx="97">
                  <c:v>0.99897999999999987</c:v>
                </c:pt>
                <c:pt idx="98">
                  <c:v>0.99897999999999987</c:v>
                </c:pt>
                <c:pt idx="99">
                  <c:v>0.99897999999999987</c:v>
                </c:pt>
                <c:pt idx="100">
                  <c:v>0.99897999999999987</c:v>
                </c:pt>
                <c:pt idx="101">
                  <c:v>0.99897999999999987</c:v>
                </c:pt>
                <c:pt idx="102">
                  <c:v>0.99897999999999987</c:v>
                </c:pt>
                <c:pt idx="103">
                  <c:v>0.99897999999999987</c:v>
                </c:pt>
                <c:pt idx="104">
                  <c:v>0.99945999999999957</c:v>
                </c:pt>
                <c:pt idx="105">
                  <c:v>0.99945999999999957</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4"/>
          <c:order val="4"/>
          <c:tx>
            <c:v>100 bar</c:v>
          </c:tx>
          <c:spPr>
            <a:ln w="28575">
              <a:noFill/>
            </a:ln>
          </c:spPr>
          <c:marker>
            <c:symbol val="star"/>
            <c:size val="5"/>
          </c:marker>
          <c:xVal>
            <c:numRef>
              <c:f>'100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'100 bar'!$N$3:$N$702</c:f>
              <c:numCache>
                <c:formatCode>General</c:formatCode>
                <c:ptCount val="700"/>
                <c:pt idx="0">
                  <c:v>0</c:v>
                </c:pt>
                <c:pt idx="1">
                  <c:v>5.1400000000000013E-3</c:v>
                </c:pt>
                <c:pt idx="2">
                  <c:v>1.7239999999999998E-2</c:v>
                </c:pt>
                <c:pt idx="3">
                  <c:v>3.8640000000000001E-2</c:v>
                </c:pt>
                <c:pt idx="4">
                  <c:v>7.0559999999999998E-2</c:v>
                </c:pt>
                <c:pt idx="5">
                  <c:v>0.10657999999999998</c:v>
                </c:pt>
                <c:pt idx="6">
                  <c:v>0.14548000000000041</c:v>
                </c:pt>
                <c:pt idx="7">
                  <c:v>0.18690000000000448</c:v>
                </c:pt>
                <c:pt idx="8">
                  <c:v>0.23246000000000044</c:v>
                </c:pt>
                <c:pt idx="9">
                  <c:v>0.27754000000000001</c:v>
                </c:pt>
                <c:pt idx="10">
                  <c:v>0.31780000000000952</c:v>
                </c:pt>
                <c:pt idx="11">
                  <c:v>0.35800000000000032</c:v>
                </c:pt>
                <c:pt idx="12">
                  <c:v>0.39548000000001315</c:v>
                </c:pt>
                <c:pt idx="13">
                  <c:v>0.43040000000000744</c:v>
                </c:pt>
                <c:pt idx="14">
                  <c:v>0.46368000000000031</c:v>
                </c:pt>
                <c:pt idx="15">
                  <c:v>0.49538000000001214</c:v>
                </c:pt>
                <c:pt idx="16">
                  <c:v>0.52535999999999949</c:v>
                </c:pt>
                <c:pt idx="17">
                  <c:v>0.55430000000000013</c:v>
                </c:pt>
                <c:pt idx="18">
                  <c:v>0.58223999999998444</c:v>
                </c:pt>
                <c:pt idx="19">
                  <c:v>0.60852000000000062</c:v>
                </c:pt>
                <c:pt idx="20">
                  <c:v>0.63368000000001601</c:v>
                </c:pt>
                <c:pt idx="21">
                  <c:v>0.65786000000001443</c:v>
                </c:pt>
                <c:pt idx="22">
                  <c:v>0.68146000000000007</c:v>
                </c:pt>
                <c:pt idx="23">
                  <c:v>0.70342000000000005</c:v>
                </c:pt>
                <c:pt idx="24">
                  <c:v>0.72444000000000064</c:v>
                </c:pt>
                <c:pt idx="25">
                  <c:v>0.74466000000000065</c:v>
                </c:pt>
                <c:pt idx="26">
                  <c:v>0.76382000000001848</c:v>
                </c:pt>
                <c:pt idx="27">
                  <c:v>0.78262000000000065</c:v>
                </c:pt>
                <c:pt idx="28">
                  <c:v>0.8004</c:v>
                </c:pt>
                <c:pt idx="29">
                  <c:v>0.8183200000000006</c:v>
                </c:pt>
                <c:pt idx="30">
                  <c:v>0.83370000000001065</c:v>
                </c:pt>
                <c:pt idx="31">
                  <c:v>0.84883999999999982</c:v>
                </c:pt>
                <c:pt idx="32">
                  <c:v>0.86378000000000565</c:v>
                </c:pt>
                <c:pt idx="33">
                  <c:v>0.87710000000000365</c:v>
                </c:pt>
                <c:pt idx="34">
                  <c:v>0.88978000000000002</c:v>
                </c:pt>
                <c:pt idx="35">
                  <c:v>0.90171999999999952</c:v>
                </c:pt>
                <c:pt idx="36">
                  <c:v>0.91310000000000002</c:v>
                </c:pt>
                <c:pt idx="37">
                  <c:v>0.92264000000001611</c:v>
                </c:pt>
                <c:pt idx="38">
                  <c:v>0.93115999999999999</c:v>
                </c:pt>
                <c:pt idx="39">
                  <c:v>0.93868000000000062</c:v>
                </c:pt>
                <c:pt idx="40">
                  <c:v>0.94578000000000062</c:v>
                </c:pt>
                <c:pt idx="41">
                  <c:v>0.95170000000000265</c:v>
                </c:pt>
                <c:pt idx="42">
                  <c:v>0.95663999999999993</c:v>
                </c:pt>
                <c:pt idx="43">
                  <c:v>0.96150000000000002</c:v>
                </c:pt>
                <c:pt idx="44">
                  <c:v>0.96636000000000011</c:v>
                </c:pt>
                <c:pt idx="45">
                  <c:v>0.97059999999999991</c:v>
                </c:pt>
                <c:pt idx="46">
                  <c:v>0.97438000000000002</c:v>
                </c:pt>
                <c:pt idx="47">
                  <c:v>0.97796000000000005</c:v>
                </c:pt>
                <c:pt idx="48">
                  <c:v>0.98008000000000006</c:v>
                </c:pt>
                <c:pt idx="49">
                  <c:v>0.98237999999999959</c:v>
                </c:pt>
                <c:pt idx="50">
                  <c:v>0.98482000000000003</c:v>
                </c:pt>
                <c:pt idx="51">
                  <c:v>0.98651999999998174</c:v>
                </c:pt>
                <c:pt idx="52">
                  <c:v>0.98795999999999951</c:v>
                </c:pt>
                <c:pt idx="53">
                  <c:v>0.98943999999998522</c:v>
                </c:pt>
                <c:pt idx="54">
                  <c:v>0.99024000000000001</c:v>
                </c:pt>
                <c:pt idx="55">
                  <c:v>0.99131999999998432</c:v>
                </c:pt>
                <c:pt idx="56">
                  <c:v>0.99155999999999656</c:v>
                </c:pt>
                <c:pt idx="57">
                  <c:v>0.9923999999999995</c:v>
                </c:pt>
                <c:pt idx="58">
                  <c:v>0.99255999999999756</c:v>
                </c:pt>
                <c:pt idx="59">
                  <c:v>0.99323999999999957</c:v>
                </c:pt>
                <c:pt idx="60">
                  <c:v>0.99368000000000001</c:v>
                </c:pt>
                <c:pt idx="61">
                  <c:v>0.99390000000000001</c:v>
                </c:pt>
                <c:pt idx="62">
                  <c:v>0.99390000000000001</c:v>
                </c:pt>
                <c:pt idx="63">
                  <c:v>0.99435999999999958</c:v>
                </c:pt>
                <c:pt idx="64">
                  <c:v>0.99490000000000001</c:v>
                </c:pt>
                <c:pt idx="65">
                  <c:v>0.9952799999999995</c:v>
                </c:pt>
                <c:pt idx="66">
                  <c:v>0.99570000000000003</c:v>
                </c:pt>
                <c:pt idx="67">
                  <c:v>0.99570000000000003</c:v>
                </c:pt>
                <c:pt idx="68">
                  <c:v>0.99570000000000003</c:v>
                </c:pt>
                <c:pt idx="69">
                  <c:v>0.99586000000000008</c:v>
                </c:pt>
                <c:pt idx="70">
                  <c:v>0.99586000000000008</c:v>
                </c:pt>
                <c:pt idx="71">
                  <c:v>0.99621999999999356</c:v>
                </c:pt>
                <c:pt idx="72">
                  <c:v>0.99621999999999356</c:v>
                </c:pt>
                <c:pt idx="73">
                  <c:v>0.99640000000000006</c:v>
                </c:pt>
                <c:pt idx="74">
                  <c:v>0.99640000000000006</c:v>
                </c:pt>
                <c:pt idx="75">
                  <c:v>0.99657999999999958</c:v>
                </c:pt>
                <c:pt idx="76">
                  <c:v>0.99697999999999998</c:v>
                </c:pt>
                <c:pt idx="77">
                  <c:v>0.99697999999999998</c:v>
                </c:pt>
                <c:pt idx="78">
                  <c:v>0.99745999999999957</c:v>
                </c:pt>
                <c:pt idx="79">
                  <c:v>0.99745999999999957</c:v>
                </c:pt>
                <c:pt idx="80">
                  <c:v>0.99745999999999957</c:v>
                </c:pt>
                <c:pt idx="81">
                  <c:v>0.99745999999999957</c:v>
                </c:pt>
                <c:pt idx="82">
                  <c:v>0.99745999999999957</c:v>
                </c:pt>
                <c:pt idx="83">
                  <c:v>0.99745999999999957</c:v>
                </c:pt>
                <c:pt idx="84">
                  <c:v>0.99745999999999957</c:v>
                </c:pt>
                <c:pt idx="85">
                  <c:v>0.99745999999999957</c:v>
                </c:pt>
                <c:pt idx="86">
                  <c:v>0.99745999999999957</c:v>
                </c:pt>
                <c:pt idx="87">
                  <c:v>0.99745999999999957</c:v>
                </c:pt>
                <c:pt idx="88">
                  <c:v>0.99781999999999949</c:v>
                </c:pt>
                <c:pt idx="89">
                  <c:v>0.99781999999999949</c:v>
                </c:pt>
                <c:pt idx="90">
                  <c:v>0.99781999999999949</c:v>
                </c:pt>
                <c:pt idx="91">
                  <c:v>0.99781999999999949</c:v>
                </c:pt>
                <c:pt idx="92">
                  <c:v>0.99824000000000002</c:v>
                </c:pt>
                <c:pt idx="93">
                  <c:v>0.99824000000000002</c:v>
                </c:pt>
                <c:pt idx="94">
                  <c:v>0.99824000000000002</c:v>
                </c:pt>
                <c:pt idx="95">
                  <c:v>0.99824000000000002</c:v>
                </c:pt>
                <c:pt idx="96">
                  <c:v>0.99824000000000002</c:v>
                </c:pt>
                <c:pt idx="97">
                  <c:v>0.99824000000000002</c:v>
                </c:pt>
                <c:pt idx="98">
                  <c:v>0.99824000000000002</c:v>
                </c:pt>
                <c:pt idx="99">
                  <c:v>0.99824000000000002</c:v>
                </c:pt>
                <c:pt idx="100">
                  <c:v>0.99870000000000003</c:v>
                </c:pt>
                <c:pt idx="101">
                  <c:v>0.99870000000000003</c:v>
                </c:pt>
                <c:pt idx="102">
                  <c:v>0.99870000000000003</c:v>
                </c:pt>
                <c:pt idx="103">
                  <c:v>0.99870000000000003</c:v>
                </c:pt>
                <c:pt idx="104">
                  <c:v>0.99870000000000003</c:v>
                </c:pt>
                <c:pt idx="105">
                  <c:v>0.99931999999998533</c:v>
                </c:pt>
                <c:pt idx="106">
                  <c:v>0.99931999999998533</c:v>
                </c:pt>
                <c:pt idx="107">
                  <c:v>0.99931999999998533</c:v>
                </c:pt>
                <c:pt idx="108">
                  <c:v>0.99931999999998533</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5"/>
          <c:order val="5"/>
          <c:tx>
            <c:v>120 bar</c:v>
          </c:tx>
          <c:spPr>
            <a:ln w="28575">
              <a:noFill/>
            </a:ln>
          </c:spPr>
          <c:marker>
            <c:symbol val="circle"/>
            <c:size val="5"/>
          </c:marker>
          <c:xVal>
            <c:numRef>
              <c:f>'120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'120 bar'!$N$3:$N$702</c:f>
              <c:numCache>
                <c:formatCode>General</c:formatCode>
                <c:ptCount val="700"/>
                <c:pt idx="0">
                  <c:v>0</c:v>
                </c:pt>
                <c:pt idx="1">
                  <c:v>4.3600000000000002E-3</c:v>
                </c:pt>
                <c:pt idx="2">
                  <c:v>1.4500000000000009E-2</c:v>
                </c:pt>
                <c:pt idx="3">
                  <c:v>3.2500000000000001E-2</c:v>
                </c:pt>
                <c:pt idx="4">
                  <c:v>5.9300000000001858E-2</c:v>
                </c:pt>
                <c:pt idx="5">
                  <c:v>8.9600000000000068E-2</c:v>
                </c:pt>
                <c:pt idx="6">
                  <c:v>0.12260000000000019</c:v>
                </c:pt>
                <c:pt idx="7">
                  <c:v>0.15808000000000041</c:v>
                </c:pt>
                <c:pt idx="8">
                  <c:v>0.19732</c:v>
                </c:pt>
                <c:pt idx="9">
                  <c:v>0.23646000000000378</c:v>
                </c:pt>
                <c:pt idx="10">
                  <c:v>0.27154</c:v>
                </c:pt>
                <c:pt idx="11">
                  <c:v>0.30662000000000728</c:v>
                </c:pt>
                <c:pt idx="12">
                  <c:v>0.34040000000000031</c:v>
                </c:pt>
                <c:pt idx="13">
                  <c:v>0.37254000000000032</c:v>
                </c:pt>
                <c:pt idx="14">
                  <c:v>0.4034800000000075</c:v>
                </c:pt>
                <c:pt idx="15">
                  <c:v>0.43320000000000008</c:v>
                </c:pt>
                <c:pt idx="16">
                  <c:v>0.46148000000000688</c:v>
                </c:pt>
                <c:pt idx="17">
                  <c:v>0.48916000000000032</c:v>
                </c:pt>
                <c:pt idx="18">
                  <c:v>0.51573999999999998</c:v>
                </c:pt>
                <c:pt idx="19">
                  <c:v>0.54155999999999949</c:v>
                </c:pt>
                <c:pt idx="20">
                  <c:v>0.56654000000000004</c:v>
                </c:pt>
                <c:pt idx="21">
                  <c:v>0.59089999999999987</c:v>
                </c:pt>
                <c:pt idx="22">
                  <c:v>0.6146400000000215</c:v>
                </c:pt>
                <c:pt idx="23">
                  <c:v>0.63704000000001848</c:v>
                </c:pt>
                <c:pt idx="24">
                  <c:v>0.66008000000001443</c:v>
                </c:pt>
                <c:pt idx="25">
                  <c:v>0.68186000000000013</c:v>
                </c:pt>
                <c:pt idx="26">
                  <c:v>0.70300000000000062</c:v>
                </c:pt>
                <c:pt idx="27">
                  <c:v>0.72416000000000003</c:v>
                </c:pt>
                <c:pt idx="28">
                  <c:v>0.74402000000001611</c:v>
                </c:pt>
                <c:pt idx="29">
                  <c:v>0.76306000000000063</c:v>
                </c:pt>
                <c:pt idx="30">
                  <c:v>0.78149999999999997</c:v>
                </c:pt>
                <c:pt idx="31">
                  <c:v>0.79895999999999989</c:v>
                </c:pt>
                <c:pt idx="32">
                  <c:v>0.81555999999999951</c:v>
                </c:pt>
                <c:pt idx="33">
                  <c:v>0.83241999999999949</c:v>
                </c:pt>
                <c:pt idx="34">
                  <c:v>0.84778000000000064</c:v>
                </c:pt>
                <c:pt idx="35">
                  <c:v>0.86198000000000063</c:v>
                </c:pt>
                <c:pt idx="36">
                  <c:v>0.87620000000000064</c:v>
                </c:pt>
                <c:pt idx="37">
                  <c:v>0.88825999999999949</c:v>
                </c:pt>
                <c:pt idx="38">
                  <c:v>0.90035999999999949</c:v>
                </c:pt>
                <c:pt idx="39">
                  <c:v>0.91191999999999951</c:v>
                </c:pt>
                <c:pt idx="40">
                  <c:v>0.92186000000000001</c:v>
                </c:pt>
                <c:pt idx="41">
                  <c:v>0.93080000000000063</c:v>
                </c:pt>
                <c:pt idx="42">
                  <c:v>0.93962000000001589</c:v>
                </c:pt>
                <c:pt idx="43">
                  <c:v>0.9474399999999995</c:v>
                </c:pt>
                <c:pt idx="44">
                  <c:v>0.9541599999999999</c:v>
                </c:pt>
                <c:pt idx="45">
                  <c:v>0.96131999999999951</c:v>
                </c:pt>
                <c:pt idx="46">
                  <c:v>0.96678000000000064</c:v>
                </c:pt>
                <c:pt idx="47">
                  <c:v>0.97166000000000063</c:v>
                </c:pt>
                <c:pt idx="48">
                  <c:v>0.97611999999999988</c:v>
                </c:pt>
                <c:pt idx="49">
                  <c:v>0.97972000000001824</c:v>
                </c:pt>
                <c:pt idx="50">
                  <c:v>0.9821000000000002</c:v>
                </c:pt>
                <c:pt idx="51">
                  <c:v>0.98497999999999997</c:v>
                </c:pt>
                <c:pt idx="52">
                  <c:v>0.98751999999998186</c:v>
                </c:pt>
                <c:pt idx="53">
                  <c:v>0.98945999999999956</c:v>
                </c:pt>
                <c:pt idx="54">
                  <c:v>0.99121999999998756</c:v>
                </c:pt>
                <c:pt idx="55">
                  <c:v>0.99212000000000011</c:v>
                </c:pt>
                <c:pt idx="56">
                  <c:v>0.99292000000000002</c:v>
                </c:pt>
                <c:pt idx="57">
                  <c:v>0.9938800000000001</c:v>
                </c:pt>
                <c:pt idx="58">
                  <c:v>0.99468000000000001</c:v>
                </c:pt>
                <c:pt idx="59">
                  <c:v>0.99551999999998297</c:v>
                </c:pt>
                <c:pt idx="60">
                  <c:v>0.9964999999999995</c:v>
                </c:pt>
                <c:pt idx="61">
                  <c:v>0.99657999999999958</c:v>
                </c:pt>
                <c:pt idx="62">
                  <c:v>0.99724000000000002</c:v>
                </c:pt>
                <c:pt idx="63">
                  <c:v>0.9975199999999832</c:v>
                </c:pt>
                <c:pt idx="64">
                  <c:v>0.9975199999999832</c:v>
                </c:pt>
                <c:pt idx="65">
                  <c:v>0.9980599999999995</c:v>
                </c:pt>
                <c:pt idx="66">
                  <c:v>0.99821999999999556</c:v>
                </c:pt>
                <c:pt idx="67">
                  <c:v>0.99821999999999556</c:v>
                </c:pt>
                <c:pt idx="68">
                  <c:v>0.99847999999999959</c:v>
                </c:pt>
                <c:pt idx="69">
                  <c:v>0.99847999999999959</c:v>
                </c:pt>
                <c:pt idx="70">
                  <c:v>0.99847999999999959</c:v>
                </c:pt>
                <c:pt idx="71">
                  <c:v>0.99862000000000062</c:v>
                </c:pt>
                <c:pt idx="72">
                  <c:v>0.99876000000000009</c:v>
                </c:pt>
                <c:pt idx="73">
                  <c:v>0.99876000000000009</c:v>
                </c:pt>
                <c:pt idx="74">
                  <c:v>0.99876000000000009</c:v>
                </c:pt>
                <c:pt idx="75">
                  <c:v>0.99904000000000015</c:v>
                </c:pt>
                <c:pt idx="76">
                  <c:v>0.99904000000000015</c:v>
                </c:pt>
                <c:pt idx="77">
                  <c:v>0.99904000000000015</c:v>
                </c:pt>
                <c:pt idx="78">
                  <c:v>0.99904000000000015</c:v>
                </c:pt>
                <c:pt idx="79">
                  <c:v>0.99904000000000015</c:v>
                </c:pt>
                <c:pt idx="80">
                  <c:v>0.99904000000000015</c:v>
                </c:pt>
                <c:pt idx="81">
                  <c:v>0.99904000000000015</c:v>
                </c:pt>
                <c:pt idx="82">
                  <c:v>0.99904000000000015</c:v>
                </c:pt>
                <c:pt idx="83">
                  <c:v>0.99904000000000015</c:v>
                </c:pt>
                <c:pt idx="84">
                  <c:v>0.99904000000000015</c:v>
                </c:pt>
                <c:pt idx="85">
                  <c:v>0.99904000000000015</c:v>
                </c:pt>
                <c:pt idx="86">
                  <c:v>0.99904000000000015</c:v>
                </c:pt>
                <c:pt idx="87">
                  <c:v>0.99904000000000015</c:v>
                </c:pt>
                <c:pt idx="88">
                  <c:v>0.99904000000000015</c:v>
                </c:pt>
                <c:pt idx="89">
                  <c:v>0.99904000000000015</c:v>
                </c:pt>
                <c:pt idx="90">
                  <c:v>0.99904000000000015</c:v>
                </c:pt>
                <c:pt idx="91">
                  <c:v>0.99904000000000015</c:v>
                </c:pt>
                <c:pt idx="92">
                  <c:v>0.99904000000000015</c:v>
                </c:pt>
                <c:pt idx="93">
                  <c:v>0.99904000000000015</c:v>
                </c:pt>
                <c:pt idx="94">
                  <c:v>0.99904000000000015</c:v>
                </c:pt>
                <c:pt idx="95">
                  <c:v>0.99904000000000015</c:v>
                </c:pt>
                <c:pt idx="96">
                  <c:v>0.99904000000000015</c:v>
                </c:pt>
                <c:pt idx="97">
                  <c:v>0.99904000000000015</c:v>
                </c:pt>
                <c:pt idx="98">
                  <c:v>0.99904000000000015</c:v>
                </c:pt>
                <c:pt idx="99">
                  <c:v>0.99904000000000015</c:v>
                </c:pt>
                <c:pt idx="100">
                  <c:v>0.99904000000000015</c:v>
                </c:pt>
                <c:pt idx="101">
                  <c:v>0.99904000000000015</c:v>
                </c:pt>
                <c:pt idx="102">
                  <c:v>0.99952000000000008</c:v>
                </c:pt>
                <c:pt idx="103">
                  <c:v>0.99952000000000008</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6"/>
          <c:order val="6"/>
          <c:tx>
            <c:v>150 bar</c:v>
          </c:tx>
          <c:spPr>
            <a:ln w="28575">
              <a:noFill/>
            </a:ln>
          </c:spPr>
          <c:marker>
            <c:symbol val="plus"/>
            <c:size val="5"/>
          </c:marker>
          <c:xVal>
            <c:numRef>
              <c:f>'150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'150 bar'!$N$3:$N$702</c:f>
              <c:numCache>
                <c:formatCode>General</c:formatCode>
                <c:ptCount val="700"/>
                <c:pt idx="0">
                  <c:v>0</c:v>
                </c:pt>
                <c:pt idx="1">
                  <c:v>3.6200000000000949E-3</c:v>
                </c:pt>
                <c:pt idx="2">
                  <c:v>1.2220000000000003E-2</c:v>
                </c:pt>
                <c:pt idx="3">
                  <c:v>2.7640000000000452E-2</c:v>
                </c:pt>
                <c:pt idx="4">
                  <c:v>5.0540000000000009E-2</c:v>
                </c:pt>
                <c:pt idx="5">
                  <c:v>7.6340000000000005E-2</c:v>
                </c:pt>
                <c:pt idx="6">
                  <c:v>0.10462000000000179</c:v>
                </c:pt>
                <c:pt idx="7">
                  <c:v>0.13508000000000001</c:v>
                </c:pt>
                <c:pt idx="8">
                  <c:v>0.16894000000000425</c:v>
                </c:pt>
                <c:pt idx="9">
                  <c:v>0.20298000000000024</c:v>
                </c:pt>
                <c:pt idx="10">
                  <c:v>0.23418</c:v>
                </c:pt>
                <c:pt idx="11">
                  <c:v>0.2658800000000075</c:v>
                </c:pt>
                <c:pt idx="12">
                  <c:v>0.29722000000000032</c:v>
                </c:pt>
                <c:pt idx="13">
                  <c:v>0.32740000000000924</c:v>
                </c:pt>
                <c:pt idx="14">
                  <c:v>0.35720000000000002</c:v>
                </c:pt>
                <c:pt idx="15">
                  <c:v>0.38622000000000783</c:v>
                </c:pt>
                <c:pt idx="16">
                  <c:v>0.41380000000000638</c:v>
                </c:pt>
                <c:pt idx="17">
                  <c:v>0.44116000000000011</c:v>
                </c:pt>
                <c:pt idx="18">
                  <c:v>0.46778000000000008</c:v>
                </c:pt>
                <c:pt idx="19">
                  <c:v>0.49344000000000032</c:v>
                </c:pt>
                <c:pt idx="20">
                  <c:v>0.51927999999999996</c:v>
                </c:pt>
                <c:pt idx="21">
                  <c:v>0.54311999999999949</c:v>
                </c:pt>
                <c:pt idx="22">
                  <c:v>0.5672199999999995</c:v>
                </c:pt>
                <c:pt idx="23">
                  <c:v>0.59029999999999949</c:v>
                </c:pt>
                <c:pt idx="24">
                  <c:v>0.6130199999999999</c:v>
                </c:pt>
                <c:pt idx="25">
                  <c:v>0.63528000000000062</c:v>
                </c:pt>
                <c:pt idx="26">
                  <c:v>0.65660000000002172</c:v>
                </c:pt>
                <c:pt idx="27">
                  <c:v>0.67836000000000063</c:v>
                </c:pt>
                <c:pt idx="28">
                  <c:v>0.69922000000000062</c:v>
                </c:pt>
                <c:pt idx="29">
                  <c:v>0.71863999999999995</c:v>
                </c:pt>
                <c:pt idx="30">
                  <c:v>0.73772000000001836</c:v>
                </c:pt>
                <c:pt idx="31">
                  <c:v>0.75680000000001713</c:v>
                </c:pt>
                <c:pt idx="32">
                  <c:v>0.77592000000001848</c:v>
                </c:pt>
                <c:pt idx="33">
                  <c:v>0.79355999999999949</c:v>
                </c:pt>
                <c:pt idx="34">
                  <c:v>0.81031999999999949</c:v>
                </c:pt>
                <c:pt idx="35">
                  <c:v>0.82582000000001365</c:v>
                </c:pt>
                <c:pt idx="36">
                  <c:v>0.84145999999999999</c:v>
                </c:pt>
                <c:pt idx="37">
                  <c:v>0.85610000000000064</c:v>
                </c:pt>
                <c:pt idx="38">
                  <c:v>0.87083999999999995</c:v>
                </c:pt>
                <c:pt idx="39">
                  <c:v>0.88443999999999956</c:v>
                </c:pt>
                <c:pt idx="40">
                  <c:v>0.89570000000000005</c:v>
                </c:pt>
                <c:pt idx="41">
                  <c:v>0.90717999999999999</c:v>
                </c:pt>
                <c:pt idx="42">
                  <c:v>0.91780000000000062</c:v>
                </c:pt>
                <c:pt idx="43">
                  <c:v>0.92684000000001165</c:v>
                </c:pt>
                <c:pt idx="44">
                  <c:v>0.93530000000000002</c:v>
                </c:pt>
                <c:pt idx="45">
                  <c:v>0.94270000000000065</c:v>
                </c:pt>
                <c:pt idx="46">
                  <c:v>0.94980000000000064</c:v>
                </c:pt>
                <c:pt idx="47">
                  <c:v>0.95588000000000062</c:v>
                </c:pt>
                <c:pt idx="48">
                  <c:v>0.96148000000000011</c:v>
                </c:pt>
                <c:pt idx="49">
                  <c:v>0.96682000000001611</c:v>
                </c:pt>
                <c:pt idx="50">
                  <c:v>0.97211999999999998</c:v>
                </c:pt>
                <c:pt idx="51">
                  <c:v>0.97643999999999997</c:v>
                </c:pt>
                <c:pt idx="52">
                  <c:v>0.97968000000000965</c:v>
                </c:pt>
                <c:pt idx="53">
                  <c:v>0.98288000000000009</c:v>
                </c:pt>
                <c:pt idx="54">
                  <c:v>0.98580000000000001</c:v>
                </c:pt>
                <c:pt idx="55">
                  <c:v>0.98837999999999959</c:v>
                </c:pt>
                <c:pt idx="56">
                  <c:v>0.99015999999999948</c:v>
                </c:pt>
                <c:pt idx="57">
                  <c:v>0.99145999999999956</c:v>
                </c:pt>
                <c:pt idx="58">
                  <c:v>0.99347999999999959</c:v>
                </c:pt>
                <c:pt idx="59">
                  <c:v>0.99476000000000009</c:v>
                </c:pt>
                <c:pt idx="60">
                  <c:v>0.99566000000000021</c:v>
                </c:pt>
                <c:pt idx="61">
                  <c:v>0.99630000000000007</c:v>
                </c:pt>
                <c:pt idx="62">
                  <c:v>0.99703999999999959</c:v>
                </c:pt>
                <c:pt idx="63">
                  <c:v>0.99740000000000006</c:v>
                </c:pt>
                <c:pt idx="64">
                  <c:v>0.99777999999999989</c:v>
                </c:pt>
                <c:pt idx="65">
                  <c:v>0.99803999999999959</c:v>
                </c:pt>
                <c:pt idx="66">
                  <c:v>0.99830000000000008</c:v>
                </c:pt>
                <c:pt idx="67">
                  <c:v>0.99841999999998388</c:v>
                </c:pt>
                <c:pt idx="68">
                  <c:v>0.99876000000000009</c:v>
                </c:pt>
                <c:pt idx="69">
                  <c:v>0.99881999999999949</c:v>
                </c:pt>
                <c:pt idx="70">
                  <c:v>0.99892000000000003</c:v>
                </c:pt>
                <c:pt idx="71">
                  <c:v>0.99892000000000003</c:v>
                </c:pt>
                <c:pt idx="72">
                  <c:v>0.99892000000000003</c:v>
                </c:pt>
                <c:pt idx="73">
                  <c:v>0.99963999999999997</c:v>
                </c:pt>
                <c:pt idx="74">
                  <c:v>0.99982000000000004</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7"/>
          <c:order val="7"/>
          <c:tx>
            <c:v>180 bar</c:v>
          </c:tx>
          <c:spPr>
            <a:ln w="28575">
              <a:noFill/>
            </a:ln>
          </c:spPr>
          <c:xVal>
            <c:numRef>
              <c:f>'180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'180 bar'!$N$3:$N$702</c:f>
              <c:numCache>
                <c:formatCode>General</c:formatCode>
                <c:ptCount val="700"/>
                <c:pt idx="0">
                  <c:v>0</c:v>
                </c:pt>
                <c:pt idx="1">
                  <c:v>4.0200000000000001E-3</c:v>
                </c:pt>
                <c:pt idx="2">
                  <c:v>1.3020000000000021E-2</c:v>
                </c:pt>
                <c:pt idx="3">
                  <c:v>2.862E-2</c:v>
                </c:pt>
                <c:pt idx="4">
                  <c:v>5.1720000000000002E-2</c:v>
                </c:pt>
                <c:pt idx="5">
                  <c:v>7.7880000000000033E-2</c:v>
                </c:pt>
                <c:pt idx="6">
                  <c:v>0.10642000000000019</c:v>
                </c:pt>
                <c:pt idx="7">
                  <c:v>0.13711999999999999</c:v>
                </c:pt>
                <c:pt idx="8">
                  <c:v>0.17107999999999998</c:v>
                </c:pt>
                <c:pt idx="9">
                  <c:v>0.20546000000000383</c:v>
                </c:pt>
                <c:pt idx="10">
                  <c:v>0.23713999999999999</c:v>
                </c:pt>
                <c:pt idx="11">
                  <c:v>0.26924000000000003</c:v>
                </c:pt>
                <c:pt idx="12">
                  <c:v>0.30054000000000008</c:v>
                </c:pt>
                <c:pt idx="13">
                  <c:v>0.33098000000001293</c:v>
                </c:pt>
                <c:pt idx="14">
                  <c:v>0.36064000000000002</c:v>
                </c:pt>
                <c:pt idx="15">
                  <c:v>0.38920000000000032</c:v>
                </c:pt>
                <c:pt idx="16">
                  <c:v>0.41694000000000031</c:v>
                </c:pt>
                <c:pt idx="17">
                  <c:v>0.44388000000000088</c:v>
                </c:pt>
                <c:pt idx="18">
                  <c:v>0.47066000000000002</c:v>
                </c:pt>
                <c:pt idx="19">
                  <c:v>0.49636000000000924</c:v>
                </c:pt>
                <c:pt idx="20">
                  <c:v>0.52132000000000001</c:v>
                </c:pt>
                <c:pt idx="21">
                  <c:v>0.54492000000000063</c:v>
                </c:pt>
                <c:pt idx="22">
                  <c:v>0.56824000000000063</c:v>
                </c:pt>
                <c:pt idx="23">
                  <c:v>0.59127999999999958</c:v>
                </c:pt>
                <c:pt idx="24">
                  <c:v>0.61476000000000064</c:v>
                </c:pt>
                <c:pt idx="25">
                  <c:v>0.63598000000000265</c:v>
                </c:pt>
                <c:pt idx="26">
                  <c:v>0.65662000000002474</c:v>
                </c:pt>
                <c:pt idx="27">
                  <c:v>0.67753999999999992</c:v>
                </c:pt>
                <c:pt idx="28">
                  <c:v>0.69752000000000014</c:v>
                </c:pt>
                <c:pt idx="29">
                  <c:v>0.71662000000001824</c:v>
                </c:pt>
                <c:pt idx="30">
                  <c:v>0.73612000000001065</c:v>
                </c:pt>
                <c:pt idx="31">
                  <c:v>0.75436000000000003</c:v>
                </c:pt>
                <c:pt idx="32">
                  <c:v>0.77126000000000061</c:v>
                </c:pt>
                <c:pt idx="33">
                  <c:v>0.78865999999999992</c:v>
                </c:pt>
                <c:pt idx="34">
                  <c:v>0.80432000000000003</c:v>
                </c:pt>
                <c:pt idx="35">
                  <c:v>0.81953999999999949</c:v>
                </c:pt>
                <c:pt idx="36">
                  <c:v>0.83463999999999994</c:v>
                </c:pt>
                <c:pt idx="37">
                  <c:v>0.84802000000000965</c:v>
                </c:pt>
                <c:pt idx="38">
                  <c:v>0.86236000000000002</c:v>
                </c:pt>
                <c:pt idx="39">
                  <c:v>0.87515999999999994</c:v>
                </c:pt>
                <c:pt idx="40">
                  <c:v>0.88655999999999957</c:v>
                </c:pt>
                <c:pt idx="41">
                  <c:v>0.89680000000000004</c:v>
                </c:pt>
                <c:pt idx="42">
                  <c:v>0.90750000000000008</c:v>
                </c:pt>
                <c:pt idx="43">
                  <c:v>0.91705999999999999</c:v>
                </c:pt>
                <c:pt idx="44">
                  <c:v>0.92577999999999994</c:v>
                </c:pt>
                <c:pt idx="45">
                  <c:v>0.93370000000000064</c:v>
                </c:pt>
                <c:pt idx="46">
                  <c:v>0.94075999999999982</c:v>
                </c:pt>
                <c:pt idx="47">
                  <c:v>0.94755999999999996</c:v>
                </c:pt>
                <c:pt idx="48">
                  <c:v>0.95486000000000004</c:v>
                </c:pt>
                <c:pt idx="49">
                  <c:v>0.96043999999999996</c:v>
                </c:pt>
                <c:pt idx="50">
                  <c:v>0.9650399999999999</c:v>
                </c:pt>
                <c:pt idx="51">
                  <c:v>0.97007999999999994</c:v>
                </c:pt>
                <c:pt idx="52">
                  <c:v>0.97394000000001713</c:v>
                </c:pt>
                <c:pt idx="53">
                  <c:v>0.97764000000002016</c:v>
                </c:pt>
                <c:pt idx="54">
                  <c:v>0.97990000000000665</c:v>
                </c:pt>
                <c:pt idx="55">
                  <c:v>0.98225999999999958</c:v>
                </c:pt>
                <c:pt idx="56">
                  <c:v>0.98452000000000006</c:v>
                </c:pt>
                <c:pt idx="57">
                  <c:v>0.98651999999998174</c:v>
                </c:pt>
                <c:pt idx="58">
                  <c:v>0.98935999999999957</c:v>
                </c:pt>
                <c:pt idx="59">
                  <c:v>0.9907999999999999</c:v>
                </c:pt>
                <c:pt idx="60">
                  <c:v>0.99278</c:v>
                </c:pt>
                <c:pt idx="61">
                  <c:v>0.99342000000000008</c:v>
                </c:pt>
                <c:pt idx="62">
                  <c:v>0.99475999999999998</c:v>
                </c:pt>
                <c:pt idx="63">
                  <c:v>0.9952799999999995</c:v>
                </c:pt>
                <c:pt idx="64">
                  <c:v>0.99654000000000009</c:v>
                </c:pt>
                <c:pt idx="65">
                  <c:v>0.99712000000000001</c:v>
                </c:pt>
                <c:pt idx="66">
                  <c:v>0.99741999999998388</c:v>
                </c:pt>
                <c:pt idx="67">
                  <c:v>0.99782000000000015</c:v>
                </c:pt>
                <c:pt idx="68">
                  <c:v>0.99806000000000006</c:v>
                </c:pt>
                <c:pt idx="69">
                  <c:v>0.99834000000000001</c:v>
                </c:pt>
                <c:pt idx="70">
                  <c:v>0.99876000000000009</c:v>
                </c:pt>
                <c:pt idx="71">
                  <c:v>0.99902000000000013</c:v>
                </c:pt>
                <c:pt idx="72">
                  <c:v>0.99915999999999949</c:v>
                </c:pt>
                <c:pt idx="73">
                  <c:v>0.99915999999999949</c:v>
                </c:pt>
                <c:pt idx="74">
                  <c:v>0.99915999999999949</c:v>
                </c:pt>
                <c:pt idx="75">
                  <c:v>0.99952000000000008</c:v>
                </c:pt>
                <c:pt idx="76">
                  <c:v>0.99968000000000001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dLbls>
          <c:showLegendKey val="0"/>
          <c:showVal val="0"/>
          <c:showCatName val="0"/>
          <c:showSerName val="0"/>
          <c:showPercent val="0"/>
          <c:showBubbleSize val="0"/>
        </c:dLbls>
        <c:axId val="353460904"/>
        <c:axId val="353460512"/>
      </c:scatterChart>
      <c:valAx>
        <c:axId val="353460904"/>
        <c:scaling>
          <c:orientation val="minMax"/>
          <c:max val="800"/>
        </c:scaling>
        <c:delete val="0"/>
        <c:axPos val="b"/>
        <c:title>
          <c:tx>
            <c:rich>
              <a:bodyPr/>
              <a:lstStyle/>
              <a:p>
                <a:pPr>
                  <a:defRPr lang="en-US" sz="1400"/>
                </a:pPr>
                <a:r>
                  <a:rPr lang="en-US" sz="1400"/>
                  <a:t>Size (</a:t>
                </a:r>
                <a:r>
                  <a:rPr lang="en-US" sz="1400" b="1" i="0" u="none" strike="noStrike" baseline="0"/>
                  <a:t>µm)</a:t>
                </a:r>
                <a:endParaRPr lang="en-US" sz="1400"/>
              </a:p>
            </c:rich>
          </c:tx>
          <c:layout>
            <c:manualLayout>
              <c:xMode val="edge"/>
              <c:yMode val="edge"/>
              <c:x val="0.43479641967830945"/>
              <c:y val="0.9315605195715958"/>
            </c:manualLayout>
          </c:layout>
          <c:overlay val="0"/>
        </c:title>
        <c:numFmt formatCode="General" sourceLinked="1"/>
        <c:majorTickMark val="out"/>
        <c:minorTickMark val="none"/>
        <c:tickLblPos val="nextTo"/>
        <c:txPr>
          <a:bodyPr/>
          <a:lstStyle/>
          <a:p>
            <a:pPr>
              <a:defRPr lang="en-US"/>
            </a:pPr>
            <a:endParaRPr lang="en-US"/>
          </a:p>
        </c:txPr>
        <c:crossAx val="353460512"/>
        <c:crosses val="autoZero"/>
        <c:crossBetween val="midCat"/>
      </c:valAx>
      <c:valAx>
        <c:axId val="353460512"/>
        <c:scaling>
          <c:orientation val="minMax"/>
          <c:max val="1"/>
        </c:scaling>
        <c:delete val="0"/>
        <c:axPos val="l"/>
        <c:majorGridlines/>
        <c:title>
          <c:tx>
            <c:rich>
              <a:bodyPr rot="-5400000" vert="horz"/>
              <a:lstStyle/>
              <a:p>
                <a:pPr>
                  <a:defRPr lang="en-US" sz="1400"/>
                </a:pPr>
                <a:r>
                  <a:rPr lang="en-US" sz="1400"/>
                  <a:t>Cumulative volume</a:t>
                </a:r>
                <a:r>
                  <a:rPr lang="en-US" sz="1400" baseline="0"/>
                  <a:t> - Q3</a:t>
                </a:r>
              </a:p>
            </c:rich>
          </c:tx>
          <c:layout>
            <c:manualLayout>
              <c:xMode val="edge"/>
              <c:yMode val="edge"/>
              <c:x val="2.7236186822801052E-2"/>
              <c:y val="0.15860340640131623"/>
            </c:manualLayout>
          </c:layout>
          <c:overlay val="0"/>
        </c:title>
        <c:numFmt formatCode="General" sourceLinked="1"/>
        <c:majorTickMark val="out"/>
        <c:minorTickMark val="none"/>
        <c:tickLblPos val="nextTo"/>
        <c:txPr>
          <a:bodyPr/>
          <a:lstStyle/>
          <a:p>
            <a:pPr>
              <a:defRPr lang="en-US"/>
            </a:pPr>
            <a:endParaRPr lang="en-US"/>
          </a:p>
        </c:txPr>
        <c:crossAx val="353460904"/>
        <c:crosses val="autoZero"/>
        <c:crossBetween val="midCat"/>
      </c:valAx>
      <c:spPr>
        <a:ln>
          <a:solidFill>
            <a:schemeClr val="tx1">
              <a:lumMod val="65000"/>
              <a:lumOff val="35000"/>
            </a:schemeClr>
          </a:solidFill>
        </a:ln>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95467393498867"/>
          <c:y val="3.3759464277491623E-2"/>
          <c:w val="0.72303889898379714"/>
          <c:h val="0.78722343917536619"/>
        </c:manualLayout>
      </c:layout>
      <c:scatterChart>
        <c:scatterStyle val="lineMarker"/>
        <c:varyColors val="0"/>
        <c:ser>
          <c:idx val="1"/>
          <c:order val="0"/>
          <c:tx>
            <c:v>30 bar </c:v>
          </c:tx>
          <c:spPr>
            <a:ln w="28575">
              <a:noFill/>
            </a:ln>
          </c:spPr>
          <c:marker>
            <c:symbol val="square"/>
            <c:size val="5"/>
          </c:marker>
          <c:xVal>
            <c:numRef>
              <c:f>'30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'30 bar'!$N$3:$N$702</c:f>
              <c:numCache>
                <c:formatCode>General</c:formatCode>
                <c:ptCount val="700"/>
                <c:pt idx="0">
                  <c:v>0</c:v>
                </c:pt>
                <c:pt idx="1">
                  <c:v>6.4600000000000534E-3</c:v>
                </c:pt>
                <c:pt idx="2">
                  <c:v>2.2200000000000056E-2</c:v>
                </c:pt>
                <c:pt idx="3">
                  <c:v>5.0900000000000001E-2</c:v>
                </c:pt>
                <c:pt idx="4">
                  <c:v>9.4240000000000004E-2</c:v>
                </c:pt>
                <c:pt idx="5">
                  <c:v>0.14370000000000024</c:v>
                </c:pt>
                <c:pt idx="6">
                  <c:v>0.19747999999999996</c:v>
                </c:pt>
                <c:pt idx="7">
                  <c:v>0.25478000000000001</c:v>
                </c:pt>
                <c:pt idx="8">
                  <c:v>0.31728000000000767</c:v>
                </c:pt>
                <c:pt idx="9">
                  <c:v>0.37880000000000935</c:v>
                </c:pt>
                <c:pt idx="10">
                  <c:v>0.43290000000000783</c:v>
                </c:pt>
                <c:pt idx="11">
                  <c:v>0.48556000000000032</c:v>
                </c:pt>
                <c:pt idx="12">
                  <c:v>0.53383999999999998</c:v>
                </c:pt>
                <c:pt idx="13">
                  <c:v>0.57713999999999999</c:v>
                </c:pt>
                <c:pt idx="14">
                  <c:v>0.6167000000000169</c:v>
                </c:pt>
                <c:pt idx="15">
                  <c:v>0.65208000000000665</c:v>
                </c:pt>
                <c:pt idx="16">
                  <c:v>0.68374000000001611</c:v>
                </c:pt>
                <c:pt idx="17">
                  <c:v>0.71185999999999994</c:v>
                </c:pt>
                <c:pt idx="18">
                  <c:v>0.73781999999999992</c:v>
                </c:pt>
                <c:pt idx="19">
                  <c:v>0.76071999999999995</c:v>
                </c:pt>
                <c:pt idx="20">
                  <c:v>0.78137999999999996</c:v>
                </c:pt>
                <c:pt idx="21">
                  <c:v>0.79920000000000002</c:v>
                </c:pt>
                <c:pt idx="22">
                  <c:v>0.81620000000000004</c:v>
                </c:pt>
                <c:pt idx="23">
                  <c:v>0.83065999999999995</c:v>
                </c:pt>
                <c:pt idx="24">
                  <c:v>0.84483999999999992</c:v>
                </c:pt>
                <c:pt idx="25">
                  <c:v>0.85648000000000002</c:v>
                </c:pt>
                <c:pt idx="26">
                  <c:v>0.86753999999999998</c:v>
                </c:pt>
                <c:pt idx="27">
                  <c:v>0.87704000000001836</c:v>
                </c:pt>
                <c:pt idx="28">
                  <c:v>0.88508000000000009</c:v>
                </c:pt>
                <c:pt idx="29">
                  <c:v>0.89283999999999997</c:v>
                </c:pt>
                <c:pt idx="30">
                  <c:v>0.89989999999999992</c:v>
                </c:pt>
                <c:pt idx="31">
                  <c:v>0.90605999999999987</c:v>
                </c:pt>
                <c:pt idx="32">
                  <c:v>0.91164000000001522</c:v>
                </c:pt>
                <c:pt idx="33">
                  <c:v>0.91633999999999949</c:v>
                </c:pt>
                <c:pt idx="34">
                  <c:v>0.92088000000000003</c:v>
                </c:pt>
                <c:pt idx="35">
                  <c:v>0.92471999999999999</c:v>
                </c:pt>
                <c:pt idx="36">
                  <c:v>0.92857999999999996</c:v>
                </c:pt>
                <c:pt idx="37">
                  <c:v>0.93146000000000007</c:v>
                </c:pt>
                <c:pt idx="38">
                  <c:v>0.93453999999999959</c:v>
                </c:pt>
                <c:pt idx="39">
                  <c:v>0.93690000000000062</c:v>
                </c:pt>
                <c:pt idx="40">
                  <c:v>0.93936000000000008</c:v>
                </c:pt>
                <c:pt idx="41">
                  <c:v>0.94194000000001432</c:v>
                </c:pt>
                <c:pt idx="42">
                  <c:v>0.94384000000001611</c:v>
                </c:pt>
                <c:pt idx="43">
                  <c:v>0.94600000000000062</c:v>
                </c:pt>
                <c:pt idx="44">
                  <c:v>0.94754000000000005</c:v>
                </c:pt>
                <c:pt idx="45">
                  <c:v>0.94899999999999984</c:v>
                </c:pt>
                <c:pt idx="46">
                  <c:v>0.95063999999999993</c:v>
                </c:pt>
                <c:pt idx="47">
                  <c:v>0.95242000000000004</c:v>
                </c:pt>
                <c:pt idx="48">
                  <c:v>0.95384000000001623</c:v>
                </c:pt>
                <c:pt idx="49">
                  <c:v>0.95482000000001466</c:v>
                </c:pt>
                <c:pt idx="50">
                  <c:v>0.95618000000000003</c:v>
                </c:pt>
                <c:pt idx="51">
                  <c:v>0.95754000000000061</c:v>
                </c:pt>
                <c:pt idx="52">
                  <c:v>0.95890000000000064</c:v>
                </c:pt>
                <c:pt idx="53">
                  <c:v>0.96006000000000002</c:v>
                </c:pt>
                <c:pt idx="54">
                  <c:v>0.96118000000000003</c:v>
                </c:pt>
                <c:pt idx="55">
                  <c:v>0.9625999999999999</c:v>
                </c:pt>
                <c:pt idx="56">
                  <c:v>0.9638199999999999</c:v>
                </c:pt>
                <c:pt idx="57">
                  <c:v>0.96462000000001791</c:v>
                </c:pt>
                <c:pt idx="58">
                  <c:v>0.96614000000001365</c:v>
                </c:pt>
                <c:pt idx="59">
                  <c:v>0.96790000000000065</c:v>
                </c:pt>
                <c:pt idx="60">
                  <c:v>0.96883999999999992</c:v>
                </c:pt>
                <c:pt idx="61">
                  <c:v>0.96909999999999985</c:v>
                </c:pt>
                <c:pt idx="62">
                  <c:v>0.97017999999999982</c:v>
                </c:pt>
                <c:pt idx="63">
                  <c:v>0.97106000000000015</c:v>
                </c:pt>
                <c:pt idx="64">
                  <c:v>0.9725199999999995</c:v>
                </c:pt>
                <c:pt idx="65">
                  <c:v>0.97314000000001522</c:v>
                </c:pt>
                <c:pt idx="66">
                  <c:v>0.97394000000001713</c:v>
                </c:pt>
                <c:pt idx="67">
                  <c:v>0.97435999999999989</c:v>
                </c:pt>
                <c:pt idx="68">
                  <c:v>0.97541999999999951</c:v>
                </c:pt>
                <c:pt idx="69">
                  <c:v>0.97596000000000005</c:v>
                </c:pt>
                <c:pt idx="70">
                  <c:v>0.97645999999999999</c:v>
                </c:pt>
                <c:pt idx="71">
                  <c:v>0.97728000000000004</c:v>
                </c:pt>
                <c:pt idx="72">
                  <c:v>0.97764000000002016</c:v>
                </c:pt>
                <c:pt idx="73">
                  <c:v>0.97811999999999999</c:v>
                </c:pt>
                <c:pt idx="74">
                  <c:v>0.97921999999999998</c:v>
                </c:pt>
                <c:pt idx="75">
                  <c:v>0.97955999999999999</c:v>
                </c:pt>
                <c:pt idx="76">
                  <c:v>0.98032000000000008</c:v>
                </c:pt>
                <c:pt idx="77">
                  <c:v>0.98084000000000005</c:v>
                </c:pt>
                <c:pt idx="78">
                  <c:v>0.98166000000000009</c:v>
                </c:pt>
                <c:pt idx="79">
                  <c:v>0.98244000000000009</c:v>
                </c:pt>
                <c:pt idx="80">
                  <c:v>0.98293999999999959</c:v>
                </c:pt>
                <c:pt idx="81">
                  <c:v>0.98315999999999959</c:v>
                </c:pt>
                <c:pt idx="82">
                  <c:v>0.98399999999999999</c:v>
                </c:pt>
                <c:pt idx="83">
                  <c:v>0.98442000000000007</c:v>
                </c:pt>
                <c:pt idx="84">
                  <c:v>0.98520000000000008</c:v>
                </c:pt>
                <c:pt idx="85">
                  <c:v>0.98568</c:v>
                </c:pt>
                <c:pt idx="86">
                  <c:v>0.98624000000000012</c:v>
                </c:pt>
                <c:pt idx="87">
                  <c:v>0.98647999999999958</c:v>
                </c:pt>
                <c:pt idx="88">
                  <c:v>0.98702000000000001</c:v>
                </c:pt>
                <c:pt idx="89">
                  <c:v>0.98734</c:v>
                </c:pt>
                <c:pt idx="90">
                  <c:v>0.98762000000000005</c:v>
                </c:pt>
                <c:pt idx="91">
                  <c:v>0.98834</c:v>
                </c:pt>
                <c:pt idx="92">
                  <c:v>0.98894000000000004</c:v>
                </c:pt>
                <c:pt idx="93">
                  <c:v>0.98927999999999949</c:v>
                </c:pt>
                <c:pt idx="94">
                  <c:v>0.98962000000000061</c:v>
                </c:pt>
                <c:pt idx="95">
                  <c:v>0.98994000000000004</c:v>
                </c:pt>
                <c:pt idx="96">
                  <c:v>0.98994000000000004</c:v>
                </c:pt>
                <c:pt idx="97">
                  <c:v>0.99034</c:v>
                </c:pt>
                <c:pt idx="98">
                  <c:v>0.99071999999999949</c:v>
                </c:pt>
                <c:pt idx="99">
                  <c:v>0.99114000000000002</c:v>
                </c:pt>
                <c:pt idx="100">
                  <c:v>0.99114000000000002</c:v>
                </c:pt>
                <c:pt idx="101">
                  <c:v>0.99114000000000002</c:v>
                </c:pt>
                <c:pt idx="102">
                  <c:v>0.99114000000000002</c:v>
                </c:pt>
                <c:pt idx="103">
                  <c:v>0.99114000000000002</c:v>
                </c:pt>
                <c:pt idx="104">
                  <c:v>0.9916199999999995</c:v>
                </c:pt>
                <c:pt idx="105">
                  <c:v>0.9916600000000001</c:v>
                </c:pt>
                <c:pt idx="106">
                  <c:v>0.99209999999999998</c:v>
                </c:pt>
                <c:pt idx="107">
                  <c:v>0.99209999999999998</c:v>
                </c:pt>
                <c:pt idx="108">
                  <c:v>0.99209999999999998</c:v>
                </c:pt>
                <c:pt idx="109">
                  <c:v>0.99209999999999998</c:v>
                </c:pt>
                <c:pt idx="110">
                  <c:v>0.99263999999999997</c:v>
                </c:pt>
                <c:pt idx="111">
                  <c:v>0.99263999999999997</c:v>
                </c:pt>
                <c:pt idx="112">
                  <c:v>0.99263999999999997</c:v>
                </c:pt>
                <c:pt idx="113">
                  <c:v>0.99263999999999997</c:v>
                </c:pt>
                <c:pt idx="114">
                  <c:v>0.99263999999999997</c:v>
                </c:pt>
                <c:pt idx="115">
                  <c:v>0.99263999999999997</c:v>
                </c:pt>
                <c:pt idx="116">
                  <c:v>0.99337999999999949</c:v>
                </c:pt>
                <c:pt idx="117">
                  <c:v>0.99337999999999949</c:v>
                </c:pt>
                <c:pt idx="118">
                  <c:v>0.99337999999999949</c:v>
                </c:pt>
                <c:pt idx="119">
                  <c:v>0.99337999999999949</c:v>
                </c:pt>
                <c:pt idx="120">
                  <c:v>0.99337999999999949</c:v>
                </c:pt>
                <c:pt idx="121">
                  <c:v>0.9940599999999995</c:v>
                </c:pt>
                <c:pt idx="122">
                  <c:v>0.9940599999999995</c:v>
                </c:pt>
                <c:pt idx="123">
                  <c:v>0.99519999999999997</c:v>
                </c:pt>
                <c:pt idx="124">
                  <c:v>0.99519999999999997</c:v>
                </c:pt>
                <c:pt idx="125">
                  <c:v>0.99602000000000002</c:v>
                </c:pt>
                <c:pt idx="126">
                  <c:v>0.99672000000000005</c:v>
                </c:pt>
                <c:pt idx="127">
                  <c:v>0.99776000000000009</c:v>
                </c:pt>
                <c:pt idx="128">
                  <c:v>0.99863999999999997</c:v>
                </c:pt>
                <c:pt idx="129">
                  <c:v>0.99863999999999997</c:v>
                </c:pt>
                <c:pt idx="130">
                  <c:v>0.99863999999999997</c:v>
                </c:pt>
                <c:pt idx="131">
                  <c:v>0.99863999999999997</c:v>
                </c:pt>
                <c:pt idx="132">
                  <c:v>0.99863999999999997</c:v>
                </c:pt>
                <c:pt idx="133">
                  <c:v>0.99863999999999997</c:v>
                </c:pt>
                <c:pt idx="134">
                  <c:v>0.99863999999999997</c:v>
                </c:pt>
                <c:pt idx="135">
                  <c:v>0.99863999999999997</c:v>
                </c:pt>
                <c:pt idx="136">
                  <c:v>0.99863999999999997</c:v>
                </c:pt>
                <c:pt idx="137">
                  <c:v>0.99863999999999997</c:v>
                </c:pt>
                <c:pt idx="138">
                  <c:v>0.99863999999999997</c:v>
                </c:pt>
                <c:pt idx="139">
                  <c:v>0.99863999999999997</c:v>
                </c:pt>
                <c:pt idx="140">
                  <c:v>0.99863999999999997</c:v>
                </c:pt>
                <c:pt idx="141">
                  <c:v>0.99863999999999997</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2"/>
          <c:order val="1"/>
          <c:tx>
            <c:v>50 bar</c:v>
          </c:tx>
          <c:spPr>
            <a:ln w="28575">
              <a:noFill/>
            </a:ln>
          </c:spPr>
          <c:marker>
            <c:symbol val="triangle"/>
            <c:size val="5"/>
          </c:marker>
          <c:xVal>
            <c:numRef>
              <c:f>'50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'50 bar'!$N$3:$N$702</c:f>
              <c:numCache>
                <c:formatCode>General</c:formatCode>
                <c:ptCount val="700"/>
                <c:pt idx="0">
                  <c:v>0</c:v>
                </c:pt>
                <c:pt idx="1">
                  <c:v>5.2200000000000024E-3</c:v>
                </c:pt>
                <c:pt idx="2">
                  <c:v>1.7899999999999999E-2</c:v>
                </c:pt>
                <c:pt idx="3">
                  <c:v>4.0860000000000014E-2</c:v>
                </c:pt>
                <c:pt idx="4">
                  <c:v>7.5420000000000029E-2</c:v>
                </c:pt>
                <c:pt idx="5">
                  <c:v>0.11478000000000002</c:v>
                </c:pt>
                <c:pt idx="6">
                  <c:v>0.15756000000000406</c:v>
                </c:pt>
                <c:pt idx="7">
                  <c:v>0.20330000000000001</c:v>
                </c:pt>
                <c:pt idx="8">
                  <c:v>0.25323999999999997</c:v>
                </c:pt>
                <c:pt idx="9">
                  <c:v>0.30246000000000772</c:v>
                </c:pt>
                <c:pt idx="10">
                  <c:v>0.34604000000000001</c:v>
                </c:pt>
                <c:pt idx="11">
                  <c:v>0.38868000000000941</c:v>
                </c:pt>
                <c:pt idx="12">
                  <c:v>0.42864000000000002</c:v>
                </c:pt>
                <c:pt idx="13">
                  <c:v>0.46508000000000038</c:v>
                </c:pt>
                <c:pt idx="14">
                  <c:v>0.49906000000000728</c:v>
                </c:pt>
                <c:pt idx="15">
                  <c:v>0.53048000000000006</c:v>
                </c:pt>
                <c:pt idx="16">
                  <c:v>0.55945999999999996</c:v>
                </c:pt>
                <c:pt idx="17">
                  <c:v>0.58657999999998856</c:v>
                </c:pt>
                <c:pt idx="18">
                  <c:v>0.61220000000000063</c:v>
                </c:pt>
                <c:pt idx="19">
                  <c:v>0.63604000000001848</c:v>
                </c:pt>
                <c:pt idx="20">
                  <c:v>0.65821999999999992</c:v>
                </c:pt>
                <c:pt idx="21">
                  <c:v>0.67904000000002374</c:v>
                </c:pt>
                <c:pt idx="22">
                  <c:v>0.69854000000000005</c:v>
                </c:pt>
                <c:pt idx="23">
                  <c:v>0.71760000000001611</c:v>
                </c:pt>
                <c:pt idx="24">
                  <c:v>0.73564000000002139</c:v>
                </c:pt>
                <c:pt idx="25">
                  <c:v>0.75196000000000063</c:v>
                </c:pt>
                <c:pt idx="26">
                  <c:v>0.76738000000000062</c:v>
                </c:pt>
                <c:pt idx="27">
                  <c:v>0.78293999999999997</c:v>
                </c:pt>
                <c:pt idx="28">
                  <c:v>0.79683999999999999</c:v>
                </c:pt>
                <c:pt idx="29">
                  <c:v>0.81002000000000063</c:v>
                </c:pt>
                <c:pt idx="30">
                  <c:v>0.82208000000000003</c:v>
                </c:pt>
                <c:pt idx="31">
                  <c:v>0.83350000000000013</c:v>
                </c:pt>
                <c:pt idx="32">
                  <c:v>0.84442000000000061</c:v>
                </c:pt>
                <c:pt idx="33">
                  <c:v>0.85495999999999994</c:v>
                </c:pt>
                <c:pt idx="34">
                  <c:v>0.86462000000001871</c:v>
                </c:pt>
                <c:pt idx="35">
                  <c:v>0.87374000000002172</c:v>
                </c:pt>
                <c:pt idx="36">
                  <c:v>0.88249999999999951</c:v>
                </c:pt>
                <c:pt idx="37">
                  <c:v>0.89080000000000015</c:v>
                </c:pt>
                <c:pt idx="38">
                  <c:v>0.89884000000000064</c:v>
                </c:pt>
                <c:pt idx="39">
                  <c:v>0.90638000000000007</c:v>
                </c:pt>
                <c:pt idx="40">
                  <c:v>0.91317999999999999</c:v>
                </c:pt>
                <c:pt idx="41">
                  <c:v>0.91884000000000265</c:v>
                </c:pt>
                <c:pt idx="42">
                  <c:v>0.92463999999999991</c:v>
                </c:pt>
                <c:pt idx="43">
                  <c:v>0.92970000000000064</c:v>
                </c:pt>
                <c:pt idx="44">
                  <c:v>0.9343999999999999</c:v>
                </c:pt>
                <c:pt idx="45">
                  <c:v>0.93941999999999959</c:v>
                </c:pt>
                <c:pt idx="46">
                  <c:v>0.94330000000000003</c:v>
                </c:pt>
                <c:pt idx="47">
                  <c:v>0.94716</c:v>
                </c:pt>
                <c:pt idx="48">
                  <c:v>0.95088000000000061</c:v>
                </c:pt>
                <c:pt idx="49">
                  <c:v>0.95351999999999959</c:v>
                </c:pt>
                <c:pt idx="50">
                  <c:v>0.95655999999999997</c:v>
                </c:pt>
                <c:pt idx="51">
                  <c:v>0.95911999999999986</c:v>
                </c:pt>
                <c:pt idx="52">
                  <c:v>0.96183999999999992</c:v>
                </c:pt>
                <c:pt idx="53">
                  <c:v>0.96405999999999992</c:v>
                </c:pt>
                <c:pt idx="54">
                  <c:v>0.9654199999999995</c:v>
                </c:pt>
                <c:pt idx="55">
                  <c:v>0.96717999999999993</c:v>
                </c:pt>
                <c:pt idx="56">
                  <c:v>0.96853999999999996</c:v>
                </c:pt>
                <c:pt idx="57">
                  <c:v>0.96990000000000065</c:v>
                </c:pt>
                <c:pt idx="58">
                  <c:v>0.97119999999999995</c:v>
                </c:pt>
                <c:pt idx="59">
                  <c:v>0.97218000000000004</c:v>
                </c:pt>
                <c:pt idx="60">
                  <c:v>0.97319999999999995</c:v>
                </c:pt>
                <c:pt idx="61">
                  <c:v>0.97439999999999993</c:v>
                </c:pt>
                <c:pt idx="62">
                  <c:v>0.97506000000000004</c:v>
                </c:pt>
                <c:pt idx="63">
                  <c:v>0.97621999999999998</c:v>
                </c:pt>
                <c:pt idx="64">
                  <c:v>0.97672000000001791</c:v>
                </c:pt>
                <c:pt idx="65">
                  <c:v>0.97710000000000063</c:v>
                </c:pt>
                <c:pt idx="66">
                  <c:v>0.97732000000000063</c:v>
                </c:pt>
                <c:pt idx="67">
                  <c:v>0.9786400000000206</c:v>
                </c:pt>
                <c:pt idx="68">
                  <c:v>0.97916000000000003</c:v>
                </c:pt>
                <c:pt idx="69">
                  <c:v>0.97950000000000004</c:v>
                </c:pt>
                <c:pt idx="70">
                  <c:v>0.97995999999999994</c:v>
                </c:pt>
                <c:pt idx="71">
                  <c:v>0.9807399999999995</c:v>
                </c:pt>
                <c:pt idx="72">
                  <c:v>0.98129999999999951</c:v>
                </c:pt>
                <c:pt idx="73">
                  <c:v>0.98145999999999856</c:v>
                </c:pt>
                <c:pt idx="74">
                  <c:v>0.98182000000000014</c:v>
                </c:pt>
                <c:pt idx="75">
                  <c:v>0.98182000000000014</c:v>
                </c:pt>
                <c:pt idx="76">
                  <c:v>0.98204000000000014</c:v>
                </c:pt>
                <c:pt idx="77">
                  <c:v>0.98262000000000005</c:v>
                </c:pt>
                <c:pt idx="78">
                  <c:v>0.98293999999999959</c:v>
                </c:pt>
                <c:pt idx="79">
                  <c:v>0.98315999999999959</c:v>
                </c:pt>
                <c:pt idx="80">
                  <c:v>0.98331999999998387</c:v>
                </c:pt>
                <c:pt idx="81">
                  <c:v>0.98353999999998387</c:v>
                </c:pt>
                <c:pt idx="82">
                  <c:v>0.98353999999998387</c:v>
                </c:pt>
                <c:pt idx="83">
                  <c:v>0.98474000000000061</c:v>
                </c:pt>
                <c:pt idx="84">
                  <c:v>0.98520000000000008</c:v>
                </c:pt>
                <c:pt idx="85">
                  <c:v>0.98604000000000003</c:v>
                </c:pt>
                <c:pt idx="86">
                  <c:v>0.98604000000000003</c:v>
                </c:pt>
                <c:pt idx="87">
                  <c:v>0.98604000000000003</c:v>
                </c:pt>
                <c:pt idx="88">
                  <c:v>0.98672000000000004</c:v>
                </c:pt>
                <c:pt idx="89">
                  <c:v>0.98741999999998342</c:v>
                </c:pt>
                <c:pt idx="90">
                  <c:v>0.98777999999999988</c:v>
                </c:pt>
                <c:pt idx="91">
                  <c:v>0.98812</c:v>
                </c:pt>
                <c:pt idx="92">
                  <c:v>0.98845999999999956</c:v>
                </c:pt>
                <c:pt idx="93">
                  <c:v>0.98845999999999956</c:v>
                </c:pt>
                <c:pt idx="94">
                  <c:v>0.98921999999998556</c:v>
                </c:pt>
                <c:pt idx="95">
                  <c:v>0.99003999999999959</c:v>
                </c:pt>
                <c:pt idx="96">
                  <c:v>0.99003999999999959</c:v>
                </c:pt>
                <c:pt idx="97">
                  <c:v>0.99034</c:v>
                </c:pt>
                <c:pt idx="98">
                  <c:v>0.99076000000000009</c:v>
                </c:pt>
                <c:pt idx="99">
                  <c:v>0.99125999999999959</c:v>
                </c:pt>
                <c:pt idx="100">
                  <c:v>0.99125999999999959</c:v>
                </c:pt>
                <c:pt idx="101">
                  <c:v>0.99125999999999959</c:v>
                </c:pt>
                <c:pt idx="102">
                  <c:v>0.99125999999999959</c:v>
                </c:pt>
                <c:pt idx="103">
                  <c:v>0.99125999999999959</c:v>
                </c:pt>
                <c:pt idx="104">
                  <c:v>0.99125999999999959</c:v>
                </c:pt>
                <c:pt idx="105">
                  <c:v>0.99125999999999959</c:v>
                </c:pt>
                <c:pt idx="106">
                  <c:v>0.99186000000000019</c:v>
                </c:pt>
                <c:pt idx="107">
                  <c:v>0.9928399999999995</c:v>
                </c:pt>
                <c:pt idx="108">
                  <c:v>0.9928399999999995</c:v>
                </c:pt>
                <c:pt idx="109">
                  <c:v>0.9928399999999995</c:v>
                </c:pt>
                <c:pt idx="110">
                  <c:v>0.99343999999998756</c:v>
                </c:pt>
                <c:pt idx="111">
                  <c:v>0.99343999999998756</c:v>
                </c:pt>
                <c:pt idx="112">
                  <c:v>0.99343999999998756</c:v>
                </c:pt>
                <c:pt idx="113">
                  <c:v>0.99343999999998756</c:v>
                </c:pt>
                <c:pt idx="114">
                  <c:v>0.99396000000000007</c:v>
                </c:pt>
                <c:pt idx="115">
                  <c:v>0.99396000000000007</c:v>
                </c:pt>
                <c:pt idx="116">
                  <c:v>0.99396000000000007</c:v>
                </c:pt>
                <c:pt idx="117">
                  <c:v>0.99396000000000007</c:v>
                </c:pt>
                <c:pt idx="118">
                  <c:v>0.99396000000000007</c:v>
                </c:pt>
                <c:pt idx="119">
                  <c:v>0.99396000000000007</c:v>
                </c:pt>
                <c:pt idx="120">
                  <c:v>0.99396000000000007</c:v>
                </c:pt>
                <c:pt idx="121">
                  <c:v>0.99457999999999958</c:v>
                </c:pt>
                <c:pt idx="122">
                  <c:v>0.99519999999999997</c:v>
                </c:pt>
                <c:pt idx="123">
                  <c:v>0.99519999999999997</c:v>
                </c:pt>
                <c:pt idx="124">
                  <c:v>0.99519999999999997</c:v>
                </c:pt>
                <c:pt idx="125">
                  <c:v>0.99519999999999997</c:v>
                </c:pt>
                <c:pt idx="126">
                  <c:v>0.99519999999999997</c:v>
                </c:pt>
                <c:pt idx="127">
                  <c:v>0.99519999999999997</c:v>
                </c:pt>
                <c:pt idx="128">
                  <c:v>0.99519999999999997</c:v>
                </c:pt>
                <c:pt idx="129">
                  <c:v>0.99519999999999997</c:v>
                </c:pt>
                <c:pt idx="130">
                  <c:v>0.99519999999999997</c:v>
                </c:pt>
                <c:pt idx="131">
                  <c:v>0.99519999999999997</c:v>
                </c:pt>
                <c:pt idx="132">
                  <c:v>0.99519999999999997</c:v>
                </c:pt>
                <c:pt idx="133">
                  <c:v>0.99519999999999997</c:v>
                </c:pt>
                <c:pt idx="134">
                  <c:v>0.99519999999999997</c:v>
                </c:pt>
                <c:pt idx="135">
                  <c:v>0.99519999999999997</c:v>
                </c:pt>
                <c:pt idx="136">
                  <c:v>0.99519999999999997</c:v>
                </c:pt>
                <c:pt idx="137">
                  <c:v>0.99519999999999997</c:v>
                </c:pt>
                <c:pt idx="138">
                  <c:v>0.99519999999999997</c:v>
                </c:pt>
                <c:pt idx="139">
                  <c:v>0.99519999999999997</c:v>
                </c:pt>
                <c:pt idx="140">
                  <c:v>0.99519999999999997</c:v>
                </c:pt>
                <c:pt idx="141">
                  <c:v>0.99678</c:v>
                </c:pt>
                <c:pt idx="142">
                  <c:v>0.99678</c:v>
                </c:pt>
                <c:pt idx="143">
                  <c:v>0.99678</c:v>
                </c:pt>
                <c:pt idx="144">
                  <c:v>0.99678</c:v>
                </c:pt>
                <c:pt idx="145">
                  <c:v>0.99678</c:v>
                </c:pt>
                <c:pt idx="146">
                  <c:v>0.99678</c:v>
                </c:pt>
                <c:pt idx="147">
                  <c:v>0.99678</c:v>
                </c:pt>
                <c:pt idx="148">
                  <c:v>0.99678</c:v>
                </c:pt>
                <c:pt idx="149">
                  <c:v>0.99802000000000002</c:v>
                </c:pt>
                <c:pt idx="150">
                  <c:v>0.99802000000000002</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0"/>
          <c:order val="2"/>
          <c:tx>
            <c:v>65 bar</c:v>
          </c:tx>
          <c:spPr>
            <a:ln w="28575">
              <a:noFill/>
            </a:ln>
          </c:spPr>
          <c:marker>
            <c:symbol val="diamond"/>
            <c:size val="5"/>
          </c:marker>
          <c:xVal>
            <c:numRef>
              <c:f>'65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'65 bar'!$N$3:$N$702</c:f>
              <c:numCache>
                <c:formatCode>General</c:formatCode>
                <c:ptCount val="700"/>
                <c:pt idx="0">
                  <c:v>0</c:v>
                </c:pt>
                <c:pt idx="1">
                  <c:v>4.9200000000000034E-3</c:v>
                </c:pt>
                <c:pt idx="2">
                  <c:v>1.7000000000000001E-2</c:v>
                </c:pt>
                <c:pt idx="3">
                  <c:v>3.8840000000000006E-2</c:v>
                </c:pt>
                <c:pt idx="4">
                  <c:v>7.1719999999999992E-2</c:v>
                </c:pt>
                <c:pt idx="5">
                  <c:v>0.10897999999999998</c:v>
                </c:pt>
                <c:pt idx="6">
                  <c:v>0.14964000000000041</c:v>
                </c:pt>
                <c:pt idx="7">
                  <c:v>0.19303999999999999</c:v>
                </c:pt>
                <c:pt idx="8">
                  <c:v>0.24012000000000003</c:v>
                </c:pt>
                <c:pt idx="9">
                  <c:v>0.28668000000000032</c:v>
                </c:pt>
                <c:pt idx="10">
                  <c:v>0.32806000000000873</c:v>
                </c:pt>
                <c:pt idx="11">
                  <c:v>0.36872000000000038</c:v>
                </c:pt>
                <c:pt idx="12">
                  <c:v>0.40690000000000032</c:v>
                </c:pt>
                <c:pt idx="13">
                  <c:v>0.44212000000000001</c:v>
                </c:pt>
                <c:pt idx="14">
                  <c:v>0.47510000000000002</c:v>
                </c:pt>
                <c:pt idx="15">
                  <c:v>0.50560000000000005</c:v>
                </c:pt>
                <c:pt idx="16">
                  <c:v>0.53400000000000003</c:v>
                </c:pt>
                <c:pt idx="17">
                  <c:v>0.56113999999999997</c:v>
                </c:pt>
                <c:pt idx="18">
                  <c:v>0.58690000000000009</c:v>
                </c:pt>
                <c:pt idx="19">
                  <c:v>0.61074000000001971</c:v>
                </c:pt>
                <c:pt idx="20">
                  <c:v>0.63320000000000065</c:v>
                </c:pt>
                <c:pt idx="21">
                  <c:v>0.654540000000016</c:v>
                </c:pt>
                <c:pt idx="22">
                  <c:v>0.67496000000001488</c:v>
                </c:pt>
                <c:pt idx="23">
                  <c:v>0.69470000000000065</c:v>
                </c:pt>
                <c:pt idx="24">
                  <c:v>0.71392000000001365</c:v>
                </c:pt>
                <c:pt idx="25">
                  <c:v>0.73195999999999994</c:v>
                </c:pt>
                <c:pt idx="26">
                  <c:v>0.74881999999999993</c:v>
                </c:pt>
                <c:pt idx="27">
                  <c:v>0.76508000000000065</c:v>
                </c:pt>
                <c:pt idx="28">
                  <c:v>0.78062000000000065</c:v>
                </c:pt>
                <c:pt idx="29">
                  <c:v>0.79598000000000002</c:v>
                </c:pt>
                <c:pt idx="30">
                  <c:v>0.81088000000000005</c:v>
                </c:pt>
                <c:pt idx="31">
                  <c:v>0.82422000000000062</c:v>
                </c:pt>
                <c:pt idx="32">
                  <c:v>0.83782000000001566</c:v>
                </c:pt>
                <c:pt idx="33">
                  <c:v>0.85016000000000003</c:v>
                </c:pt>
                <c:pt idx="34">
                  <c:v>0.86220000000000063</c:v>
                </c:pt>
                <c:pt idx="35">
                  <c:v>0.87268000000001611</c:v>
                </c:pt>
                <c:pt idx="36">
                  <c:v>0.88314000000000004</c:v>
                </c:pt>
                <c:pt idx="37">
                  <c:v>0.89312000000000002</c:v>
                </c:pt>
                <c:pt idx="38">
                  <c:v>0.90211999999999959</c:v>
                </c:pt>
                <c:pt idx="39">
                  <c:v>0.91098000000000001</c:v>
                </c:pt>
                <c:pt idx="40">
                  <c:v>0.9190799999999999</c:v>
                </c:pt>
                <c:pt idx="41">
                  <c:v>0.92671999999999988</c:v>
                </c:pt>
                <c:pt idx="42">
                  <c:v>0.93300000000000005</c:v>
                </c:pt>
                <c:pt idx="43">
                  <c:v>0.93910000000000005</c:v>
                </c:pt>
                <c:pt idx="44">
                  <c:v>0.94487999999999983</c:v>
                </c:pt>
                <c:pt idx="45">
                  <c:v>0.95044000000000062</c:v>
                </c:pt>
                <c:pt idx="46">
                  <c:v>0.95550000000000002</c:v>
                </c:pt>
                <c:pt idx="47">
                  <c:v>0.96043999999999996</c:v>
                </c:pt>
                <c:pt idx="48">
                  <c:v>0.96470000000001466</c:v>
                </c:pt>
                <c:pt idx="49">
                  <c:v>0.96850000000000003</c:v>
                </c:pt>
                <c:pt idx="50">
                  <c:v>0.97143999999999997</c:v>
                </c:pt>
                <c:pt idx="51">
                  <c:v>0.97444000000000064</c:v>
                </c:pt>
                <c:pt idx="52">
                  <c:v>0.97653999999999996</c:v>
                </c:pt>
                <c:pt idx="53">
                  <c:v>0.97832000000000063</c:v>
                </c:pt>
                <c:pt idx="54">
                  <c:v>0.98011999999998956</c:v>
                </c:pt>
                <c:pt idx="55">
                  <c:v>0.98214000000000001</c:v>
                </c:pt>
                <c:pt idx="56">
                  <c:v>0.98355999999998756</c:v>
                </c:pt>
                <c:pt idx="57">
                  <c:v>0.98527999999999949</c:v>
                </c:pt>
                <c:pt idx="58">
                  <c:v>0.98672000000000004</c:v>
                </c:pt>
                <c:pt idx="59">
                  <c:v>0.98747999999999958</c:v>
                </c:pt>
                <c:pt idx="60">
                  <c:v>0.98830000000000007</c:v>
                </c:pt>
                <c:pt idx="61">
                  <c:v>0.98914000000000013</c:v>
                </c:pt>
                <c:pt idx="62">
                  <c:v>0.99</c:v>
                </c:pt>
                <c:pt idx="63">
                  <c:v>0.99085999999999996</c:v>
                </c:pt>
                <c:pt idx="64">
                  <c:v>0.99127999999999949</c:v>
                </c:pt>
                <c:pt idx="65">
                  <c:v>0.99177999999999999</c:v>
                </c:pt>
                <c:pt idx="66">
                  <c:v>0.99188000000000009</c:v>
                </c:pt>
                <c:pt idx="67">
                  <c:v>0.99235999999999958</c:v>
                </c:pt>
                <c:pt idx="68">
                  <c:v>0.9926199999999995</c:v>
                </c:pt>
                <c:pt idx="69">
                  <c:v>0.99319999999999986</c:v>
                </c:pt>
                <c:pt idx="70">
                  <c:v>0.99331999999998455</c:v>
                </c:pt>
                <c:pt idx="71">
                  <c:v>0.99419999999999997</c:v>
                </c:pt>
                <c:pt idx="72">
                  <c:v>0.99457999999999958</c:v>
                </c:pt>
                <c:pt idx="73">
                  <c:v>0.99501999999999957</c:v>
                </c:pt>
                <c:pt idx="74">
                  <c:v>0.99534</c:v>
                </c:pt>
                <c:pt idx="75">
                  <c:v>0.99554000000000009</c:v>
                </c:pt>
                <c:pt idx="76">
                  <c:v>0.99554000000000009</c:v>
                </c:pt>
                <c:pt idx="77">
                  <c:v>0.99572000000000005</c:v>
                </c:pt>
                <c:pt idx="78">
                  <c:v>0.99593999999999949</c:v>
                </c:pt>
                <c:pt idx="79">
                  <c:v>0.99618000000000007</c:v>
                </c:pt>
                <c:pt idx="80">
                  <c:v>0.99635999999999958</c:v>
                </c:pt>
                <c:pt idx="81">
                  <c:v>0.99635999999999958</c:v>
                </c:pt>
                <c:pt idx="82">
                  <c:v>0.9966799999999999</c:v>
                </c:pt>
                <c:pt idx="83">
                  <c:v>0.9966799999999999</c:v>
                </c:pt>
                <c:pt idx="84">
                  <c:v>0.9966799999999999</c:v>
                </c:pt>
                <c:pt idx="85">
                  <c:v>0.9966799999999999</c:v>
                </c:pt>
                <c:pt idx="86">
                  <c:v>0.9966799999999999</c:v>
                </c:pt>
                <c:pt idx="87">
                  <c:v>0.99699999999999989</c:v>
                </c:pt>
                <c:pt idx="88">
                  <c:v>0.99722000000000011</c:v>
                </c:pt>
                <c:pt idx="89">
                  <c:v>0.99722000000000011</c:v>
                </c:pt>
                <c:pt idx="90">
                  <c:v>0.99743999999999156</c:v>
                </c:pt>
                <c:pt idx="91">
                  <c:v>0.99743999999999156</c:v>
                </c:pt>
                <c:pt idx="92">
                  <c:v>0.99743999999999156</c:v>
                </c:pt>
                <c:pt idx="93">
                  <c:v>0.99743999999999156</c:v>
                </c:pt>
                <c:pt idx="94">
                  <c:v>0.99743999999999156</c:v>
                </c:pt>
                <c:pt idx="95">
                  <c:v>0.99743999999999156</c:v>
                </c:pt>
                <c:pt idx="96">
                  <c:v>0.9977199999999995</c:v>
                </c:pt>
                <c:pt idx="97">
                  <c:v>0.9977199999999995</c:v>
                </c:pt>
                <c:pt idx="98">
                  <c:v>0.9977199999999995</c:v>
                </c:pt>
                <c:pt idx="99">
                  <c:v>0.9977199999999995</c:v>
                </c:pt>
                <c:pt idx="100">
                  <c:v>0.9977199999999995</c:v>
                </c:pt>
                <c:pt idx="101">
                  <c:v>0.99821999999999556</c:v>
                </c:pt>
                <c:pt idx="102">
                  <c:v>0.99821999999999556</c:v>
                </c:pt>
                <c:pt idx="103">
                  <c:v>0.99821999999999556</c:v>
                </c:pt>
                <c:pt idx="104">
                  <c:v>0.99878</c:v>
                </c:pt>
                <c:pt idx="105">
                  <c:v>0.99878</c:v>
                </c:pt>
                <c:pt idx="106">
                  <c:v>0.99878</c:v>
                </c:pt>
                <c:pt idx="107">
                  <c:v>0.99878</c:v>
                </c:pt>
                <c:pt idx="108">
                  <c:v>0.99878</c:v>
                </c:pt>
                <c:pt idx="109">
                  <c:v>0.99878</c:v>
                </c:pt>
                <c:pt idx="110">
                  <c:v>0.99878</c:v>
                </c:pt>
                <c:pt idx="111">
                  <c:v>0.99922</c:v>
                </c:pt>
                <c:pt idx="112">
                  <c:v>0.99922</c:v>
                </c:pt>
                <c:pt idx="113">
                  <c:v>0.99922</c:v>
                </c:pt>
                <c:pt idx="114">
                  <c:v>0.99922</c:v>
                </c:pt>
                <c:pt idx="115">
                  <c:v>0.99922</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3"/>
          <c:order val="3"/>
          <c:tx>
            <c:v>80 bar</c:v>
          </c:tx>
          <c:spPr>
            <a:ln w="28575">
              <a:noFill/>
            </a:ln>
          </c:spPr>
          <c:marker>
            <c:symbol val="x"/>
            <c:size val="5"/>
          </c:marker>
          <c:xVal>
            <c:numRef>
              <c:f>'80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'80 bar'!$N$3:$N$702</c:f>
              <c:numCache>
                <c:formatCode>General</c:formatCode>
                <c:ptCount val="700"/>
                <c:pt idx="0">
                  <c:v>0</c:v>
                </c:pt>
                <c:pt idx="1">
                  <c:v>4.2200000000000024E-3</c:v>
                </c:pt>
                <c:pt idx="2">
                  <c:v>1.4480000000000003E-2</c:v>
                </c:pt>
                <c:pt idx="3">
                  <c:v>3.3020000000000001E-2</c:v>
                </c:pt>
                <c:pt idx="4">
                  <c:v>6.1019999999999998E-2</c:v>
                </c:pt>
                <c:pt idx="5">
                  <c:v>9.2700000000000005E-2</c:v>
                </c:pt>
                <c:pt idx="6">
                  <c:v>0.12726000000000001</c:v>
                </c:pt>
                <c:pt idx="7">
                  <c:v>0.16424000000000041</c:v>
                </c:pt>
                <c:pt idx="8">
                  <c:v>0.20482</c:v>
                </c:pt>
                <c:pt idx="9">
                  <c:v>0.24494000000000574</c:v>
                </c:pt>
                <c:pt idx="10">
                  <c:v>0.28104000000000001</c:v>
                </c:pt>
                <c:pt idx="11">
                  <c:v>0.31654000000000032</c:v>
                </c:pt>
                <c:pt idx="12">
                  <c:v>0.35064000000000001</c:v>
                </c:pt>
                <c:pt idx="13">
                  <c:v>0.38226000000000032</c:v>
                </c:pt>
                <c:pt idx="14">
                  <c:v>0.41254000000000002</c:v>
                </c:pt>
                <c:pt idx="15">
                  <c:v>0.44132000000000032</c:v>
                </c:pt>
                <c:pt idx="16">
                  <c:v>0.46856000000000031</c:v>
                </c:pt>
                <c:pt idx="17">
                  <c:v>0.49462000000000733</c:v>
                </c:pt>
                <c:pt idx="18">
                  <c:v>0.51980000000000004</c:v>
                </c:pt>
                <c:pt idx="19">
                  <c:v>0.54379999999999995</c:v>
                </c:pt>
                <c:pt idx="20">
                  <c:v>0.56668000000000063</c:v>
                </c:pt>
                <c:pt idx="21">
                  <c:v>0.58877999999999997</c:v>
                </c:pt>
                <c:pt idx="22">
                  <c:v>0.61012000000000965</c:v>
                </c:pt>
                <c:pt idx="23">
                  <c:v>0.63066000000001265</c:v>
                </c:pt>
                <c:pt idx="24">
                  <c:v>0.65123999999999993</c:v>
                </c:pt>
                <c:pt idx="25">
                  <c:v>0.67058000000000062</c:v>
                </c:pt>
                <c:pt idx="26">
                  <c:v>0.68896000000000002</c:v>
                </c:pt>
                <c:pt idx="27">
                  <c:v>0.70743999999999951</c:v>
                </c:pt>
                <c:pt idx="28">
                  <c:v>0.72394000000001713</c:v>
                </c:pt>
                <c:pt idx="29">
                  <c:v>0.74044000000000065</c:v>
                </c:pt>
                <c:pt idx="30">
                  <c:v>0.75593999999999995</c:v>
                </c:pt>
                <c:pt idx="31">
                  <c:v>0.77174000000002474</c:v>
                </c:pt>
                <c:pt idx="32">
                  <c:v>0.78683999999999998</c:v>
                </c:pt>
                <c:pt idx="33">
                  <c:v>0.8005000000000001</c:v>
                </c:pt>
                <c:pt idx="34">
                  <c:v>0.81411999999999951</c:v>
                </c:pt>
                <c:pt idx="35">
                  <c:v>0.82809999999999984</c:v>
                </c:pt>
                <c:pt idx="36">
                  <c:v>0.84166000000000063</c:v>
                </c:pt>
                <c:pt idx="37">
                  <c:v>0.85408000000000062</c:v>
                </c:pt>
                <c:pt idx="38">
                  <c:v>0.86592000000001634</c:v>
                </c:pt>
                <c:pt idx="39">
                  <c:v>0.87690000000001589</c:v>
                </c:pt>
                <c:pt idx="40">
                  <c:v>0.88691999999999949</c:v>
                </c:pt>
                <c:pt idx="41">
                  <c:v>0.89655999999999958</c:v>
                </c:pt>
                <c:pt idx="42">
                  <c:v>0.90525999999999951</c:v>
                </c:pt>
                <c:pt idx="43">
                  <c:v>0.91371999999999987</c:v>
                </c:pt>
                <c:pt idx="44">
                  <c:v>0.9212999999999999</c:v>
                </c:pt>
                <c:pt idx="45">
                  <c:v>0.92964000000001612</c:v>
                </c:pt>
                <c:pt idx="46">
                  <c:v>0.93629999999999991</c:v>
                </c:pt>
                <c:pt idx="47">
                  <c:v>0.94294000000001454</c:v>
                </c:pt>
                <c:pt idx="48">
                  <c:v>0.94894000000001522</c:v>
                </c:pt>
                <c:pt idx="49">
                  <c:v>0.95468000000000064</c:v>
                </c:pt>
                <c:pt idx="50">
                  <c:v>0.95947999999999989</c:v>
                </c:pt>
                <c:pt idx="51">
                  <c:v>0.96400000000000063</c:v>
                </c:pt>
                <c:pt idx="52">
                  <c:v>0.96768000000000065</c:v>
                </c:pt>
                <c:pt idx="53">
                  <c:v>0.97093999999999991</c:v>
                </c:pt>
                <c:pt idx="54">
                  <c:v>0.97410000000000063</c:v>
                </c:pt>
                <c:pt idx="55">
                  <c:v>0.97742000000000062</c:v>
                </c:pt>
                <c:pt idx="56">
                  <c:v>0.97945999999999989</c:v>
                </c:pt>
                <c:pt idx="57">
                  <c:v>0.9821799999999995</c:v>
                </c:pt>
                <c:pt idx="58">
                  <c:v>0.98435999999999957</c:v>
                </c:pt>
                <c:pt idx="59">
                  <c:v>0.98702000000000001</c:v>
                </c:pt>
                <c:pt idx="60">
                  <c:v>0.98847999999999958</c:v>
                </c:pt>
                <c:pt idx="61">
                  <c:v>0.99009999999999998</c:v>
                </c:pt>
                <c:pt idx="62">
                  <c:v>0.99192000000000002</c:v>
                </c:pt>
                <c:pt idx="63">
                  <c:v>0.99247999999999958</c:v>
                </c:pt>
                <c:pt idx="64">
                  <c:v>0.99343999999998756</c:v>
                </c:pt>
                <c:pt idx="65">
                  <c:v>0.99437999999999949</c:v>
                </c:pt>
                <c:pt idx="66">
                  <c:v>0.99487999999999999</c:v>
                </c:pt>
                <c:pt idx="67">
                  <c:v>0.99543999999998956</c:v>
                </c:pt>
                <c:pt idx="68">
                  <c:v>0.9956799999999999</c:v>
                </c:pt>
                <c:pt idx="69">
                  <c:v>0.99618000000000007</c:v>
                </c:pt>
                <c:pt idx="70">
                  <c:v>0.99672000000000005</c:v>
                </c:pt>
                <c:pt idx="71">
                  <c:v>0.99672000000000005</c:v>
                </c:pt>
                <c:pt idx="72">
                  <c:v>0.99697999999999998</c:v>
                </c:pt>
                <c:pt idx="73">
                  <c:v>0.99737999999999949</c:v>
                </c:pt>
                <c:pt idx="74">
                  <c:v>0.99754000000000009</c:v>
                </c:pt>
                <c:pt idx="75">
                  <c:v>0.99768000000000012</c:v>
                </c:pt>
                <c:pt idx="76">
                  <c:v>0.99784000000000062</c:v>
                </c:pt>
                <c:pt idx="77">
                  <c:v>0.99802000000000002</c:v>
                </c:pt>
                <c:pt idx="78">
                  <c:v>0.99837999999999949</c:v>
                </c:pt>
                <c:pt idx="79">
                  <c:v>0.99837999999999949</c:v>
                </c:pt>
                <c:pt idx="80">
                  <c:v>0.99855999999999956</c:v>
                </c:pt>
                <c:pt idx="81">
                  <c:v>0.99878</c:v>
                </c:pt>
                <c:pt idx="82">
                  <c:v>0.999</c:v>
                </c:pt>
                <c:pt idx="83">
                  <c:v>0.99922</c:v>
                </c:pt>
                <c:pt idx="84">
                  <c:v>0.99944000000000011</c:v>
                </c:pt>
                <c:pt idx="85">
                  <c:v>0.99944000000000011</c:v>
                </c:pt>
                <c:pt idx="86">
                  <c:v>0.99968000000000001</c:v>
                </c:pt>
                <c:pt idx="87">
                  <c:v>0.99968000000000001</c:v>
                </c:pt>
                <c:pt idx="88">
                  <c:v>0.99968000000000001</c:v>
                </c:pt>
                <c:pt idx="89">
                  <c:v>0.99968000000000001</c:v>
                </c:pt>
                <c:pt idx="90">
                  <c:v>0.99968000000000001</c:v>
                </c:pt>
                <c:pt idx="91">
                  <c:v>0.99968000000000001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4"/>
          <c:order val="4"/>
          <c:tx>
            <c:v>100 bar</c:v>
          </c:tx>
          <c:spPr>
            <a:ln w="28575">
              <a:noFill/>
            </a:ln>
          </c:spPr>
          <c:marker>
            <c:symbol val="star"/>
            <c:size val="5"/>
          </c:marker>
          <c:xVal>
            <c:numRef>
              <c:f>'100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'100 bar'!$N$3:$N$702</c:f>
              <c:numCache>
                <c:formatCode>General</c:formatCode>
                <c:ptCount val="700"/>
                <c:pt idx="0">
                  <c:v>0</c:v>
                </c:pt>
                <c:pt idx="1">
                  <c:v>3.7800000000001209E-3</c:v>
                </c:pt>
                <c:pt idx="2">
                  <c:v>1.2740000000000001E-2</c:v>
                </c:pt>
                <c:pt idx="3">
                  <c:v>2.862E-2</c:v>
                </c:pt>
                <c:pt idx="4">
                  <c:v>5.2180000000000004E-2</c:v>
                </c:pt>
                <c:pt idx="5">
                  <c:v>7.8900000000000012E-2</c:v>
                </c:pt>
                <c:pt idx="6">
                  <c:v>0.10799999999999998</c:v>
                </c:pt>
                <c:pt idx="7">
                  <c:v>0.13928000000000001</c:v>
                </c:pt>
                <c:pt idx="8">
                  <c:v>0.17388000000000003</c:v>
                </c:pt>
                <c:pt idx="9">
                  <c:v>0.20898000000000044</c:v>
                </c:pt>
                <c:pt idx="10">
                  <c:v>0.24086000000000021</c:v>
                </c:pt>
                <c:pt idx="11">
                  <c:v>0.27336000000000032</c:v>
                </c:pt>
                <c:pt idx="12">
                  <c:v>0.30506000000000238</c:v>
                </c:pt>
                <c:pt idx="13">
                  <c:v>0.33528000000000924</c:v>
                </c:pt>
                <c:pt idx="14">
                  <c:v>0.36478000000000038</c:v>
                </c:pt>
                <c:pt idx="15">
                  <c:v>0.39326000000000338</c:v>
                </c:pt>
                <c:pt idx="16">
                  <c:v>0.42044000000000031</c:v>
                </c:pt>
                <c:pt idx="17">
                  <c:v>0.44708000000000031</c:v>
                </c:pt>
                <c:pt idx="18">
                  <c:v>0.47328000000000031</c:v>
                </c:pt>
                <c:pt idx="19">
                  <c:v>0.49838000000001265</c:v>
                </c:pt>
                <c:pt idx="20">
                  <c:v>0.52260000000000062</c:v>
                </c:pt>
                <c:pt idx="21">
                  <c:v>0.54591999999999996</c:v>
                </c:pt>
                <c:pt idx="22">
                  <c:v>0.56875999999999993</c:v>
                </c:pt>
                <c:pt idx="23">
                  <c:v>0.59044000000000008</c:v>
                </c:pt>
                <c:pt idx="24">
                  <c:v>0.61258000000000001</c:v>
                </c:pt>
                <c:pt idx="25">
                  <c:v>0.6335599999999999</c:v>
                </c:pt>
                <c:pt idx="26">
                  <c:v>0.65408000000000865</c:v>
                </c:pt>
                <c:pt idx="27">
                  <c:v>0.67432000000001746</c:v>
                </c:pt>
                <c:pt idx="28">
                  <c:v>0.69287999999999994</c:v>
                </c:pt>
                <c:pt idx="29">
                  <c:v>0.71128000000000002</c:v>
                </c:pt>
                <c:pt idx="30">
                  <c:v>0.72952000000000061</c:v>
                </c:pt>
                <c:pt idx="31">
                  <c:v>0.74741999999999997</c:v>
                </c:pt>
                <c:pt idx="32">
                  <c:v>0.76406000000000063</c:v>
                </c:pt>
                <c:pt idx="33">
                  <c:v>0.78069999999999995</c:v>
                </c:pt>
                <c:pt idx="34">
                  <c:v>0.79564000000001611</c:v>
                </c:pt>
                <c:pt idx="35">
                  <c:v>0.81078000000000061</c:v>
                </c:pt>
                <c:pt idx="36">
                  <c:v>0.82522000000000062</c:v>
                </c:pt>
                <c:pt idx="37">
                  <c:v>0.83895999999999993</c:v>
                </c:pt>
                <c:pt idx="38">
                  <c:v>0.85110000000000063</c:v>
                </c:pt>
                <c:pt idx="39">
                  <c:v>0.86372000000001836</c:v>
                </c:pt>
                <c:pt idx="40">
                  <c:v>0.87561999999999995</c:v>
                </c:pt>
                <c:pt idx="41">
                  <c:v>0.8857799999999999</c:v>
                </c:pt>
                <c:pt idx="42">
                  <c:v>0.89681999999999951</c:v>
                </c:pt>
                <c:pt idx="43">
                  <c:v>0.90661999999999998</c:v>
                </c:pt>
                <c:pt idx="44">
                  <c:v>0.91533999999999949</c:v>
                </c:pt>
                <c:pt idx="45">
                  <c:v>0.92446000000000006</c:v>
                </c:pt>
                <c:pt idx="46">
                  <c:v>0.93181999999999987</c:v>
                </c:pt>
                <c:pt idx="47">
                  <c:v>0.93873999999999991</c:v>
                </c:pt>
                <c:pt idx="48">
                  <c:v>0.94460000000000865</c:v>
                </c:pt>
                <c:pt idx="49">
                  <c:v>0.9505399999999995</c:v>
                </c:pt>
                <c:pt idx="50">
                  <c:v>0.95662000000001679</c:v>
                </c:pt>
                <c:pt idx="51">
                  <c:v>0.96211999999999998</c:v>
                </c:pt>
                <c:pt idx="52">
                  <c:v>0.96638000000000002</c:v>
                </c:pt>
                <c:pt idx="53">
                  <c:v>0.97010000000000063</c:v>
                </c:pt>
                <c:pt idx="54">
                  <c:v>0.97335999999999989</c:v>
                </c:pt>
                <c:pt idx="55">
                  <c:v>0.97690000000000365</c:v>
                </c:pt>
                <c:pt idx="56">
                  <c:v>0.97904000000001612</c:v>
                </c:pt>
                <c:pt idx="57">
                  <c:v>0.98208000000000006</c:v>
                </c:pt>
                <c:pt idx="58">
                  <c:v>0.98409999999999997</c:v>
                </c:pt>
                <c:pt idx="59">
                  <c:v>0.98625999999999958</c:v>
                </c:pt>
                <c:pt idx="60">
                  <c:v>0.98847999999999958</c:v>
                </c:pt>
                <c:pt idx="61">
                  <c:v>0.98940000000000006</c:v>
                </c:pt>
                <c:pt idx="62">
                  <c:v>0.99063999999999997</c:v>
                </c:pt>
                <c:pt idx="63">
                  <c:v>0.99220000000000008</c:v>
                </c:pt>
                <c:pt idx="64">
                  <c:v>0.99255999999999756</c:v>
                </c:pt>
                <c:pt idx="65">
                  <c:v>0.99374000000000062</c:v>
                </c:pt>
                <c:pt idx="66">
                  <c:v>0.99482000000000004</c:v>
                </c:pt>
                <c:pt idx="67">
                  <c:v>0.99557999999999958</c:v>
                </c:pt>
                <c:pt idx="68">
                  <c:v>0.99630000000000007</c:v>
                </c:pt>
                <c:pt idx="69">
                  <c:v>0.99652000000000007</c:v>
                </c:pt>
                <c:pt idx="70">
                  <c:v>0.9968399999999995</c:v>
                </c:pt>
                <c:pt idx="71">
                  <c:v>0.99706000000000006</c:v>
                </c:pt>
                <c:pt idx="72">
                  <c:v>0.99729999999999952</c:v>
                </c:pt>
                <c:pt idx="73">
                  <c:v>0.99729999999999952</c:v>
                </c:pt>
                <c:pt idx="74">
                  <c:v>0.99755999999999956</c:v>
                </c:pt>
                <c:pt idx="75">
                  <c:v>0.99768000000000012</c:v>
                </c:pt>
                <c:pt idx="76">
                  <c:v>0.99798000000000009</c:v>
                </c:pt>
                <c:pt idx="77">
                  <c:v>0.99798000000000009</c:v>
                </c:pt>
                <c:pt idx="78">
                  <c:v>0.998</c:v>
                </c:pt>
                <c:pt idx="79">
                  <c:v>0.99863999999999997</c:v>
                </c:pt>
                <c:pt idx="80">
                  <c:v>0.99863999999999997</c:v>
                </c:pt>
                <c:pt idx="81">
                  <c:v>0.99883999999999951</c:v>
                </c:pt>
                <c:pt idx="82">
                  <c:v>0.99883999999999951</c:v>
                </c:pt>
                <c:pt idx="83">
                  <c:v>0.99904000000000015</c:v>
                </c:pt>
                <c:pt idx="84">
                  <c:v>0.99904000000000015</c:v>
                </c:pt>
                <c:pt idx="85">
                  <c:v>0.99904000000000015</c:v>
                </c:pt>
                <c:pt idx="86">
                  <c:v>0.99924000000000002</c:v>
                </c:pt>
                <c:pt idx="87">
                  <c:v>0.99924000000000002</c:v>
                </c:pt>
                <c:pt idx="88">
                  <c:v>0.9997199999999995</c:v>
                </c:pt>
                <c:pt idx="89">
                  <c:v>0.9997199999999995</c:v>
                </c:pt>
                <c:pt idx="90">
                  <c:v>0.9997199999999995</c:v>
                </c:pt>
                <c:pt idx="91">
                  <c:v>0.9997199999999995</c:v>
                </c:pt>
                <c:pt idx="92">
                  <c:v>0.9997199999999995</c:v>
                </c:pt>
                <c:pt idx="93">
                  <c:v>0.9997199999999995</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5"/>
          <c:order val="5"/>
          <c:tx>
            <c:v>120 bar</c:v>
          </c:tx>
          <c:spPr>
            <a:ln w="28575">
              <a:noFill/>
            </a:ln>
          </c:spPr>
          <c:marker>
            <c:symbol val="circle"/>
            <c:size val="5"/>
          </c:marker>
          <c:xVal>
            <c:numRef>
              <c:f>'120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'120 bar'!$N$3:$N$702</c:f>
              <c:numCache>
                <c:formatCode>General</c:formatCode>
                <c:ptCount val="700"/>
                <c:pt idx="0">
                  <c:v>0</c:v>
                </c:pt>
                <c:pt idx="1">
                  <c:v>3.540000000000083E-3</c:v>
                </c:pt>
                <c:pt idx="2">
                  <c:v>1.1739999999999999E-2</c:v>
                </c:pt>
                <c:pt idx="3">
                  <c:v>2.6100000000000002E-2</c:v>
                </c:pt>
                <c:pt idx="4">
                  <c:v>4.7500000000000014E-2</c:v>
                </c:pt>
                <c:pt idx="5">
                  <c:v>7.1800000000000003E-2</c:v>
                </c:pt>
                <c:pt idx="6">
                  <c:v>9.8320000000000227E-2</c:v>
                </c:pt>
                <c:pt idx="7">
                  <c:v>0.12694000000000041</c:v>
                </c:pt>
                <c:pt idx="8">
                  <c:v>0.15886000000000094</c:v>
                </c:pt>
                <c:pt idx="9">
                  <c:v>0.19139999999999999</c:v>
                </c:pt>
                <c:pt idx="10">
                  <c:v>0.22151999999999999</c:v>
                </c:pt>
                <c:pt idx="11">
                  <c:v>0.25264000000000003</c:v>
                </c:pt>
                <c:pt idx="12">
                  <c:v>0.28308000000000288</c:v>
                </c:pt>
                <c:pt idx="13">
                  <c:v>0.31238000000001293</c:v>
                </c:pt>
                <c:pt idx="14">
                  <c:v>0.34094000000000002</c:v>
                </c:pt>
                <c:pt idx="15">
                  <c:v>0.36858000000000884</c:v>
                </c:pt>
                <c:pt idx="16">
                  <c:v>0.39530000000001153</c:v>
                </c:pt>
                <c:pt idx="17">
                  <c:v>0.42130000000000789</c:v>
                </c:pt>
                <c:pt idx="18">
                  <c:v>0.44674000000000003</c:v>
                </c:pt>
                <c:pt idx="19">
                  <c:v>0.47174000000000005</c:v>
                </c:pt>
                <c:pt idx="20">
                  <c:v>0.4956200000000075</c:v>
                </c:pt>
                <c:pt idx="21">
                  <c:v>0.51844000000000001</c:v>
                </c:pt>
                <c:pt idx="22">
                  <c:v>0.54127999999999987</c:v>
                </c:pt>
                <c:pt idx="23">
                  <c:v>0.56270000000000064</c:v>
                </c:pt>
                <c:pt idx="24">
                  <c:v>0.58431999999998141</c:v>
                </c:pt>
                <c:pt idx="25">
                  <c:v>0.60448000000000002</c:v>
                </c:pt>
                <c:pt idx="26">
                  <c:v>0.62488000000000365</c:v>
                </c:pt>
                <c:pt idx="27">
                  <c:v>0.64452000000000065</c:v>
                </c:pt>
                <c:pt idx="28">
                  <c:v>0.66246000000000005</c:v>
                </c:pt>
                <c:pt idx="29">
                  <c:v>0.68080000000000063</c:v>
                </c:pt>
                <c:pt idx="30">
                  <c:v>0.69855999999999996</c:v>
                </c:pt>
                <c:pt idx="31">
                  <c:v>0.71601999999999999</c:v>
                </c:pt>
                <c:pt idx="32">
                  <c:v>0.7330200000000151</c:v>
                </c:pt>
                <c:pt idx="33">
                  <c:v>0.74947999999999992</c:v>
                </c:pt>
                <c:pt idx="34">
                  <c:v>0.76516000000000062</c:v>
                </c:pt>
                <c:pt idx="35">
                  <c:v>0.78083999999999998</c:v>
                </c:pt>
                <c:pt idx="36">
                  <c:v>0.79566000000000003</c:v>
                </c:pt>
                <c:pt idx="37">
                  <c:v>0.80954000000000015</c:v>
                </c:pt>
                <c:pt idx="38">
                  <c:v>0.82314000000000065</c:v>
                </c:pt>
                <c:pt idx="39">
                  <c:v>0.83557999999999999</c:v>
                </c:pt>
                <c:pt idx="40">
                  <c:v>0.84849999999999992</c:v>
                </c:pt>
                <c:pt idx="41">
                  <c:v>0.86033999999999988</c:v>
                </c:pt>
                <c:pt idx="42">
                  <c:v>0.87190000000001566</c:v>
                </c:pt>
                <c:pt idx="43">
                  <c:v>0.88273999999999986</c:v>
                </c:pt>
                <c:pt idx="44">
                  <c:v>0.89192000000000005</c:v>
                </c:pt>
                <c:pt idx="45">
                  <c:v>0.90139999999999998</c:v>
                </c:pt>
                <c:pt idx="46">
                  <c:v>0.91031999999999957</c:v>
                </c:pt>
                <c:pt idx="47">
                  <c:v>0.91859999999999997</c:v>
                </c:pt>
                <c:pt idx="48">
                  <c:v>0.92599999999999993</c:v>
                </c:pt>
                <c:pt idx="49">
                  <c:v>0.93276000000000003</c:v>
                </c:pt>
                <c:pt idx="50">
                  <c:v>0.93910000000000005</c:v>
                </c:pt>
                <c:pt idx="51">
                  <c:v>0.94547999999999988</c:v>
                </c:pt>
                <c:pt idx="52">
                  <c:v>0.9507199999999999</c:v>
                </c:pt>
                <c:pt idx="53">
                  <c:v>0.95590000000000064</c:v>
                </c:pt>
                <c:pt idx="54">
                  <c:v>0.96082000000001544</c:v>
                </c:pt>
                <c:pt idx="55">
                  <c:v>0.96595999999999993</c:v>
                </c:pt>
                <c:pt idx="56">
                  <c:v>0.96974000000001837</c:v>
                </c:pt>
                <c:pt idx="57">
                  <c:v>0.97298000000000062</c:v>
                </c:pt>
                <c:pt idx="58">
                  <c:v>0.97585999999999995</c:v>
                </c:pt>
                <c:pt idx="59">
                  <c:v>0.97839999999999994</c:v>
                </c:pt>
                <c:pt idx="60">
                  <c:v>0.98037999999999959</c:v>
                </c:pt>
                <c:pt idx="61">
                  <c:v>0.98211999999999156</c:v>
                </c:pt>
                <c:pt idx="62">
                  <c:v>0.98425999999999958</c:v>
                </c:pt>
                <c:pt idx="63">
                  <c:v>0.98675999999999997</c:v>
                </c:pt>
                <c:pt idx="64">
                  <c:v>0.98821999999998544</c:v>
                </c:pt>
                <c:pt idx="65">
                  <c:v>0.9892200000000001</c:v>
                </c:pt>
                <c:pt idx="66">
                  <c:v>0.99015999999999948</c:v>
                </c:pt>
                <c:pt idx="67">
                  <c:v>0.99115999999999949</c:v>
                </c:pt>
                <c:pt idx="68">
                  <c:v>0.99199999999999999</c:v>
                </c:pt>
                <c:pt idx="69">
                  <c:v>0.99260000000000004</c:v>
                </c:pt>
                <c:pt idx="70">
                  <c:v>0.99343999999998756</c:v>
                </c:pt>
                <c:pt idx="71">
                  <c:v>0.99419999999999986</c:v>
                </c:pt>
                <c:pt idx="72">
                  <c:v>0.99468000000000001</c:v>
                </c:pt>
                <c:pt idx="73">
                  <c:v>0.99496000000000007</c:v>
                </c:pt>
                <c:pt idx="74">
                  <c:v>0.9954400000000001</c:v>
                </c:pt>
                <c:pt idx="75">
                  <c:v>0.99604000000000004</c:v>
                </c:pt>
                <c:pt idx="76">
                  <c:v>0.99637999999999949</c:v>
                </c:pt>
                <c:pt idx="77">
                  <c:v>0.99663999999999997</c:v>
                </c:pt>
                <c:pt idx="78">
                  <c:v>0.99692000000000003</c:v>
                </c:pt>
                <c:pt idx="79">
                  <c:v>0.99757999999999958</c:v>
                </c:pt>
                <c:pt idx="80">
                  <c:v>0.99787999999999999</c:v>
                </c:pt>
                <c:pt idx="81">
                  <c:v>0.99847999999999959</c:v>
                </c:pt>
                <c:pt idx="82">
                  <c:v>0.99873999999999996</c:v>
                </c:pt>
                <c:pt idx="83">
                  <c:v>0.99873999999999996</c:v>
                </c:pt>
                <c:pt idx="84">
                  <c:v>0.99907999999999997</c:v>
                </c:pt>
                <c:pt idx="85">
                  <c:v>0.99907999999999997</c:v>
                </c:pt>
                <c:pt idx="86">
                  <c:v>0.99907999999999997</c:v>
                </c:pt>
                <c:pt idx="87">
                  <c:v>0.99907999999999997</c:v>
                </c:pt>
                <c:pt idx="88">
                  <c:v>0.99907999999999997</c:v>
                </c:pt>
                <c:pt idx="89">
                  <c:v>0.9992799999999995</c:v>
                </c:pt>
                <c:pt idx="90">
                  <c:v>0.9992799999999995</c:v>
                </c:pt>
                <c:pt idx="91">
                  <c:v>0.9992799999999995</c:v>
                </c:pt>
                <c:pt idx="92">
                  <c:v>0.9992799999999995</c:v>
                </c:pt>
                <c:pt idx="93">
                  <c:v>0.9992799999999995</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6"/>
          <c:order val="6"/>
          <c:tx>
            <c:v>150 bar</c:v>
          </c:tx>
          <c:spPr>
            <a:ln w="28575">
              <a:noFill/>
            </a:ln>
          </c:spPr>
          <c:marker>
            <c:symbol val="plus"/>
            <c:size val="5"/>
          </c:marker>
          <c:xVal>
            <c:numRef>
              <c:f>'150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'150 bar'!$N$3:$N$702</c:f>
              <c:numCache>
                <c:formatCode>General</c:formatCode>
                <c:ptCount val="700"/>
                <c:pt idx="0">
                  <c:v>0</c:v>
                </c:pt>
                <c:pt idx="1">
                  <c:v>3.1000000000000836E-3</c:v>
                </c:pt>
                <c:pt idx="2">
                  <c:v>1.0220000000000003E-2</c:v>
                </c:pt>
                <c:pt idx="3">
                  <c:v>2.2780000000000002E-2</c:v>
                </c:pt>
                <c:pt idx="4">
                  <c:v>4.1539999999999987E-2</c:v>
                </c:pt>
                <c:pt idx="5">
                  <c:v>6.3119999999999996E-2</c:v>
                </c:pt>
                <c:pt idx="6">
                  <c:v>8.6940000000000017E-2</c:v>
                </c:pt>
                <c:pt idx="7">
                  <c:v>0.11291999999999637</c:v>
                </c:pt>
                <c:pt idx="8">
                  <c:v>0.14226000000000041</c:v>
                </c:pt>
                <c:pt idx="9">
                  <c:v>0.17258000000000001</c:v>
                </c:pt>
                <c:pt idx="10">
                  <c:v>0.20092000000000004</c:v>
                </c:pt>
                <c:pt idx="11">
                  <c:v>0.23056000000000001</c:v>
                </c:pt>
                <c:pt idx="12">
                  <c:v>0.26008000000000031</c:v>
                </c:pt>
                <c:pt idx="13">
                  <c:v>0.28894000000000031</c:v>
                </c:pt>
                <c:pt idx="14">
                  <c:v>0.31732000000001293</c:v>
                </c:pt>
                <c:pt idx="15">
                  <c:v>0.34514</c:v>
                </c:pt>
                <c:pt idx="16">
                  <c:v>0.37220000000000031</c:v>
                </c:pt>
                <c:pt idx="17">
                  <c:v>0.39878000000000924</c:v>
                </c:pt>
                <c:pt idx="18">
                  <c:v>0.42488000000001086</c:v>
                </c:pt>
                <c:pt idx="19">
                  <c:v>0.45006000000000002</c:v>
                </c:pt>
                <c:pt idx="20">
                  <c:v>0.47464000000000001</c:v>
                </c:pt>
                <c:pt idx="21">
                  <c:v>0.49836000000000924</c:v>
                </c:pt>
                <c:pt idx="22">
                  <c:v>0.52185999999999999</c:v>
                </c:pt>
                <c:pt idx="23">
                  <c:v>0.54392000000000063</c:v>
                </c:pt>
                <c:pt idx="24">
                  <c:v>0.56595999999999991</c:v>
                </c:pt>
                <c:pt idx="25">
                  <c:v>0.58704000000000001</c:v>
                </c:pt>
                <c:pt idx="26">
                  <c:v>0.60668000000001165</c:v>
                </c:pt>
                <c:pt idx="27">
                  <c:v>0.62658000000000003</c:v>
                </c:pt>
                <c:pt idx="28">
                  <c:v>0.64568000000001768</c:v>
                </c:pt>
                <c:pt idx="29">
                  <c:v>0.66376000000001623</c:v>
                </c:pt>
                <c:pt idx="30">
                  <c:v>0.68228</c:v>
                </c:pt>
                <c:pt idx="31">
                  <c:v>0.69943999999999951</c:v>
                </c:pt>
                <c:pt idx="32">
                  <c:v>0.71686000000000061</c:v>
                </c:pt>
                <c:pt idx="33">
                  <c:v>0.73320000000000063</c:v>
                </c:pt>
                <c:pt idx="34">
                  <c:v>0.74805999999999995</c:v>
                </c:pt>
                <c:pt idx="35">
                  <c:v>0.76359999999999995</c:v>
                </c:pt>
                <c:pt idx="36">
                  <c:v>0.77882000000002072</c:v>
                </c:pt>
                <c:pt idx="37">
                  <c:v>0.79349999999999998</c:v>
                </c:pt>
                <c:pt idx="38">
                  <c:v>0.80703999999999998</c:v>
                </c:pt>
                <c:pt idx="39">
                  <c:v>0.82086000000000003</c:v>
                </c:pt>
                <c:pt idx="40">
                  <c:v>0.83304000000001488</c:v>
                </c:pt>
                <c:pt idx="41">
                  <c:v>0.84502000000000665</c:v>
                </c:pt>
                <c:pt idx="42">
                  <c:v>0.85702000000001499</c:v>
                </c:pt>
                <c:pt idx="43">
                  <c:v>0.867800000000016</c:v>
                </c:pt>
                <c:pt idx="44">
                  <c:v>0.87871999999999983</c:v>
                </c:pt>
                <c:pt idx="45">
                  <c:v>0.88876000000000011</c:v>
                </c:pt>
                <c:pt idx="46">
                  <c:v>0.89793999999999996</c:v>
                </c:pt>
                <c:pt idx="47">
                  <c:v>0.90689999999999993</c:v>
                </c:pt>
                <c:pt idx="48">
                  <c:v>0.91564000000001566</c:v>
                </c:pt>
                <c:pt idx="49">
                  <c:v>0.9224</c:v>
                </c:pt>
                <c:pt idx="50">
                  <c:v>0.92988000000000004</c:v>
                </c:pt>
                <c:pt idx="51">
                  <c:v>0.93575999999999993</c:v>
                </c:pt>
                <c:pt idx="52">
                  <c:v>0.9423999999999999</c:v>
                </c:pt>
                <c:pt idx="53">
                  <c:v>0.94819999999999993</c:v>
                </c:pt>
                <c:pt idx="54">
                  <c:v>0.95300000000000062</c:v>
                </c:pt>
                <c:pt idx="55">
                  <c:v>0.95819999999999994</c:v>
                </c:pt>
                <c:pt idx="56">
                  <c:v>0.96239999999999992</c:v>
                </c:pt>
                <c:pt idx="57">
                  <c:v>0.96648000000000001</c:v>
                </c:pt>
                <c:pt idx="58">
                  <c:v>0.96982000000001611</c:v>
                </c:pt>
                <c:pt idx="59">
                  <c:v>0.97270000000001566</c:v>
                </c:pt>
                <c:pt idx="60">
                  <c:v>0.97498000000000062</c:v>
                </c:pt>
                <c:pt idx="61">
                  <c:v>0.97715999999999992</c:v>
                </c:pt>
                <c:pt idx="62">
                  <c:v>0.97986000000000062</c:v>
                </c:pt>
                <c:pt idx="63">
                  <c:v>0.98203999999999958</c:v>
                </c:pt>
                <c:pt idx="64">
                  <c:v>0.98364000000000062</c:v>
                </c:pt>
                <c:pt idx="65">
                  <c:v>0.98472000000000004</c:v>
                </c:pt>
                <c:pt idx="66">
                  <c:v>0.98659999999999959</c:v>
                </c:pt>
                <c:pt idx="67">
                  <c:v>0.98737999999999959</c:v>
                </c:pt>
                <c:pt idx="68">
                  <c:v>0.98852000000000007</c:v>
                </c:pt>
                <c:pt idx="69">
                  <c:v>0.98992000000000002</c:v>
                </c:pt>
                <c:pt idx="70">
                  <c:v>0.99070000000000003</c:v>
                </c:pt>
                <c:pt idx="71">
                  <c:v>0.9910599999999995</c:v>
                </c:pt>
                <c:pt idx="72">
                  <c:v>0.99170000000000003</c:v>
                </c:pt>
                <c:pt idx="73">
                  <c:v>0.99231999999998444</c:v>
                </c:pt>
                <c:pt idx="74">
                  <c:v>0.9926600000000001</c:v>
                </c:pt>
                <c:pt idx="75">
                  <c:v>0.9929</c:v>
                </c:pt>
                <c:pt idx="76">
                  <c:v>0.99318000000000006</c:v>
                </c:pt>
                <c:pt idx="77">
                  <c:v>0.99329999999999996</c:v>
                </c:pt>
                <c:pt idx="78">
                  <c:v>0.99374000000000062</c:v>
                </c:pt>
                <c:pt idx="79">
                  <c:v>0.99390000000000001</c:v>
                </c:pt>
                <c:pt idx="80">
                  <c:v>0.9940599999999995</c:v>
                </c:pt>
                <c:pt idx="81">
                  <c:v>0.99421999999999056</c:v>
                </c:pt>
                <c:pt idx="82">
                  <c:v>0.99455999999999956</c:v>
                </c:pt>
                <c:pt idx="83">
                  <c:v>0.99472000000000005</c:v>
                </c:pt>
                <c:pt idx="84">
                  <c:v>0.99487999999999999</c:v>
                </c:pt>
                <c:pt idx="85">
                  <c:v>0.99504000000000004</c:v>
                </c:pt>
                <c:pt idx="86">
                  <c:v>0.99521999999999256</c:v>
                </c:pt>
                <c:pt idx="87">
                  <c:v>0.99545999999999957</c:v>
                </c:pt>
                <c:pt idx="88">
                  <c:v>0.99545999999999957</c:v>
                </c:pt>
                <c:pt idx="89">
                  <c:v>0.99545999999999957</c:v>
                </c:pt>
                <c:pt idx="90">
                  <c:v>0.99572000000000005</c:v>
                </c:pt>
                <c:pt idx="91">
                  <c:v>0.99594000000000005</c:v>
                </c:pt>
                <c:pt idx="92">
                  <c:v>0.99615999999999949</c:v>
                </c:pt>
                <c:pt idx="93">
                  <c:v>0.99615999999999949</c:v>
                </c:pt>
                <c:pt idx="94">
                  <c:v>0.99615999999999949</c:v>
                </c:pt>
                <c:pt idx="95">
                  <c:v>0.99615999999999949</c:v>
                </c:pt>
                <c:pt idx="96">
                  <c:v>0.99615999999999949</c:v>
                </c:pt>
                <c:pt idx="97">
                  <c:v>0.99615999999999949</c:v>
                </c:pt>
                <c:pt idx="98">
                  <c:v>0.99615999999999949</c:v>
                </c:pt>
                <c:pt idx="99">
                  <c:v>0.99615999999999949</c:v>
                </c:pt>
                <c:pt idx="100">
                  <c:v>0.99615999999999949</c:v>
                </c:pt>
                <c:pt idx="101">
                  <c:v>0.99615999999999949</c:v>
                </c:pt>
                <c:pt idx="102">
                  <c:v>0.99615999999999949</c:v>
                </c:pt>
                <c:pt idx="103">
                  <c:v>0.99615999999999949</c:v>
                </c:pt>
                <c:pt idx="104">
                  <c:v>0.99615999999999949</c:v>
                </c:pt>
                <c:pt idx="105">
                  <c:v>0.99615999999999949</c:v>
                </c:pt>
                <c:pt idx="106">
                  <c:v>0.99615999999999949</c:v>
                </c:pt>
                <c:pt idx="107">
                  <c:v>0.9964999999999995</c:v>
                </c:pt>
                <c:pt idx="108">
                  <c:v>0.9968999999999999</c:v>
                </c:pt>
                <c:pt idx="109">
                  <c:v>0.9968999999999999</c:v>
                </c:pt>
                <c:pt idx="110">
                  <c:v>0.9968999999999999</c:v>
                </c:pt>
                <c:pt idx="111">
                  <c:v>0.9968999999999999</c:v>
                </c:pt>
                <c:pt idx="112">
                  <c:v>0.9968999999999999</c:v>
                </c:pt>
                <c:pt idx="113">
                  <c:v>0.9968999999999999</c:v>
                </c:pt>
                <c:pt idx="114">
                  <c:v>0.9968999999999999</c:v>
                </c:pt>
                <c:pt idx="115">
                  <c:v>0.9968999999999999</c:v>
                </c:pt>
                <c:pt idx="116">
                  <c:v>0.9968999999999999</c:v>
                </c:pt>
                <c:pt idx="117">
                  <c:v>0.9968999999999999</c:v>
                </c:pt>
                <c:pt idx="118">
                  <c:v>0.9968999999999999</c:v>
                </c:pt>
                <c:pt idx="119">
                  <c:v>0.9968999999999999</c:v>
                </c:pt>
                <c:pt idx="120">
                  <c:v>0.99743999999999156</c:v>
                </c:pt>
                <c:pt idx="121">
                  <c:v>0.99743999999999156</c:v>
                </c:pt>
                <c:pt idx="122">
                  <c:v>0.99743999999999156</c:v>
                </c:pt>
                <c:pt idx="123">
                  <c:v>0.99803999999999959</c:v>
                </c:pt>
                <c:pt idx="124">
                  <c:v>0.99803999999999959</c:v>
                </c:pt>
                <c:pt idx="125">
                  <c:v>0.99803999999999959</c:v>
                </c:pt>
                <c:pt idx="126">
                  <c:v>0.99803999999999959</c:v>
                </c:pt>
                <c:pt idx="127">
                  <c:v>0.99870000000000003</c:v>
                </c:pt>
                <c:pt idx="128">
                  <c:v>0.99935999999999958</c:v>
                </c:pt>
                <c:pt idx="129">
                  <c:v>0.99935999999999958</c:v>
                </c:pt>
                <c:pt idx="130">
                  <c:v>0.99935999999999958</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ser>
          <c:idx val="7"/>
          <c:order val="7"/>
          <c:tx>
            <c:v>180 bar</c:v>
          </c:tx>
          <c:spPr>
            <a:ln w="28575">
              <a:noFill/>
            </a:ln>
          </c:spPr>
          <c:xVal>
            <c:numRef>
              <c:f>'180 bar'!$C$3:$C$702</c:f>
              <c:numCache>
                <c:formatCode>General</c:formatCode>
                <c:ptCount val="700"/>
                <c:pt idx="0">
                  <c:v>7.5</c:v>
                </c:pt>
                <c:pt idx="1">
                  <c:v>15.01</c:v>
                </c:pt>
                <c:pt idx="2">
                  <c:v>25.02</c:v>
                </c:pt>
                <c:pt idx="3">
                  <c:v>35.04</c:v>
                </c:pt>
                <c:pt idx="4">
                  <c:v>45.05</c:v>
                </c:pt>
                <c:pt idx="5">
                  <c:v>55.06</c:v>
                </c:pt>
                <c:pt idx="6">
                  <c:v>65.08</c:v>
                </c:pt>
                <c:pt idx="7">
                  <c:v>75.09</c:v>
                </c:pt>
                <c:pt idx="8">
                  <c:v>85.11</c:v>
                </c:pt>
                <c:pt idx="9">
                  <c:v>95.11999999999999</c:v>
                </c:pt>
                <c:pt idx="10">
                  <c:v>105.14</c:v>
                </c:pt>
                <c:pt idx="11">
                  <c:v>115.14999999999999</c:v>
                </c:pt>
                <c:pt idx="12">
                  <c:v>125.16</c:v>
                </c:pt>
                <c:pt idx="13">
                  <c:v>135.18</c:v>
                </c:pt>
                <c:pt idx="14">
                  <c:v>145.19</c:v>
                </c:pt>
                <c:pt idx="15">
                  <c:v>155.20999999999998</c:v>
                </c:pt>
                <c:pt idx="16">
                  <c:v>165.22</c:v>
                </c:pt>
                <c:pt idx="17">
                  <c:v>175.23999999999998</c:v>
                </c:pt>
                <c:pt idx="18">
                  <c:v>185.25</c:v>
                </c:pt>
                <c:pt idx="19">
                  <c:v>195.26999999999998</c:v>
                </c:pt>
                <c:pt idx="20">
                  <c:v>205.28</c:v>
                </c:pt>
                <c:pt idx="21">
                  <c:v>215.29</c:v>
                </c:pt>
                <c:pt idx="22">
                  <c:v>225.31</c:v>
                </c:pt>
                <c:pt idx="23">
                  <c:v>235.32000000000087</c:v>
                </c:pt>
                <c:pt idx="24">
                  <c:v>245.34</c:v>
                </c:pt>
                <c:pt idx="25">
                  <c:v>255.35000000000107</c:v>
                </c:pt>
                <c:pt idx="26">
                  <c:v>265.37</c:v>
                </c:pt>
                <c:pt idx="27">
                  <c:v>275.38</c:v>
                </c:pt>
                <c:pt idx="28">
                  <c:v>285.39</c:v>
                </c:pt>
                <c:pt idx="29">
                  <c:v>295.41000000000003</c:v>
                </c:pt>
                <c:pt idx="30">
                  <c:v>305.41999999999899</c:v>
                </c:pt>
                <c:pt idx="31">
                  <c:v>315.44</c:v>
                </c:pt>
                <c:pt idx="32">
                  <c:v>325.45</c:v>
                </c:pt>
                <c:pt idx="33">
                  <c:v>335.46999999999969</c:v>
                </c:pt>
                <c:pt idx="34">
                  <c:v>345.47999999999894</c:v>
                </c:pt>
                <c:pt idx="35">
                  <c:v>355.48999999999899</c:v>
                </c:pt>
                <c:pt idx="36">
                  <c:v>365.51</c:v>
                </c:pt>
                <c:pt idx="37">
                  <c:v>375.52</c:v>
                </c:pt>
                <c:pt idx="38">
                  <c:v>385.54</c:v>
                </c:pt>
                <c:pt idx="39">
                  <c:v>395.55</c:v>
                </c:pt>
                <c:pt idx="40">
                  <c:v>405.56</c:v>
                </c:pt>
                <c:pt idx="41">
                  <c:v>415.58</c:v>
                </c:pt>
                <c:pt idx="42">
                  <c:v>425.59</c:v>
                </c:pt>
                <c:pt idx="43">
                  <c:v>435.61</c:v>
                </c:pt>
                <c:pt idx="44">
                  <c:v>445.62</c:v>
                </c:pt>
                <c:pt idx="45">
                  <c:v>455.64000000000038</c:v>
                </c:pt>
                <c:pt idx="46">
                  <c:v>465.65000000000032</c:v>
                </c:pt>
                <c:pt idx="47">
                  <c:v>475.67</c:v>
                </c:pt>
                <c:pt idx="48">
                  <c:v>485.68</c:v>
                </c:pt>
                <c:pt idx="49">
                  <c:v>495.69</c:v>
                </c:pt>
                <c:pt idx="50">
                  <c:v>505.71</c:v>
                </c:pt>
                <c:pt idx="51">
                  <c:v>515.72</c:v>
                </c:pt>
                <c:pt idx="52">
                  <c:v>525.74</c:v>
                </c:pt>
                <c:pt idx="53">
                  <c:v>535.75</c:v>
                </c:pt>
                <c:pt idx="54">
                  <c:v>545.77000000000055</c:v>
                </c:pt>
                <c:pt idx="55">
                  <c:v>555.78000000000054</c:v>
                </c:pt>
                <c:pt idx="56">
                  <c:v>565.79000000000053</c:v>
                </c:pt>
                <c:pt idx="57">
                  <c:v>575.80999999999949</c:v>
                </c:pt>
                <c:pt idx="58">
                  <c:v>585.81999999999948</c:v>
                </c:pt>
                <c:pt idx="59">
                  <c:v>595.83999999999946</c:v>
                </c:pt>
                <c:pt idx="60">
                  <c:v>605.84999999999798</c:v>
                </c:pt>
                <c:pt idx="61">
                  <c:v>615.87</c:v>
                </c:pt>
                <c:pt idx="62">
                  <c:v>625.88</c:v>
                </c:pt>
                <c:pt idx="63">
                  <c:v>635.89</c:v>
                </c:pt>
                <c:pt idx="64">
                  <c:v>645.91</c:v>
                </c:pt>
                <c:pt idx="65">
                  <c:v>655.92</c:v>
                </c:pt>
                <c:pt idx="66">
                  <c:v>665.93999999999949</c:v>
                </c:pt>
                <c:pt idx="67">
                  <c:v>675.94999999999948</c:v>
                </c:pt>
                <c:pt idx="68">
                  <c:v>685.97</c:v>
                </c:pt>
                <c:pt idx="69">
                  <c:v>695.98</c:v>
                </c:pt>
                <c:pt idx="70">
                  <c:v>705.99</c:v>
                </c:pt>
                <c:pt idx="71">
                  <c:v>716.01</c:v>
                </c:pt>
                <c:pt idx="72">
                  <c:v>726.02</c:v>
                </c:pt>
                <c:pt idx="73">
                  <c:v>736.04</c:v>
                </c:pt>
                <c:pt idx="74">
                  <c:v>746.05</c:v>
                </c:pt>
                <c:pt idx="75">
                  <c:v>756.07</c:v>
                </c:pt>
                <c:pt idx="76">
                  <c:v>766.08</c:v>
                </c:pt>
                <c:pt idx="77">
                  <c:v>776.09</c:v>
                </c:pt>
                <c:pt idx="78">
                  <c:v>786.11</c:v>
                </c:pt>
                <c:pt idx="79">
                  <c:v>796.12</c:v>
                </c:pt>
                <c:pt idx="80">
                  <c:v>806.14</c:v>
                </c:pt>
                <c:pt idx="81">
                  <c:v>816.15</c:v>
                </c:pt>
                <c:pt idx="82">
                  <c:v>826.17000000000053</c:v>
                </c:pt>
                <c:pt idx="83">
                  <c:v>836.18000000000052</c:v>
                </c:pt>
                <c:pt idx="84">
                  <c:v>846.19</c:v>
                </c:pt>
                <c:pt idx="85">
                  <c:v>856.21</c:v>
                </c:pt>
                <c:pt idx="86">
                  <c:v>866.22</c:v>
                </c:pt>
                <c:pt idx="87">
                  <c:v>876.24</c:v>
                </c:pt>
                <c:pt idx="88">
                  <c:v>886.25</c:v>
                </c:pt>
                <c:pt idx="89">
                  <c:v>896.27000000000055</c:v>
                </c:pt>
                <c:pt idx="90">
                  <c:v>906.28000000000054</c:v>
                </c:pt>
                <c:pt idx="91">
                  <c:v>916.3</c:v>
                </c:pt>
                <c:pt idx="92">
                  <c:v>926.31</c:v>
                </c:pt>
                <c:pt idx="93">
                  <c:v>936.31999999999948</c:v>
                </c:pt>
                <c:pt idx="94">
                  <c:v>946.33999999999946</c:v>
                </c:pt>
                <c:pt idx="95">
                  <c:v>956.34999999999798</c:v>
                </c:pt>
                <c:pt idx="96">
                  <c:v>966.37</c:v>
                </c:pt>
                <c:pt idx="97">
                  <c:v>976.38</c:v>
                </c:pt>
                <c:pt idx="98">
                  <c:v>986.4</c:v>
                </c:pt>
                <c:pt idx="99">
                  <c:v>996.41</c:v>
                </c:pt>
                <c:pt idx="100">
                  <c:v>1006.42</c:v>
                </c:pt>
                <c:pt idx="101">
                  <c:v>1016.4399999999994</c:v>
                </c:pt>
                <c:pt idx="102">
                  <c:v>1026.45</c:v>
                </c:pt>
                <c:pt idx="103">
                  <c:v>1036.47</c:v>
                </c:pt>
                <c:pt idx="104">
                  <c:v>1046.48</c:v>
                </c:pt>
                <c:pt idx="105">
                  <c:v>1056.5</c:v>
                </c:pt>
                <c:pt idx="106">
                  <c:v>1066.51</c:v>
                </c:pt>
                <c:pt idx="107">
                  <c:v>1076.52</c:v>
                </c:pt>
                <c:pt idx="108">
                  <c:v>1086.54</c:v>
                </c:pt>
                <c:pt idx="109">
                  <c:v>1096.55</c:v>
                </c:pt>
                <c:pt idx="110">
                  <c:v>1106.57</c:v>
                </c:pt>
                <c:pt idx="111">
                  <c:v>1116.58</c:v>
                </c:pt>
                <c:pt idx="112">
                  <c:v>1126.5999999999999</c:v>
                </c:pt>
                <c:pt idx="113">
                  <c:v>1136.6099999999999</c:v>
                </c:pt>
                <c:pt idx="114">
                  <c:v>1146.6199999999999</c:v>
                </c:pt>
                <c:pt idx="115">
                  <c:v>1156.6399999999999</c:v>
                </c:pt>
                <c:pt idx="116">
                  <c:v>1166.6499999999999</c:v>
                </c:pt>
                <c:pt idx="117">
                  <c:v>1176.6699999999998</c:v>
                </c:pt>
                <c:pt idx="118">
                  <c:v>1186.6799999999998</c:v>
                </c:pt>
                <c:pt idx="119">
                  <c:v>1196.7</c:v>
                </c:pt>
                <c:pt idx="120">
                  <c:v>1206.71</c:v>
                </c:pt>
                <c:pt idx="121">
                  <c:v>1216.72</c:v>
                </c:pt>
                <c:pt idx="122">
                  <c:v>1226.74</c:v>
                </c:pt>
                <c:pt idx="123">
                  <c:v>1236.75</c:v>
                </c:pt>
                <c:pt idx="124">
                  <c:v>1246.77</c:v>
                </c:pt>
                <c:pt idx="125">
                  <c:v>1256.78</c:v>
                </c:pt>
                <c:pt idx="126">
                  <c:v>1266.8</c:v>
                </c:pt>
                <c:pt idx="127">
                  <c:v>1276.81</c:v>
                </c:pt>
                <c:pt idx="128">
                  <c:v>1286.82</c:v>
                </c:pt>
                <c:pt idx="129">
                  <c:v>1296.8399999999999</c:v>
                </c:pt>
                <c:pt idx="130">
                  <c:v>1306.8499999999999</c:v>
                </c:pt>
                <c:pt idx="131">
                  <c:v>1316.87</c:v>
                </c:pt>
                <c:pt idx="132">
                  <c:v>1326.8799999999999</c:v>
                </c:pt>
                <c:pt idx="133">
                  <c:v>1336.9</c:v>
                </c:pt>
                <c:pt idx="134">
                  <c:v>1346.91</c:v>
                </c:pt>
                <c:pt idx="135">
                  <c:v>1356.92</c:v>
                </c:pt>
                <c:pt idx="136">
                  <c:v>1366.94</c:v>
                </c:pt>
                <c:pt idx="137">
                  <c:v>1376.95</c:v>
                </c:pt>
                <c:pt idx="138">
                  <c:v>1386.97</c:v>
                </c:pt>
                <c:pt idx="139">
                  <c:v>1396.98</c:v>
                </c:pt>
                <c:pt idx="140">
                  <c:v>1407</c:v>
                </c:pt>
                <c:pt idx="141">
                  <c:v>1417.01</c:v>
                </c:pt>
                <c:pt idx="142">
                  <c:v>1427.02</c:v>
                </c:pt>
                <c:pt idx="143">
                  <c:v>1437.04</c:v>
                </c:pt>
                <c:pt idx="144">
                  <c:v>1447.05</c:v>
                </c:pt>
                <c:pt idx="145">
                  <c:v>1457.07</c:v>
                </c:pt>
                <c:pt idx="146">
                  <c:v>1467.08</c:v>
                </c:pt>
                <c:pt idx="147">
                  <c:v>1477.1</c:v>
                </c:pt>
                <c:pt idx="148">
                  <c:v>1487.11</c:v>
                </c:pt>
                <c:pt idx="149">
                  <c:v>1497.12</c:v>
                </c:pt>
                <c:pt idx="150">
                  <c:v>1507.1399999999999</c:v>
                </c:pt>
                <c:pt idx="151">
                  <c:v>1517.1499999999999</c:v>
                </c:pt>
                <c:pt idx="152">
                  <c:v>1527.1699999999998</c:v>
                </c:pt>
                <c:pt idx="153">
                  <c:v>1537.1799999999998</c:v>
                </c:pt>
                <c:pt idx="154">
                  <c:v>1547.2</c:v>
                </c:pt>
                <c:pt idx="155">
                  <c:v>1557.21</c:v>
                </c:pt>
                <c:pt idx="156">
                  <c:v>1567.22</c:v>
                </c:pt>
                <c:pt idx="157">
                  <c:v>1577.24</c:v>
                </c:pt>
                <c:pt idx="158">
                  <c:v>1587.25</c:v>
                </c:pt>
                <c:pt idx="159">
                  <c:v>1597.27</c:v>
                </c:pt>
                <c:pt idx="160">
                  <c:v>1607.28</c:v>
                </c:pt>
                <c:pt idx="161">
                  <c:v>1617.3</c:v>
                </c:pt>
                <c:pt idx="162">
                  <c:v>1627.31</c:v>
                </c:pt>
                <c:pt idx="163">
                  <c:v>1637.33</c:v>
                </c:pt>
                <c:pt idx="164">
                  <c:v>1647.34</c:v>
                </c:pt>
                <c:pt idx="165">
                  <c:v>1657.35</c:v>
                </c:pt>
                <c:pt idx="166">
                  <c:v>1667.37</c:v>
                </c:pt>
                <c:pt idx="167">
                  <c:v>1677.3799999999999</c:v>
                </c:pt>
                <c:pt idx="168">
                  <c:v>1687.4</c:v>
                </c:pt>
                <c:pt idx="169">
                  <c:v>1697.41</c:v>
                </c:pt>
                <c:pt idx="170">
                  <c:v>1707.43</c:v>
                </c:pt>
                <c:pt idx="171">
                  <c:v>1717.44</c:v>
                </c:pt>
                <c:pt idx="172">
                  <c:v>1727.45</c:v>
                </c:pt>
                <c:pt idx="173">
                  <c:v>1737.47</c:v>
                </c:pt>
                <c:pt idx="174">
                  <c:v>1747.48</c:v>
                </c:pt>
                <c:pt idx="175">
                  <c:v>1757.5</c:v>
                </c:pt>
                <c:pt idx="176">
                  <c:v>1767.51</c:v>
                </c:pt>
                <c:pt idx="177">
                  <c:v>1777.53</c:v>
                </c:pt>
                <c:pt idx="178">
                  <c:v>1787.54</c:v>
                </c:pt>
                <c:pt idx="179">
                  <c:v>1797.55</c:v>
                </c:pt>
                <c:pt idx="180">
                  <c:v>1807.57</c:v>
                </c:pt>
                <c:pt idx="181">
                  <c:v>1817.58</c:v>
                </c:pt>
                <c:pt idx="182">
                  <c:v>1827.6</c:v>
                </c:pt>
                <c:pt idx="183">
                  <c:v>1837.61</c:v>
                </c:pt>
                <c:pt idx="184">
                  <c:v>1847.6299999999999</c:v>
                </c:pt>
                <c:pt idx="185">
                  <c:v>1857.6399999999999</c:v>
                </c:pt>
                <c:pt idx="186">
                  <c:v>1867.6499999999999</c:v>
                </c:pt>
                <c:pt idx="187">
                  <c:v>1877.6699999999998</c:v>
                </c:pt>
                <c:pt idx="188">
                  <c:v>1887.6799999999998</c:v>
                </c:pt>
                <c:pt idx="189">
                  <c:v>1897.7</c:v>
                </c:pt>
                <c:pt idx="190">
                  <c:v>1907.71</c:v>
                </c:pt>
                <c:pt idx="191">
                  <c:v>1917.73</c:v>
                </c:pt>
                <c:pt idx="192">
                  <c:v>1927.74</c:v>
                </c:pt>
                <c:pt idx="193">
                  <c:v>1937.75</c:v>
                </c:pt>
                <c:pt idx="194">
                  <c:v>1947.77</c:v>
                </c:pt>
                <c:pt idx="195">
                  <c:v>1957.78</c:v>
                </c:pt>
                <c:pt idx="196">
                  <c:v>1967.8</c:v>
                </c:pt>
                <c:pt idx="197">
                  <c:v>1977.81</c:v>
                </c:pt>
                <c:pt idx="198">
                  <c:v>1987.83</c:v>
                </c:pt>
                <c:pt idx="199">
                  <c:v>1997.84</c:v>
                </c:pt>
                <c:pt idx="200">
                  <c:v>2007.85</c:v>
                </c:pt>
                <c:pt idx="201">
                  <c:v>2017.87</c:v>
                </c:pt>
                <c:pt idx="202">
                  <c:v>2027.8799999999999</c:v>
                </c:pt>
                <c:pt idx="203">
                  <c:v>2037.9</c:v>
                </c:pt>
                <c:pt idx="204">
                  <c:v>2047.91</c:v>
                </c:pt>
                <c:pt idx="205">
                  <c:v>2057.9299999999998</c:v>
                </c:pt>
                <c:pt idx="206">
                  <c:v>2067.94</c:v>
                </c:pt>
                <c:pt idx="207">
                  <c:v>2077.9499999999998</c:v>
                </c:pt>
                <c:pt idx="208">
                  <c:v>2087.9699999999998</c:v>
                </c:pt>
                <c:pt idx="209">
                  <c:v>2097.98</c:v>
                </c:pt>
                <c:pt idx="210">
                  <c:v>2108</c:v>
                </c:pt>
                <c:pt idx="211">
                  <c:v>2118.0100000000002</c:v>
                </c:pt>
                <c:pt idx="212">
                  <c:v>2128.0300000000002</c:v>
                </c:pt>
                <c:pt idx="213">
                  <c:v>2138.04</c:v>
                </c:pt>
                <c:pt idx="214">
                  <c:v>2148.0500000000002</c:v>
                </c:pt>
                <c:pt idx="215">
                  <c:v>2158.0700000000002</c:v>
                </c:pt>
                <c:pt idx="216">
                  <c:v>2168.08</c:v>
                </c:pt>
                <c:pt idx="217">
                  <c:v>2178.1</c:v>
                </c:pt>
                <c:pt idx="218">
                  <c:v>2188.11</c:v>
                </c:pt>
                <c:pt idx="219">
                  <c:v>2198.13</c:v>
                </c:pt>
                <c:pt idx="220">
                  <c:v>2208.14</c:v>
                </c:pt>
                <c:pt idx="221">
                  <c:v>2218.15</c:v>
                </c:pt>
                <c:pt idx="222">
                  <c:v>2228.17</c:v>
                </c:pt>
                <c:pt idx="223">
                  <c:v>2238.1799999999998</c:v>
                </c:pt>
                <c:pt idx="224">
                  <c:v>2248.1999999999998</c:v>
                </c:pt>
                <c:pt idx="225">
                  <c:v>2258.21</c:v>
                </c:pt>
                <c:pt idx="226">
                  <c:v>2268.23</c:v>
                </c:pt>
                <c:pt idx="227">
                  <c:v>2278.2399999999998</c:v>
                </c:pt>
                <c:pt idx="228">
                  <c:v>2288.25</c:v>
                </c:pt>
                <c:pt idx="229">
                  <c:v>2298.27</c:v>
                </c:pt>
                <c:pt idx="230">
                  <c:v>2308.2799999999997</c:v>
                </c:pt>
                <c:pt idx="231">
                  <c:v>2318.3000000000002</c:v>
                </c:pt>
                <c:pt idx="232">
                  <c:v>2328.3100000000022</c:v>
                </c:pt>
                <c:pt idx="233">
                  <c:v>2338.3300000000022</c:v>
                </c:pt>
                <c:pt idx="234">
                  <c:v>2348.34</c:v>
                </c:pt>
                <c:pt idx="235">
                  <c:v>2358.36</c:v>
                </c:pt>
                <c:pt idx="236">
                  <c:v>2368.3700000000022</c:v>
                </c:pt>
                <c:pt idx="237">
                  <c:v>2378.38</c:v>
                </c:pt>
                <c:pt idx="238">
                  <c:v>2388.4</c:v>
                </c:pt>
                <c:pt idx="239">
                  <c:v>2398.4100000000012</c:v>
                </c:pt>
                <c:pt idx="240">
                  <c:v>2408.4299999999998</c:v>
                </c:pt>
                <c:pt idx="241">
                  <c:v>2418.44</c:v>
                </c:pt>
                <c:pt idx="242">
                  <c:v>2428.46</c:v>
                </c:pt>
                <c:pt idx="243">
                  <c:v>2438.4699999999998</c:v>
                </c:pt>
                <c:pt idx="244">
                  <c:v>2448.48</c:v>
                </c:pt>
                <c:pt idx="245">
                  <c:v>2458.5</c:v>
                </c:pt>
                <c:pt idx="246">
                  <c:v>2468.5100000000002</c:v>
                </c:pt>
                <c:pt idx="247">
                  <c:v>2478.5300000000002</c:v>
                </c:pt>
                <c:pt idx="248">
                  <c:v>2488.54</c:v>
                </c:pt>
                <c:pt idx="249">
                  <c:v>2498.56</c:v>
                </c:pt>
                <c:pt idx="250">
                  <c:v>2508.5700000000002</c:v>
                </c:pt>
                <c:pt idx="251">
                  <c:v>2518.58</c:v>
                </c:pt>
                <c:pt idx="252">
                  <c:v>2528.6</c:v>
                </c:pt>
                <c:pt idx="253">
                  <c:v>2538.61</c:v>
                </c:pt>
                <c:pt idx="254">
                  <c:v>2548.63</c:v>
                </c:pt>
                <c:pt idx="255">
                  <c:v>2558.64</c:v>
                </c:pt>
                <c:pt idx="256">
                  <c:v>2568.66</c:v>
                </c:pt>
                <c:pt idx="257">
                  <c:v>2578.67</c:v>
                </c:pt>
                <c:pt idx="258">
                  <c:v>2588.6799999999998</c:v>
                </c:pt>
                <c:pt idx="259">
                  <c:v>2598.6999999999998</c:v>
                </c:pt>
                <c:pt idx="260">
                  <c:v>2608.71</c:v>
                </c:pt>
                <c:pt idx="261">
                  <c:v>2618.73</c:v>
                </c:pt>
                <c:pt idx="262">
                  <c:v>2628.74</c:v>
                </c:pt>
                <c:pt idx="263">
                  <c:v>2638.7599999999998</c:v>
                </c:pt>
                <c:pt idx="264">
                  <c:v>2648.77</c:v>
                </c:pt>
                <c:pt idx="265">
                  <c:v>2658.7799999999997</c:v>
                </c:pt>
                <c:pt idx="266">
                  <c:v>2668.8</c:v>
                </c:pt>
                <c:pt idx="267">
                  <c:v>2678.8100000000022</c:v>
                </c:pt>
                <c:pt idx="268">
                  <c:v>2688.8300000000022</c:v>
                </c:pt>
                <c:pt idx="269">
                  <c:v>2698.84</c:v>
                </c:pt>
                <c:pt idx="270">
                  <c:v>2708.86</c:v>
                </c:pt>
                <c:pt idx="271">
                  <c:v>2718.8700000000022</c:v>
                </c:pt>
                <c:pt idx="272">
                  <c:v>2728.88</c:v>
                </c:pt>
                <c:pt idx="273">
                  <c:v>2738.9</c:v>
                </c:pt>
                <c:pt idx="274">
                  <c:v>2748.9100000000012</c:v>
                </c:pt>
                <c:pt idx="275">
                  <c:v>2758.9300000000012</c:v>
                </c:pt>
                <c:pt idx="276">
                  <c:v>2768.94</c:v>
                </c:pt>
                <c:pt idx="277">
                  <c:v>2778.96</c:v>
                </c:pt>
                <c:pt idx="278">
                  <c:v>2788.9700000000012</c:v>
                </c:pt>
                <c:pt idx="279">
                  <c:v>2798.98</c:v>
                </c:pt>
                <c:pt idx="280">
                  <c:v>2809</c:v>
                </c:pt>
                <c:pt idx="281">
                  <c:v>2819.01</c:v>
                </c:pt>
                <c:pt idx="282">
                  <c:v>2829.03</c:v>
                </c:pt>
                <c:pt idx="283">
                  <c:v>2839.04</c:v>
                </c:pt>
                <c:pt idx="284">
                  <c:v>2849.06</c:v>
                </c:pt>
                <c:pt idx="285">
                  <c:v>2859.07</c:v>
                </c:pt>
                <c:pt idx="286">
                  <c:v>2869.08</c:v>
                </c:pt>
                <c:pt idx="287">
                  <c:v>2879.1</c:v>
                </c:pt>
                <c:pt idx="288">
                  <c:v>2889.11</c:v>
                </c:pt>
                <c:pt idx="289">
                  <c:v>2899.13</c:v>
                </c:pt>
                <c:pt idx="290">
                  <c:v>2909.14</c:v>
                </c:pt>
                <c:pt idx="291">
                  <c:v>2919.16</c:v>
                </c:pt>
                <c:pt idx="292">
                  <c:v>2929.17</c:v>
                </c:pt>
                <c:pt idx="293">
                  <c:v>2939.18</c:v>
                </c:pt>
                <c:pt idx="294">
                  <c:v>2949.2</c:v>
                </c:pt>
                <c:pt idx="295">
                  <c:v>2959.21</c:v>
                </c:pt>
                <c:pt idx="296">
                  <c:v>2969.23</c:v>
                </c:pt>
                <c:pt idx="297">
                  <c:v>2979.24</c:v>
                </c:pt>
                <c:pt idx="298">
                  <c:v>2989.2599999999998</c:v>
                </c:pt>
                <c:pt idx="299">
                  <c:v>2999.27</c:v>
                </c:pt>
                <c:pt idx="300">
                  <c:v>3009.29</c:v>
                </c:pt>
                <c:pt idx="301">
                  <c:v>3019.3</c:v>
                </c:pt>
                <c:pt idx="302">
                  <c:v>3029.3100000000022</c:v>
                </c:pt>
                <c:pt idx="303">
                  <c:v>3039.3300000000022</c:v>
                </c:pt>
                <c:pt idx="304">
                  <c:v>3049.34</c:v>
                </c:pt>
                <c:pt idx="305">
                  <c:v>3059.36</c:v>
                </c:pt>
                <c:pt idx="306">
                  <c:v>3069.3700000000022</c:v>
                </c:pt>
                <c:pt idx="307">
                  <c:v>3079.3900000000012</c:v>
                </c:pt>
                <c:pt idx="308">
                  <c:v>3089.4</c:v>
                </c:pt>
                <c:pt idx="309">
                  <c:v>3099.4100000000012</c:v>
                </c:pt>
                <c:pt idx="310">
                  <c:v>3109.4300000000012</c:v>
                </c:pt>
                <c:pt idx="311">
                  <c:v>3119.44</c:v>
                </c:pt>
                <c:pt idx="312">
                  <c:v>3129.46</c:v>
                </c:pt>
                <c:pt idx="313">
                  <c:v>3139.4700000000012</c:v>
                </c:pt>
                <c:pt idx="314">
                  <c:v>3149.4900000000002</c:v>
                </c:pt>
                <c:pt idx="315">
                  <c:v>3159.5</c:v>
                </c:pt>
                <c:pt idx="316">
                  <c:v>3169.51</c:v>
                </c:pt>
                <c:pt idx="317">
                  <c:v>3179.53</c:v>
                </c:pt>
                <c:pt idx="318">
                  <c:v>3189.54</c:v>
                </c:pt>
                <c:pt idx="319">
                  <c:v>3199.56</c:v>
                </c:pt>
                <c:pt idx="320">
                  <c:v>3209.57</c:v>
                </c:pt>
                <c:pt idx="321">
                  <c:v>3219.59</c:v>
                </c:pt>
                <c:pt idx="322">
                  <c:v>3229.6</c:v>
                </c:pt>
                <c:pt idx="323">
                  <c:v>3239.61</c:v>
                </c:pt>
                <c:pt idx="324">
                  <c:v>3249.63</c:v>
                </c:pt>
                <c:pt idx="325">
                  <c:v>3259.64</c:v>
                </c:pt>
                <c:pt idx="326">
                  <c:v>3269.66</c:v>
                </c:pt>
                <c:pt idx="327">
                  <c:v>3279.67</c:v>
                </c:pt>
                <c:pt idx="328">
                  <c:v>3289.69</c:v>
                </c:pt>
                <c:pt idx="329">
                  <c:v>3299.7</c:v>
                </c:pt>
                <c:pt idx="330">
                  <c:v>3309.71</c:v>
                </c:pt>
                <c:pt idx="331">
                  <c:v>3319.73</c:v>
                </c:pt>
                <c:pt idx="332">
                  <c:v>3329.74</c:v>
                </c:pt>
                <c:pt idx="333">
                  <c:v>3339.7599999999998</c:v>
                </c:pt>
                <c:pt idx="334">
                  <c:v>3349.77</c:v>
                </c:pt>
                <c:pt idx="335">
                  <c:v>3359.79</c:v>
                </c:pt>
                <c:pt idx="336">
                  <c:v>3369.8</c:v>
                </c:pt>
                <c:pt idx="337">
                  <c:v>3379.8100000000022</c:v>
                </c:pt>
                <c:pt idx="338">
                  <c:v>3389.8300000000022</c:v>
                </c:pt>
                <c:pt idx="339">
                  <c:v>3399.84</c:v>
                </c:pt>
                <c:pt idx="340">
                  <c:v>3409.86</c:v>
                </c:pt>
                <c:pt idx="341">
                  <c:v>3419.8700000000022</c:v>
                </c:pt>
                <c:pt idx="342">
                  <c:v>3429.8900000000012</c:v>
                </c:pt>
                <c:pt idx="343">
                  <c:v>3439.9</c:v>
                </c:pt>
                <c:pt idx="344">
                  <c:v>3449.9100000000012</c:v>
                </c:pt>
                <c:pt idx="345">
                  <c:v>3459.9300000000012</c:v>
                </c:pt>
                <c:pt idx="346">
                  <c:v>3469.94</c:v>
                </c:pt>
                <c:pt idx="347">
                  <c:v>3479.96</c:v>
                </c:pt>
                <c:pt idx="348">
                  <c:v>3489.9700000000012</c:v>
                </c:pt>
                <c:pt idx="349">
                  <c:v>3499.9900000000002</c:v>
                </c:pt>
                <c:pt idx="350">
                  <c:v>3510</c:v>
                </c:pt>
                <c:pt idx="351">
                  <c:v>3520.01</c:v>
                </c:pt>
                <c:pt idx="352">
                  <c:v>3530.03</c:v>
                </c:pt>
                <c:pt idx="353">
                  <c:v>3540.04</c:v>
                </c:pt>
                <c:pt idx="354">
                  <c:v>3550.06</c:v>
                </c:pt>
                <c:pt idx="355">
                  <c:v>3560.07</c:v>
                </c:pt>
                <c:pt idx="356">
                  <c:v>3570.09</c:v>
                </c:pt>
                <c:pt idx="357">
                  <c:v>3580.1</c:v>
                </c:pt>
                <c:pt idx="358">
                  <c:v>3590.11</c:v>
                </c:pt>
                <c:pt idx="359">
                  <c:v>3600.13</c:v>
                </c:pt>
                <c:pt idx="360">
                  <c:v>3610.14</c:v>
                </c:pt>
                <c:pt idx="361">
                  <c:v>3620.16</c:v>
                </c:pt>
                <c:pt idx="362">
                  <c:v>3630.17</c:v>
                </c:pt>
                <c:pt idx="363">
                  <c:v>3640.19</c:v>
                </c:pt>
                <c:pt idx="364">
                  <c:v>3650.2</c:v>
                </c:pt>
                <c:pt idx="365">
                  <c:v>3660.21</c:v>
                </c:pt>
                <c:pt idx="366">
                  <c:v>3670.23</c:v>
                </c:pt>
                <c:pt idx="367">
                  <c:v>3680.24</c:v>
                </c:pt>
                <c:pt idx="368">
                  <c:v>3690.2599999999998</c:v>
                </c:pt>
                <c:pt idx="369">
                  <c:v>3700.27</c:v>
                </c:pt>
                <c:pt idx="370">
                  <c:v>3710.29</c:v>
                </c:pt>
                <c:pt idx="371">
                  <c:v>3720.3</c:v>
                </c:pt>
                <c:pt idx="372">
                  <c:v>3730.32</c:v>
                </c:pt>
                <c:pt idx="373">
                  <c:v>3740.3300000000022</c:v>
                </c:pt>
                <c:pt idx="374">
                  <c:v>3750.34</c:v>
                </c:pt>
                <c:pt idx="375">
                  <c:v>3760.36</c:v>
                </c:pt>
                <c:pt idx="376">
                  <c:v>3770.3700000000022</c:v>
                </c:pt>
                <c:pt idx="377">
                  <c:v>3780.3900000000012</c:v>
                </c:pt>
                <c:pt idx="378">
                  <c:v>3790.4</c:v>
                </c:pt>
                <c:pt idx="379">
                  <c:v>3800.42</c:v>
                </c:pt>
                <c:pt idx="380">
                  <c:v>3810.4300000000012</c:v>
                </c:pt>
                <c:pt idx="381">
                  <c:v>3820.44</c:v>
                </c:pt>
                <c:pt idx="382">
                  <c:v>3830.46</c:v>
                </c:pt>
                <c:pt idx="383">
                  <c:v>3840.4700000000012</c:v>
                </c:pt>
                <c:pt idx="384">
                  <c:v>3850.4900000000002</c:v>
                </c:pt>
                <c:pt idx="385">
                  <c:v>3860.5</c:v>
                </c:pt>
                <c:pt idx="386">
                  <c:v>3870.52</c:v>
                </c:pt>
                <c:pt idx="387">
                  <c:v>3880.53</c:v>
                </c:pt>
                <c:pt idx="388">
                  <c:v>3890.54</c:v>
                </c:pt>
                <c:pt idx="389">
                  <c:v>3900.56</c:v>
                </c:pt>
                <c:pt idx="390">
                  <c:v>3910.57</c:v>
                </c:pt>
                <c:pt idx="391">
                  <c:v>3920.59</c:v>
                </c:pt>
                <c:pt idx="392">
                  <c:v>3930.6</c:v>
                </c:pt>
                <c:pt idx="393">
                  <c:v>3940.61</c:v>
                </c:pt>
                <c:pt idx="394">
                  <c:v>3950.63</c:v>
                </c:pt>
                <c:pt idx="395">
                  <c:v>3960.64</c:v>
                </c:pt>
                <c:pt idx="396">
                  <c:v>3970.66</c:v>
                </c:pt>
                <c:pt idx="397">
                  <c:v>3980.67</c:v>
                </c:pt>
                <c:pt idx="398">
                  <c:v>3990.69</c:v>
                </c:pt>
                <c:pt idx="399">
                  <c:v>4000.7</c:v>
                </c:pt>
                <c:pt idx="400">
                  <c:v>4010.72</c:v>
                </c:pt>
                <c:pt idx="401">
                  <c:v>4020.73</c:v>
                </c:pt>
                <c:pt idx="402">
                  <c:v>4030.74</c:v>
                </c:pt>
                <c:pt idx="403">
                  <c:v>4040.7599999999998</c:v>
                </c:pt>
                <c:pt idx="404">
                  <c:v>4050.77</c:v>
                </c:pt>
                <c:pt idx="405">
                  <c:v>4060.79</c:v>
                </c:pt>
                <c:pt idx="406">
                  <c:v>4070.8</c:v>
                </c:pt>
                <c:pt idx="407">
                  <c:v>4080.82</c:v>
                </c:pt>
                <c:pt idx="408">
                  <c:v>4090.8300000000022</c:v>
                </c:pt>
                <c:pt idx="409">
                  <c:v>4100.84</c:v>
                </c:pt>
                <c:pt idx="410">
                  <c:v>4110.8600000000024</c:v>
                </c:pt>
                <c:pt idx="411">
                  <c:v>4120.87</c:v>
                </c:pt>
                <c:pt idx="412">
                  <c:v>4130.8900000000003</c:v>
                </c:pt>
                <c:pt idx="413">
                  <c:v>4140.9000000000005</c:v>
                </c:pt>
                <c:pt idx="414">
                  <c:v>4150.92</c:v>
                </c:pt>
                <c:pt idx="415">
                  <c:v>4160.9299999999994</c:v>
                </c:pt>
                <c:pt idx="416">
                  <c:v>4170.9399999999996</c:v>
                </c:pt>
                <c:pt idx="417">
                  <c:v>4180.96</c:v>
                </c:pt>
                <c:pt idx="418">
                  <c:v>4190.9699999999993</c:v>
                </c:pt>
                <c:pt idx="419">
                  <c:v>4200.99</c:v>
                </c:pt>
                <c:pt idx="420">
                  <c:v>4211</c:v>
                </c:pt>
                <c:pt idx="421">
                  <c:v>4221.0200000000004</c:v>
                </c:pt>
                <c:pt idx="422">
                  <c:v>4231.03</c:v>
                </c:pt>
                <c:pt idx="423">
                  <c:v>4241.04</c:v>
                </c:pt>
                <c:pt idx="424">
                  <c:v>4251.0600000000004</c:v>
                </c:pt>
                <c:pt idx="425">
                  <c:v>4261.07</c:v>
                </c:pt>
                <c:pt idx="426">
                  <c:v>4271.09</c:v>
                </c:pt>
                <c:pt idx="427">
                  <c:v>4281.1000000000004</c:v>
                </c:pt>
                <c:pt idx="428">
                  <c:v>4291.1200000000044</c:v>
                </c:pt>
                <c:pt idx="429">
                  <c:v>4301.13</c:v>
                </c:pt>
                <c:pt idx="430">
                  <c:v>4311.1400000000003</c:v>
                </c:pt>
                <c:pt idx="431">
                  <c:v>4321.1600000000044</c:v>
                </c:pt>
                <c:pt idx="432">
                  <c:v>4331.17</c:v>
                </c:pt>
                <c:pt idx="433">
                  <c:v>4341.1900000000014</c:v>
                </c:pt>
                <c:pt idx="434">
                  <c:v>4351.2</c:v>
                </c:pt>
                <c:pt idx="435">
                  <c:v>4361.22</c:v>
                </c:pt>
                <c:pt idx="436">
                  <c:v>4371.2300000000005</c:v>
                </c:pt>
                <c:pt idx="437">
                  <c:v>4381.24</c:v>
                </c:pt>
                <c:pt idx="438">
                  <c:v>4391.26</c:v>
                </c:pt>
                <c:pt idx="439">
                  <c:v>4401.2700000000004</c:v>
                </c:pt>
                <c:pt idx="440">
                  <c:v>4411.29</c:v>
                </c:pt>
                <c:pt idx="441">
                  <c:v>4421.3</c:v>
                </c:pt>
                <c:pt idx="442">
                  <c:v>4431.3200000000024</c:v>
                </c:pt>
                <c:pt idx="443">
                  <c:v>4441.33</c:v>
                </c:pt>
                <c:pt idx="444">
                  <c:v>4451.3500000000004</c:v>
                </c:pt>
                <c:pt idx="445">
                  <c:v>4461.3600000000024</c:v>
                </c:pt>
                <c:pt idx="446">
                  <c:v>4471.37</c:v>
                </c:pt>
                <c:pt idx="447">
                  <c:v>4481.3900000000003</c:v>
                </c:pt>
                <c:pt idx="448">
                  <c:v>4491.4000000000005</c:v>
                </c:pt>
                <c:pt idx="449">
                  <c:v>4501.42</c:v>
                </c:pt>
                <c:pt idx="450">
                  <c:v>4511.4299999999994</c:v>
                </c:pt>
                <c:pt idx="451">
                  <c:v>4521.45</c:v>
                </c:pt>
                <c:pt idx="452">
                  <c:v>4531.46</c:v>
                </c:pt>
                <c:pt idx="453">
                  <c:v>4541.4699999999993</c:v>
                </c:pt>
                <c:pt idx="454">
                  <c:v>4551.49</c:v>
                </c:pt>
                <c:pt idx="455">
                  <c:v>4561.5</c:v>
                </c:pt>
                <c:pt idx="456">
                  <c:v>4571.5200000000004</c:v>
                </c:pt>
                <c:pt idx="457">
                  <c:v>4581.53</c:v>
                </c:pt>
                <c:pt idx="458">
                  <c:v>4591.55</c:v>
                </c:pt>
                <c:pt idx="459">
                  <c:v>4601.5600000000004</c:v>
                </c:pt>
                <c:pt idx="460">
                  <c:v>4611.57</c:v>
                </c:pt>
                <c:pt idx="461">
                  <c:v>4621.59</c:v>
                </c:pt>
                <c:pt idx="462">
                  <c:v>4631.6000000000004</c:v>
                </c:pt>
                <c:pt idx="463">
                  <c:v>4641.6200000000044</c:v>
                </c:pt>
                <c:pt idx="464">
                  <c:v>4651.63</c:v>
                </c:pt>
                <c:pt idx="465">
                  <c:v>4661.6500000000024</c:v>
                </c:pt>
                <c:pt idx="466">
                  <c:v>4671.6600000000044</c:v>
                </c:pt>
                <c:pt idx="467">
                  <c:v>4681.67</c:v>
                </c:pt>
                <c:pt idx="468">
                  <c:v>4691.6900000000014</c:v>
                </c:pt>
                <c:pt idx="469">
                  <c:v>4701.7</c:v>
                </c:pt>
                <c:pt idx="470">
                  <c:v>4711.72</c:v>
                </c:pt>
                <c:pt idx="471">
                  <c:v>4721.7300000000005</c:v>
                </c:pt>
                <c:pt idx="472">
                  <c:v>4731.75</c:v>
                </c:pt>
                <c:pt idx="473">
                  <c:v>4741.76</c:v>
                </c:pt>
                <c:pt idx="474">
                  <c:v>4751.7700000000004</c:v>
                </c:pt>
                <c:pt idx="475">
                  <c:v>4761.79</c:v>
                </c:pt>
                <c:pt idx="476">
                  <c:v>4771.8</c:v>
                </c:pt>
                <c:pt idx="477">
                  <c:v>4781.8200000000024</c:v>
                </c:pt>
                <c:pt idx="478">
                  <c:v>4791.83</c:v>
                </c:pt>
                <c:pt idx="479">
                  <c:v>4801.8500000000004</c:v>
                </c:pt>
                <c:pt idx="480">
                  <c:v>4811.8600000000024</c:v>
                </c:pt>
                <c:pt idx="481">
                  <c:v>4821.87</c:v>
                </c:pt>
                <c:pt idx="482">
                  <c:v>4831.8900000000003</c:v>
                </c:pt>
                <c:pt idx="483">
                  <c:v>4841.9000000000005</c:v>
                </c:pt>
                <c:pt idx="484">
                  <c:v>4851.92</c:v>
                </c:pt>
                <c:pt idx="485">
                  <c:v>4861.9299999999994</c:v>
                </c:pt>
                <c:pt idx="486">
                  <c:v>4871.95</c:v>
                </c:pt>
                <c:pt idx="487">
                  <c:v>4881.96</c:v>
                </c:pt>
                <c:pt idx="488">
                  <c:v>4891.9699999999993</c:v>
                </c:pt>
                <c:pt idx="489">
                  <c:v>4901.99</c:v>
                </c:pt>
                <c:pt idx="490">
                  <c:v>4912</c:v>
                </c:pt>
                <c:pt idx="491">
                  <c:v>4922.0200000000004</c:v>
                </c:pt>
                <c:pt idx="492">
                  <c:v>4932.03</c:v>
                </c:pt>
                <c:pt idx="493">
                  <c:v>4942.05</c:v>
                </c:pt>
                <c:pt idx="494">
                  <c:v>4952.0600000000004</c:v>
                </c:pt>
                <c:pt idx="495">
                  <c:v>4962.07</c:v>
                </c:pt>
                <c:pt idx="496">
                  <c:v>4972.09</c:v>
                </c:pt>
                <c:pt idx="497">
                  <c:v>4982.1000000000004</c:v>
                </c:pt>
                <c:pt idx="498">
                  <c:v>4992.1200000000044</c:v>
                </c:pt>
                <c:pt idx="499">
                  <c:v>5002.13</c:v>
                </c:pt>
                <c:pt idx="500">
                  <c:v>5012.1500000000024</c:v>
                </c:pt>
                <c:pt idx="501">
                  <c:v>5022.1600000000044</c:v>
                </c:pt>
                <c:pt idx="502">
                  <c:v>5032.17</c:v>
                </c:pt>
                <c:pt idx="503">
                  <c:v>5042.1900000000014</c:v>
                </c:pt>
                <c:pt idx="504">
                  <c:v>5052.2</c:v>
                </c:pt>
                <c:pt idx="505">
                  <c:v>5062.22</c:v>
                </c:pt>
                <c:pt idx="506">
                  <c:v>5072.2300000000005</c:v>
                </c:pt>
                <c:pt idx="507">
                  <c:v>5082.25</c:v>
                </c:pt>
                <c:pt idx="508">
                  <c:v>5092.26</c:v>
                </c:pt>
                <c:pt idx="509">
                  <c:v>5102.28</c:v>
                </c:pt>
                <c:pt idx="510">
                  <c:v>5112.29</c:v>
                </c:pt>
                <c:pt idx="511">
                  <c:v>5122.3</c:v>
                </c:pt>
                <c:pt idx="512">
                  <c:v>5132.3200000000024</c:v>
                </c:pt>
                <c:pt idx="513">
                  <c:v>5142.33</c:v>
                </c:pt>
                <c:pt idx="514">
                  <c:v>5152.3500000000004</c:v>
                </c:pt>
                <c:pt idx="515">
                  <c:v>5162.3600000000024</c:v>
                </c:pt>
                <c:pt idx="516">
                  <c:v>5172.38</c:v>
                </c:pt>
                <c:pt idx="517">
                  <c:v>5182.3900000000003</c:v>
                </c:pt>
                <c:pt idx="518">
                  <c:v>5192.4000000000005</c:v>
                </c:pt>
                <c:pt idx="519">
                  <c:v>5202.42</c:v>
                </c:pt>
                <c:pt idx="520">
                  <c:v>5212.4299999999994</c:v>
                </c:pt>
                <c:pt idx="521">
                  <c:v>5222.45</c:v>
                </c:pt>
                <c:pt idx="522">
                  <c:v>5232.46</c:v>
                </c:pt>
                <c:pt idx="523">
                  <c:v>5242.4800000000005</c:v>
                </c:pt>
                <c:pt idx="524">
                  <c:v>5252.49</c:v>
                </c:pt>
                <c:pt idx="525">
                  <c:v>5262.5</c:v>
                </c:pt>
                <c:pt idx="526">
                  <c:v>5272.52</c:v>
                </c:pt>
                <c:pt idx="527">
                  <c:v>5282.53</c:v>
                </c:pt>
                <c:pt idx="528">
                  <c:v>5292.55</c:v>
                </c:pt>
                <c:pt idx="529">
                  <c:v>5302.56</c:v>
                </c:pt>
                <c:pt idx="530">
                  <c:v>5312.57</c:v>
                </c:pt>
                <c:pt idx="531">
                  <c:v>5322.59</c:v>
                </c:pt>
                <c:pt idx="532">
                  <c:v>5332.6</c:v>
                </c:pt>
                <c:pt idx="533">
                  <c:v>5342.6200000000044</c:v>
                </c:pt>
                <c:pt idx="534">
                  <c:v>5352.63</c:v>
                </c:pt>
                <c:pt idx="535">
                  <c:v>5362.6500000000024</c:v>
                </c:pt>
                <c:pt idx="536">
                  <c:v>5372.6600000000044</c:v>
                </c:pt>
                <c:pt idx="537">
                  <c:v>5382.68</c:v>
                </c:pt>
                <c:pt idx="538">
                  <c:v>5392.6900000000014</c:v>
                </c:pt>
                <c:pt idx="539">
                  <c:v>5402.7</c:v>
                </c:pt>
                <c:pt idx="540">
                  <c:v>5412.72</c:v>
                </c:pt>
                <c:pt idx="541">
                  <c:v>5422.73</c:v>
                </c:pt>
                <c:pt idx="542">
                  <c:v>5432.75</c:v>
                </c:pt>
                <c:pt idx="543">
                  <c:v>5442.76</c:v>
                </c:pt>
                <c:pt idx="544">
                  <c:v>5452.78</c:v>
                </c:pt>
                <c:pt idx="545">
                  <c:v>5462.79</c:v>
                </c:pt>
                <c:pt idx="546">
                  <c:v>5472.8</c:v>
                </c:pt>
                <c:pt idx="547">
                  <c:v>5482.8200000000024</c:v>
                </c:pt>
                <c:pt idx="548">
                  <c:v>5492.83</c:v>
                </c:pt>
                <c:pt idx="549">
                  <c:v>5502.85</c:v>
                </c:pt>
                <c:pt idx="550">
                  <c:v>5512.8600000000024</c:v>
                </c:pt>
                <c:pt idx="551">
                  <c:v>5522.88</c:v>
                </c:pt>
                <c:pt idx="552">
                  <c:v>5532.89</c:v>
                </c:pt>
                <c:pt idx="553">
                  <c:v>5542.9</c:v>
                </c:pt>
                <c:pt idx="554">
                  <c:v>5552.92</c:v>
                </c:pt>
                <c:pt idx="555">
                  <c:v>5562.9299999999994</c:v>
                </c:pt>
                <c:pt idx="556">
                  <c:v>5572.95</c:v>
                </c:pt>
                <c:pt idx="557">
                  <c:v>5582.96</c:v>
                </c:pt>
                <c:pt idx="558">
                  <c:v>5592.98</c:v>
                </c:pt>
                <c:pt idx="559">
                  <c:v>5602.99</c:v>
                </c:pt>
                <c:pt idx="560">
                  <c:v>5613</c:v>
                </c:pt>
                <c:pt idx="561">
                  <c:v>5623.02</c:v>
                </c:pt>
                <c:pt idx="562">
                  <c:v>5633.03</c:v>
                </c:pt>
                <c:pt idx="563">
                  <c:v>5643.05</c:v>
                </c:pt>
                <c:pt idx="564">
                  <c:v>5653.06</c:v>
                </c:pt>
                <c:pt idx="565">
                  <c:v>5663.08</c:v>
                </c:pt>
                <c:pt idx="566">
                  <c:v>5673.09</c:v>
                </c:pt>
                <c:pt idx="567">
                  <c:v>5683.1</c:v>
                </c:pt>
                <c:pt idx="568">
                  <c:v>5693.1200000000044</c:v>
                </c:pt>
                <c:pt idx="569">
                  <c:v>5703.13</c:v>
                </c:pt>
                <c:pt idx="570">
                  <c:v>5713.1500000000024</c:v>
                </c:pt>
                <c:pt idx="571">
                  <c:v>5723.1600000000044</c:v>
                </c:pt>
                <c:pt idx="572">
                  <c:v>5733.18</c:v>
                </c:pt>
                <c:pt idx="573">
                  <c:v>5743.1900000000014</c:v>
                </c:pt>
                <c:pt idx="574">
                  <c:v>5753.2</c:v>
                </c:pt>
                <c:pt idx="575">
                  <c:v>5763.22</c:v>
                </c:pt>
                <c:pt idx="576">
                  <c:v>5773.23</c:v>
                </c:pt>
                <c:pt idx="577">
                  <c:v>5783.25</c:v>
                </c:pt>
                <c:pt idx="578">
                  <c:v>5793.26</c:v>
                </c:pt>
                <c:pt idx="579">
                  <c:v>5803.28</c:v>
                </c:pt>
                <c:pt idx="580">
                  <c:v>5813.29</c:v>
                </c:pt>
                <c:pt idx="581">
                  <c:v>5823.31</c:v>
                </c:pt>
                <c:pt idx="582">
                  <c:v>5833.3200000000024</c:v>
                </c:pt>
                <c:pt idx="583">
                  <c:v>5843.33</c:v>
                </c:pt>
                <c:pt idx="584">
                  <c:v>5853.35</c:v>
                </c:pt>
                <c:pt idx="585">
                  <c:v>5863.3600000000024</c:v>
                </c:pt>
                <c:pt idx="586">
                  <c:v>5873.38</c:v>
                </c:pt>
                <c:pt idx="587">
                  <c:v>5883.39</c:v>
                </c:pt>
                <c:pt idx="588">
                  <c:v>5893.41</c:v>
                </c:pt>
                <c:pt idx="589">
                  <c:v>5903.42</c:v>
                </c:pt>
                <c:pt idx="590">
                  <c:v>5913.4299999999994</c:v>
                </c:pt>
                <c:pt idx="591">
                  <c:v>5923.45</c:v>
                </c:pt>
                <c:pt idx="592">
                  <c:v>5933.46</c:v>
                </c:pt>
                <c:pt idx="593">
                  <c:v>5943.48</c:v>
                </c:pt>
                <c:pt idx="594">
                  <c:v>5953.49</c:v>
                </c:pt>
                <c:pt idx="595">
                  <c:v>5963.51</c:v>
                </c:pt>
                <c:pt idx="596">
                  <c:v>5973.52</c:v>
                </c:pt>
                <c:pt idx="597">
                  <c:v>5983.53</c:v>
                </c:pt>
                <c:pt idx="598">
                  <c:v>5993.55</c:v>
                </c:pt>
                <c:pt idx="599">
                  <c:v>6003.56</c:v>
                </c:pt>
                <c:pt idx="600">
                  <c:v>6013.58</c:v>
                </c:pt>
                <c:pt idx="601">
                  <c:v>6023.59</c:v>
                </c:pt>
                <c:pt idx="602">
                  <c:v>6033.6100000000024</c:v>
                </c:pt>
                <c:pt idx="603">
                  <c:v>6043.6200000000044</c:v>
                </c:pt>
                <c:pt idx="604">
                  <c:v>6053.63</c:v>
                </c:pt>
                <c:pt idx="605">
                  <c:v>6063.6500000000024</c:v>
                </c:pt>
                <c:pt idx="606">
                  <c:v>6073.6600000000044</c:v>
                </c:pt>
                <c:pt idx="607">
                  <c:v>6083.68</c:v>
                </c:pt>
                <c:pt idx="608">
                  <c:v>6093.6900000000014</c:v>
                </c:pt>
                <c:pt idx="609">
                  <c:v>6103.71</c:v>
                </c:pt>
                <c:pt idx="610">
                  <c:v>6113.72</c:v>
                </c:pt>
                <c:pt idx="611">
                  <c:v>6123.73</c:v>
                </c:pt>
                <c:pt idx="612">
                  <c:v>6133.75</c:v>
                </c:pt>
                <c:pt idx="613">
                  <c:v>6143.76</c:v>
                </c:pt>
                <c:pt idx="614">
                  <c:v>6153.78</c:v>
                </c:pt>
                <c:pt idx="615">
                  <c:v>6163.79</c:v>
                </c:pt>
                <c:pt idx="616">
                  <c:v>6173.81</c:v>
                </c:pt>
                <c:pt idx="617">
                  <c:v>6183.8200000000024</c:v>
                </c:pt>
                <c:pt idx="618">
                  <c:v>6193.83</c:v>
                </c:pt>
                <c:pt idx="619">
                  <c:v>6203.85</c:v>
                </c:pt>
                <c:pt idx="620">
                  <c:v>6213.8600000000024</c:v>
                </c:pt>
                <c:pt idx="621">
                  <c:v>6223.88</c:v>
                </c:pt>
                <c:pt idx="622">
                  <c:v>6233.89</c:v>
                </c:pt>
                <c:pt idx="623">
                  <c:v>6243.91</c:v>
                </c:pt>
                <c:pt idx="624">
                  <c:v>6253.92</c:v>
                </c:pt>
                <c:pt idx="625">
                  <c:v>6263.9299999999994</c:v>
                </c:pt>
                <c:pt idx="626">
                  <c:v>6273.95</c:v>
                </c:pt>
                <c:pt idx="627">
                  <c:v>6283.96</c:v>
                </c:pt>
                <c:pt idx="628">
                  <c:v>6293.98</c:v>
                </c:pt>
                <c:pt idx="629">
                  <c:v>6303.99</c:v>
                </c:pt>
                <c:pt idx="630">
                  <c:v>6314.01</c:v>
                </c:pt>
                <c:pt idx="631">
                  <c:v>6324.02</c:v>
                </c:pt>
                <c:pt idx="632">
                  <c:v>6334.03</c:v>
                </c:pt>
                <c:pt idx="633">
                  <c:v>6344.05</c:v>
                </c:pt>
                <c:pt idx="634">
                  <c:v>6354.06</c:v>
                </c:pt>
                <c:pt idx="635">
                  <c:v>6364.08</c:v>
                </c:pt>
                <c:pt idx="636">
                  <c:v>6374.09</c:v>
                </c:pt>
                <c:pt idx="637">
                  <c:v>6384.1100000000024</c:v>
                </c:pt>
                <c:pt idx="638">
                  <c:v>6394.1200000000044</c:v>
                </c:pt>
                <c:pt idx="639">
                  <c:v>6404.13</c:v>
                </c:pt>
                <c:pt idx="640">
                  <c:v>6414.1500000000024</c:v>
                </c:pt>
                <c:pt idx="641">
                  <c:v>6424.1600000000044</c:v>
                </c:pt>
                <c:pt idx="642">
                  <c:v>6434.18</c:v>
                </c:pt>
                <c:pt idx="643">
                  <c:v>6444.1900000000014</c:v>
                </c:pt>
                <c:pt idx="644">
                  <c:v>6454.21</c:v>
                </c:pt>
                <c:pt idx="645">
                  <c:v>6464.22</c:v>
                </c:pt>
                <c:pt idx="646">
                  <c:v>6474.23</c:v>
                </c:pt>
                <c:pt idx="647">
                  <c:v>6484.25</c:v>
                </c:pt>
                <c:pt idx="648">
                  <c:v>6494.26</c:v>
                </c:pt>
                <c:pt idx="649">
                  <c:v>6504.28</c:v>
                </c:pt>
                <c:pt idx="650">
                  <c:v>6514.29</c:v>
                </c:pt>
                <c:pt idx="651">
                  <c:v>6524.31</c:v>
                </c:pt>
                <c:pt idx="652">
                  <c:v>6534.3200000000024</c:v>
                </c:pt>
                <c:pt idx="653">
                  <c:v>6544.34</c:v>
                </c:pt>
                <c:pt idx="654">
                  <c:v>6554.35</c:v>
                </c:pt>
                <c:pt idx="655">
                  <c:v>6564.3600000000024</c:v>
                </c:pt>
                <c:pt idx="656">
                  <c:v>6574.38</c:v>
                </c:pt>
                <c:pt idx="657">
                  <c:v>6584.39</c:v>
                </c:pt>
                <c:pt idx="658">
                  <c:v>6594.41</c:v>
                </c:pt>
                <c:pt idx="659">
                  <c:v>6604.42</c:v>
                </c:pt>
                <c:pt idx="660">
                  <c:v>6614.44</c:v>
                </c:pt>
                <c:pt idx="661">
                  <c:v>6624.45</c:v>
                </c:pt>
                <c:pt idx="662">
                  <c:v>6634.46</c:v>
                </c:pt>
                <c:pt idx="663">
                  <c:v>6644.48</c:v>
                </c:pt>
                <c:pt idx="664">
                  <c:v>6654.49</c:v>
                </c:pt>
                <c:pt idx="665">
                  <c:v>6664.51</c:v>
                </c:pt>
                <c:pt idx="666">
                  <c:v>6674.52</c:v>
                </c:pt>
                <c:pt idx="667">
                  <c:v>6684.54</c:v>
                </c:pt>
                <c:pt idx="668">
                  <c:v>6694.55</c:v>
                </c:pt>
                <c:pt idx="669">
                  <c:v>6704.56</c:v>
                </c:pt>
                <c:pt idx="670">
                  <c:v>6714.58</c:v>
                </c:pt>
                <c:pt idx="671">
                  <c:v>6724.59</c:v>
                </c:pt>
                <c:pt idx="672">
                  <c:v>6734.6100000000024</c:v>
                </c:pt>
                <c:pt idx="673">
                  <c:v>6744.6200000000044</c:v>
                </c:pt>
                <c:pt idx="674">
                  <c:v>6754.64</c:v>
                </c:pt>
                <c:pt idx="675">
                  <c:v>6764.6500000000024</c:v>
                </c:pt>
                <c:pt idx="676">
                  <c:v>6774.6600000000044</c:v>
                </c:pt>
                <c:pt idx="677">
                  <c:v>6784.68</c:v>
                </c:pt>
                <c:pt idx="678">
                  <c:v>6794.6900000000014</c:v>
                </c:pt>
                <c:pt idx="679">
                  <c:v>6804.71</c:v>
                </c:pt>
                <c:pt idx="680">
                  <c:v>6814.72</c:v>
                </c:pt>
                <c:pt idx="681">
                  <c:v>6824.74</c:v>
                </c:pt>
                <c:pt idx="682">
                  <c:v>6834.75</c:v>
                </c:pt>
                <c:pt idx="683">
                  <c:v>6844.76</c:v>
                </c:pt>
                <c:pt idx="684">
                  <c:v>6854.78</c:v>
                </c:pt>
                <c:pt idx="685">
                  <c:v>6864.79</c:v>
                </c:pt>
                <c:pt idx="686">
                  <c:v>6874.81</c:v>
                </c:pt>
                <c:pt idx="687">
                  <c:v>6884.8200000000024</c:v>
                </c:pt>
                <c:pt idx="688">
                  <c:v>6894.84</c:v>
                </c:pt>
                <c:pt idx="689">
                  <c:v>6904.85</c:v>
                </c:pt>
                <c:pt idx="690">
                  <c:v>6914.8600000000024</c:v>
                </c:pt>
                <c:pt idx="691">
                  <c:v>6924.88</c:v>
                </c:pt>
                <c:pt idx="692">
                  <c:v>6934.89</c:v>
                </c:pt>
                <c:pt idx="693">
                  <c:v>6944.91</c:v>
                </c:pt>
                <c:pt idx="694">
                  <c:v>6954.92</c:v>
                </c:pt>
                <c:pt idx="695">
                  <c:v>6964.94</c:v>
                </c:pt>
                <c:pt idx="696">
                  <c:v>6974.95</c:v>
                </c:pt>
                <c:pt idx="697">
                  <c:v>6984.96</c:v>
                </c:pt>
                <c:pt idx="698">
                  <c:v>6994.98</c:v>
                </c:pt>
                <c:pt idx="699">
                  <c:v>7004.99</c:v>
                </c:pt>
              </c:numCache>
            </c:numRef>
          </c:xVal>
          <c:yVal>
            <c:numRef>
              <c:f>'180 bar'!$N$3:$N$702</c:f>
              <c:numCache>
                <c:formatCode>General</c:formatCode>
                <c:ptCount val="700"/>
                <c:pt idx="0">
                  <c:v>0</c:v>
                </c:pt>
                <c:pt idx="1">
                  <c:v>2.5200000000000092E-3</c:v>
                </c:pt>
                <c:pt idx="2">
                  <c:v>8.6400000000000001E-3</c:v>
                </c:pt>
                <c:pt idx="3">
                  <c:v>1.962000000000054E-2</c:v>
                </c:pt>
                <c:pt idx="4">
                  <c:v>3.6360000000000003E-2</c:v>
                </c:pt>
                <c:pt idx="5">
                  <c:v>5.5879999999999999E-2</c:v>
                </c:pt>
                <c:pt idx="6">
                  <c:v>7.7760000000002133E-2</c:v>
                </c:pt>
                <c:pt idx="7">
                  <c:v>0.10203999999999998</c:v>
                </c:pt>
                <c:pt idx="8">
                  <c:v>0.12988</c:v>
                </c:pt>
                <c:pt idx="9">
                  <c:v>0.15902000000000024</c:v>
                </c:pt>
                <c:pt idx="10">
                  <c:v>0.18658000000000041</c:v>
                </c:pt>
                <c:pt idx="11">
                  <c:v>0.21584000000000381</c:v>
                </c:pt>
                <c:pt idx="12">
                  <c:v>0.24526000000000406</c:v>
                </c:pt>
                <c:pt idx="13">
                  <c:v>0.27400000000000002</c:v>
                </c:pt>
                <c:pt idx="14">
                  <c:v>0.30290000000000716</c:v>
                </c:pt>
                <c:pt idx="15">
                  <c:v>0.33156000000000924</c:v>
                </c:pt>
                <c:pt idx="16">
                  <c:v>0.35928000000000032</c:v>
                </c:pt>
                <c:pt idx="17">
                  <c:v>0.38676000000000038</c:v>
                </c:pt>
                <c:pt idx="18">
                  <c:v>0.41400000000000031</c:v>
                </c:pt>
                <c:pt idx="19">
                  <c:v>0.44006000000000001</c:v>
                </c:pt>
                <c:pt idx="20">
                  <c:v>0.4657</c:v>
                </c:pt>
                <c:pt idx="21">
                  <c:v>0.48996000000000772</c:v>
                </c:pt>
                <c:pt idx="22">
                  <c:v>0.5145199999999841</c:v>
                </c:pt>
                <c:pt idx="23">
                  <c:v>0.53745999999999949</c:v>
                </c:pt>
                <c:pt idx="24">
                  <c:v>0.56115999999999988</c:v>
                </c:pt>
                <c:pt idx="25">
                  <c:v>0.58344000000000007</c:v>
                </c:pt>
                <c:pt idx="26">
                  <c:v>0.60527999999999993</c:v>
                </c:pt>
                <c:pt idx="27">
                  <c:v>0.62661999999999995</c:v>
                </c:pt>
                <c:pt idx="28">
                  <c:v>0.64680000000001836</c:v>
                </c:pt>
                <c:pt idx="29">
                  <c:v>0.66676000000001612</c:v>
                </c:pt>
                <c:pt idx="30">
                  <c:v>0.68674000000001612</c:v>
                </c:pt>
                <c:pt idx="31">
                  <c:v>0.70555999999999996</c:v>
                </c:pt>
                <c:pt idx="32">
                  <c:v>0.72395999999999994</c:v>
                </c:pt>
                <c:pt idx="33">
                  <c:v>0.74124000000001578</c:v>
                </c:pt>
                <c:pt idx="34">
                  <c:v>0.75754000000000365</c:v>
                </c:pt>
                <c:pt idx="35">
                  <c:v>0.77322000000001612</c:v>
                </c:pt>
                <c:pt idx="36">
                  <c:v>0.78961999999999999</c:v>
                </c:pt>
                <c:pt idx="37">
                  <c:v>0.80381999999999998</c:v>
                </c:pt>
                <c:pt idx="38">
                  <c:v>0.81838</c:v>
                </c:pt>
                <c:pt idx="39">
                  <c:v>0.83203999999999989</c:v>
                </c:pt>
                <c:pt idx="40">
                  <c:v>0.84505999999999992</c:v>
                </c:pt>
                <c:pt idx="41">
                  <c:v>0.85846</c:v>
                </c:pt>
                <c:pt idx="42">
                  <c:v>0.87100000000001065</c:v>
                </c:pt>
                <c:pt idx="43">
                  <c:v>0.8817600000000001</c:v>
                </c:pt>
                <c:pt idx="44">
                  <c:v>0.89219999999999988</c:v>
                </c:pt>
                <c:pt idx="45">
                  <c:v>0.90261999999999998</c:v>
                </c:pt>
                <c:pt idx="46">
                  <c:v>0.91161999999999987</c:v>
                </c:pt>
                <c:pt idx="47">
                  <c:v>0.92089999999999994</c:v>
                </c:pt>
                <c:pt idx="48">
                  <c:v>0.92894000000000065</c:v>
                </c:pt>
                <c:pt idx="49">
                  <c:v>0.93598000000000003</c:v>
                </c:pt>
                <c:pt idx="50">
                  <c:v>0.94259999999999988</c:v>
                </c:pt>
                <c:pt idx="51">
                  <c:v>0.94854000000000005</c:v>
                </c:pt>
                <c:pt idx="52">
                  <c:v>0.95402000000000065</c:v>
                </c:pt>
                <c:pt idx="53">
                  <c:v>0.95868000000000064</c:v>
                </c:pt>
                <c:pt idx="54">
                  <c:v>0.96348</c:v>
                </c:pt>
                <c:pt idx="55">
                  <c:v>0.96757999999999988</c:v>
                </c:pt>
                <c:pt idx="56">
                  <c:v>0.97192000000001533</c:v>
                </c:pt>
                <c:pt idx="57">
                  <c:v>0.97516000000000003</c:v>
                </c:pt>
                <c:pt idx="58">
                  <c:v>0.97861999999999993</c:v>
                </c:pt>
                <c:pt idx="59">
                  <c:v>0.98051999999998141</c:v>
                </c:pt>
                <c:pt idx="60">
                  <c:v>0.98276000000000008</c:v>
                </c:pt>
                <c:pt idx="61">
                  <c:v>0.98509999999999986</c:v>
                </c:pt>
                <c:pt idx="62">
                  <c:v>0.98715999999999959</c:v>
                </c:pt>
                <c:pt idx="63">
                  <c:v>0.98877999999999999</c:v>
                </c:pt>
                <c:pt idx="64">
                  <c:v>0.99</c:v>
                </c:pt>
                <c:pt idx="65">
                  <c:v>0.99117999999999951</c:v>
                </c:pt>
                <c:pt idx="66">
                  <c:v>0.99193999999999949</c:v>
                </c:pt>
                <c:pt idx="67">
                  <c:v>0.99282000000000004</c:v>
                </c:pt>
                <c:pt idx="68">
                  <c:v>0.99369999999999992</c:v>
                </c:pt>
                <c:pt idx="69">
                  <c:v>0.99419999999999997</c:v>
                </c:pt>
                <c:pt idx="70">
                  <c:v>0.99464000000000063</c:v>
                </c:pt>
                <c:pt idx="71">
                  <c:v>0.99506000000000017</c:v>
                </c:pt>
                <c:pt idx="72">
                  <c:v>0.99543999999998956</c:v>
                </c:pt>
                <c:pt idx="73">
                  <c:v>0.99586000000000008</c:v>
                </c:pt>
                <c:pt idx="74">
                  <c:v>0.99635999999999958</c:v>
                </c:pt>
                <c:pt idx="75">
                  <c:v>0.99645999999999957</c:v>
                </c:pt>
                <c:pt idx="76">
                  <c:v>0.99672000000000005</c:v>
                </c:pt>
                <c:pt idx="77">
                  <c:v>0.99672000000000005</c:v>
                </c:pt>
                <c:pt idx="78">
                  <c:v>0.99703999999999959</c:v>
                </c:pt>
                <c:pt idx="79">
                  <c:v>0.99719999999999998</c:v>
                </c:pt>
                <c:pt idx="80">
                  <c:v>0.99737999999999949</c:v>
                </c:pt>
                <c:pt idx="81">
                  <c:v>0.99763999999999997</c:v>
                </c:pt>
                <c:pt idx="82">
                  <c:v>0.99763999999999997</c:v>
                </c:pt>
                <c:pt idx="83">
                  <c:v>0.99778</c:v>
                </c:pt>
                <c:pt idx="84">
                  <c:v>0.99778</c:v>
                </c:pt>
                <c:pt idx="85">
                  <c:v>0.99778</c:v>
                </c:pt>
                <c:pt idx="86">
                  <c:v>0.99809999999999999</c:v>
                </c:pt>
                <c:pt idx="87">
                  <c:v>0.99825999999999959</c:v>
                </c:pt>
                <c:pt idx="88">
                  <c:v>0.99844000000000011</c:v>
                </c:pt>
                <c:pt idx="89">
                  <c:v>0.99868000000000001</c:v>
                </c:pt>
                <c:pt idx="90">
                  <c:v>0.99868000000000001</c:v>
                </c:pt>
                <c:pt idx="91">
                  <c:v>0.99892000000000003</c:v>
                </c:pt>
                <c:pt idx="92">
                  <c:v>0.99892000000000003</c:v>
                </c:pt>
                <c:pt idx="93">
                  <c:v>0.99892000000000003</c:v>
                </c:pt>
                <c:pt idx="94">
                  <c:v>0.99892000000000003</c:v>
                </c:pt>
                <c:pt idx="95">
                  <c:v>0.99892000000000003</c:v>
                </c:pt>
                <c:pt idx="96">
                  <c:v>0.99892000000000003</c:v>
                </c:pt>
                <c:pt idx="97">
                  <c:v>0.99892000000000003</c:v>
                </c:pt>
                <c:pt idx="98">
                  <c:v>0.99892000000000003</c:v>
                </c:pt>
                <c:pt idx="99">
                  <c:v>0.99892000000000003</c:v>
                </c:pt>
                <c:pt idx="100">
                  <c:v>0.99915999999999949</c:v>
                </c:pt>
                <c:pt idx="101">
                  <c:v>0.99915999999999949</c:v>
                </c:pt>
                <c:pt idx="102">
                  <c:v>0.99915999999999949</c:v>
                </c:pt>
                <c:pt idx="103">
                  <c:v>0.99915999999999949</c:v>
                </c:pt>
                <c:pt idx="104">
                  <c:v>0.99915999999999949</c:v>
                </c:pt>
                <c:pt idx="105">
                  <c:v>0.99915999999999949</c:v>
                </c:pt>
                <c:pt idx="106">
                  <c:v>0.99915999999999949</c:v>
                </c:pt>
                <c:pt idx="107">
                  <c:v>0.99915999999999949</c:v>
                </c:pt>
                <c:pt idx="108">
                  <c:v>0.99915999999999949</c:v>
                </c:pt>
                <c:pt idx="109">
                  <c:v>0.99915999999999949</c:v>
                </c:pt>
                <c:pt idx="110">
                  <c:v>0.99915999999999949</c:v>
                </c:pt>
                <c:pt idx="111">
                  <c:v>0.99915999999999949</c:v>
                </c:pt>
                <c:pt idx="112">
                  <c:v>0.99915999999999949</c:v>
                </c:pt>
                <c:pt idx="113">
                  <c:v>0.99915999999999949</c:v>
                </c:pt>
                <c:pt idx="114">
                  <c:v>0.99915999999999949</c:v>
                </c:pt>
                <c:pt idx="115">
                  <c:v>0.99915999999999949</c:v>
                </c:pt>
                <c:pt idx="116">
                  <c:v>0.99915999999999949</c:v>
                </c:pt>
                <c:pt idx="117">
                  <c:v>0.99915999999999949</c:v>
                </c:pt>
                <c:pt idx="118">
                  <c:v>0.99915999999999949</c:v>
                </c:pt>
                <c:pt idx="119">
                  <c:v>0.99915999999999949</c:v>
                </c:pt>
                <c:pt idx="120">
                  <c:v>0.99915999999999949</c:v>
                </c:pt>
                <c:pt idx="121">
                  <c:v>0.99915999999999949</c:v>
                </c:pt>
                <c:pt idx="122">
                  <c:v>0.99915999999999949</c:v>
                </c:pt>
                <c:pt idx="123">
                  <c:v>0.99915999999999949</c:v>
                </c:pt>
                <c:pt idx="124">
                  <c:v>0.99915999999999949</c:v>
                </c:pt>
                <c:pt idx="125">
                  <c:v>0.99915999999999949</c:v>
                </c:pt>
                <c:pt idx="126">
                  <c:v>0.99915999999999949</c:v>
                </c:pt>
                <c:pt idx="127">
                  <c:v>0.99915999999999949</c:v>
                </c:pt>
                <c:pt idx="128">
                  <c:v>0.99915999999999949</c:v>
                </c:pt>
                <c:pt idx="129">
                  <c:v>0.99915999999999949</c:v>
                </c:pt>
                <c:pt idx="130">
                  <c:v>0.99915999999999949</c:v>
                </c:pt>
                <c:pt idx="131">
                  <c:v>0.99915999999999949</c:v>
                </c:pt>
                <c:pt idx="132">
                  <c:v>0.99915999999999949</c:v>
                </c:pt>
                <c:pt idx="133">
                  <c:v>0.99915999999999949</c:v>
                </c:pt>
                <c:pt idx="134">
                  <c:v>0.99915999999999949</c:v>
                </c:pt>
                <c:pt idx="135">
                  <c:v>0.99915999999999949</c:v>
                </c:pt>
                <c:pt idx="136">
                  <c:v>0.99915999999999949</c:v>
                </c:pt>
                <c:pt idx="137">
                  <c:v>0.99915999999999949</c:v>
                </c:pt>
                <c:pt idx="138">
                  <c:v>0.99915999999999949</c:v>
                </c:pt>
                <c:pt idx="139">
                  <c:v>0.99915999999999949</c:v>
                </c:pt>
                <c:pt idx="140">
                  <c:v>0.99915999999999949</c:v>
                </c:pt>
                <c:pt idx="141">
                  <c:v>0.99915999999999949</c:v>
                </c:pt>
                <c:pt idx="142">
                  <c:v>0.99915999999999949</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numCache>
            </c:numRef>
          </c:yVal>
          <c:smooth val="0"/>
        </c:ser>
        <c:dLbls>
          <c:showLegendKey val="0"/>
          <c:showVal val="0"/>
          <c:showCatName val="0"/>
          <c:showSerName val="0"/>
          <c:showPercent val="0"/>
          <c:showBubbleSize val="0"/>
        </c:dLbls>
        <c:axId val="347431912"/>
        <c:axId val="347432304"/>
      </c:scatterChart>
      <c:valAx>
        <c:axId val="347431912"/>
        <c:scaling>
          <c:orientation val="minMax"/>
          <c:max val="800"/>
        </c:scaling>
        <c:delete val="0"/>
        <c:axPos val="b"/>
        <c:title>
          <c:tx>
            <c:rich>
              <a:bodyPr/>
              <a:lstStyle/>
              <a:p>
                <a:pPr>
                  <a:defRPr lang="en-US" sz="1400"/>
                </a:pPr>
                <a:r>
                  <a:rPr lang="en-US" sz="1400" b="1" i="0" baseline="0"/>
                  <a:t>Size (µm)</a:t>
                </a:r>
              </a:p>
            </c:rich>
          </c:tx>
          <c:layout>
            <c:manualLayout>
              <c:xMode val="edge"/>
              <c:yMode val="edge"/>
              <c:x val="0.42400498014671939"/>
              <c:y val="0.91281537176272598"/>
            </c:manualLayout>
          </c:layout>
          <c:overlay val="0"/>
        </c:title>
        <c:numFmt formatCode="General" sourceLinked="1"/>
        <c:majorTickMark val="out"/>
        <c:minorTickMark val="none"/>
        <c:tickLblPos val="nextTo"/>
        <c:txPr>
          <a:bodyPr/>
          <a:lstStyle/>
          <a:p>
            <a:pPr>
              <a:defRPr lang="en-US"/>
            </a:pPr>
            <a:endParaRPr lang="en-US"/>
          </a:p>
        </c:txPr>
        <c:crossAx val="347432304"/>
        <c:crosses val="autoZero"/>
        <c:crossBetween val="midCat"/>
      </c:valAx>
      <c:valAx>
        <c:axId val="347432304"/>
        <c:scaling>
          <c:orientation val="minMax"/>
          <c:max val="1"/>
          <c:min val="0"/>
        </c:scaling>
        <c:delete val="0"/>
        <c:axPos val="l"/>
        <c:majorGridlines/>
        <c:title>
          <c:tx>
            <c:rich>
              <a:bodyPr rot="-5400000" vert="horz"/>
              <a:lstStyle/>
              <a:p>
                <a:pPr>
                  <a:defRPr lang="en-US" sz="1400"/>
                </a:pPr>
                <a:r>
                  <a:rPr lang="en-US" sz="1400" b="1" i="0" baseline="0"/>
                  <a:t>Cumulative volume - Q3</a:t>
                </a:r>
                <a:endParaRPr lang="en-US" sz="1400"/>
              </a:p>
            </c:rich>
          </c:tx>
          <c:overlay val="0"/>
        </c:title>
        <c:numFmt formatCode="General" sourceLinked="1"/>
        <c:majorTickMark val="out"/>
        <c:minorTickMark val="none"/>
        <c:tickLblPos val="nextTo"/>
        <c:txPr>
          <a:bodyPr/>
          <a:lstStyle/>
          <a:p>
            <a:pPr>
              <a:defRPr lang="en-US"/>
            </a:pPr>
            <a:endParaRPr lang="en-US"/>
          </a:p>
        </c:txPr>
        <c:crossAx val="347431912"/>
        <c:crosses val="autoZero"/>
        <c:crossBetween val="midCat"/>
      </c:valAx>
      <c:spPr>
        <a:ln>
          <a:solidFill>
            <a:schemeClr val="tx1">
              <a:lumMod val="65000"/>
              <a:lumOff val="35000"/>
            </a:schemeClr>
          </a:solidFill>
        </a:ln>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53476007806745E-2"/>
          <c:y val="4.6549252561503704E-2"/>
          <c:w val="0.79043441685173954"/>
          <c:h val="0.80593387270599071"/>
        </c:manualLayout>
      </c:layout>
      <c:scatterChart>
        <c:scatterStyle val="lineMarker"/>
        <c:varyColors val="0"/>
        <c:ser>
          <c:idx val="0"/>
          <c:order val="0"/>
          <c:tx>
            <c:v>Tg-T = 30</c:v>
          </c:tx>
          <c:spPr>
            <a:ln w="28575">
              <a:noFill/>
            </a:ln>
          </c:spPr>
          <c:marker>
            <c:symbol val="diamond"/>
            <c:size val="7"/>
          </c:marker>
          <c:xVal>
            <c:numRef>
              <c:f>'aw0.42'!$B$2:$I$2</c:f>
              <c:numCache>
                <c:formatCode>General</c:formatCode>
                <c:ptCount val="8"/>
                <c:pt idx="0">
                  <c:v>30</c:v>
                </c:pt>
                <c:pt idx="1">
                  <c:v>50</c:v>
                </c:pt>
                <c:pt idx="2">
                  <c:v>65</c:v>
                </c:pt>
                <c:pt idx="3">
                  <c:v>80</c:v>
                </c:pt>
                <c:pt idx="4">
                  <c:v>100</c:v>
                </c:pt>
                <c:pt idx="5">
                  <c:v>120</c:v>
                </c:pt>
                <c:pt idx="6">
                  <c:v>150</c:v>
                </c:pt>
                <c:pt idx="7">
                  <c:v>180</c:v>
                </c:pt>
              </c:numCache>
            </c:numRef>
          </c:xVal>
          <c:yVal>
            <c:numRef>
              <c:f>'aw0.42'!$B$8:$I$8</c:f>
              <c:numCache>
                <c:formatCode>General</c:formatCode>
                <c:ptCount val="8"/>
                <c:pt idx="0">
                  <c:v>51.244000000000007</c:v>
                </c:pt>
                <c:pt idx="1">
                  <c:v>56.532000000000011</c:v>
                </c:pt>
                <c:pt idx="2">
                  <c:v>57.362000000000002</c:v>
                </c:pt>
                <c:pt idx="3">
                  <c:v>61.06</c:v>
                </c:pt>
                <c:pt idx="4">
                  <c:v>62.544000000000004</c:v>
                </c:pt>
                <c:pt idx="5">
                  <c:v>68.151999999999987</c:v>
                </c:pt>
                <c:pt idx="6">
                  <c:v>71.377999999999986</c:v>
                </c:pt>
                <c:pt idx="7">
                  <c:v>79.367999999999995</c:v>
                </c:pt>
              </c:numCache>
            </c:numRef>
          </c:yVal>
          <c:smooth val="0"/>
        </c:ser>
        <c:ser>
          <c:idx val="1"/>
          <c:order val="1"/>
          <c:tx>
            <c:v>Tg-T = 45</c:v>
          </c:tx>
          <c:spPr>
            <a:ln w="28575">
              <a:noFill/>
            </a:ln>
          </c:spPr>
          <c:marker>
            <c:symbol val="square"/>
            <c:size val="6"/>
          </c:marker>
          <c:xVal>
            <c:numRef>
              <c:f>'aw0.32'!$B$2:$I$2</c:f>
              <c:numCache>
                <c:formatCode>General</c:formatCode>
                <c:ptCount val="8"/>
                <c:pt idx="0">
                  <c:v>30</c:v>
                </c:pt>
                <c:pt idx="1">
                  <c:v>50</c:v>
                </c:pt>
                <c:pt idx="2">
                  <c:v>65</c:v>
                </c:pt>
                <c:pt idx="3">
                  <c:v>80</c:v>
                </c:pt>
                <c:pt idx="4">
                  <c:v>100</c:v>
                </c:pt>
                <c:pt idx="5">
                  <c:v>120</c:v>
                </c:pt>
                <c:pt idx="6">
                  <c:v>150</c:v>
                </c:pt>
                <c:pt idx="7">
                  <c:v>180</c:v>
                </c:pt>
              </c:numCache>
            </c:numRef>
          </c:xVal>
          <c:yVal>
            <c:numRef>
              <c:f>'aw0.32'!$B$8:$I$8</c:f>
              <c:numCache>
                <c:formatCode>General</c:formatCode>
                <c:ptCount val="8"/>
                <c:pt idx="0">
                  <c:v>52.7</c:v>
                </c:pt>
                <c:pt idx="1">
                  <c:v>51.592000000000013</c:v>
                </c:pt>
                <c:pt idx="2">
                  <c:v>52.27600000000001</c:v>
                </c:pt>
                <c:pt idx="3">
                  <c:v>56.15</c:v>
                </c:pt>
                <c:pt idx="4">
                  <c:v>58.911999999999999</c:v>
                </c:pt>
                <c:pt idx="5">
                  <c:v>63.949999999999996</c:v>
                </c:pt>
                <c:pt idx="6">
                  <c:v>65.450000000000017</c:v>
                </c:pt>
                <c:pt idx="7">
                  <c:v>68.884</c:v>
                </c:pt>
              </c:numCache>
            </c:numRef>
          </c:yVal>
          <c:smooth val="0"/>
        </c:ser>
        <c:ser>
          <c:idx val="2"/>
          <c:order val="2"/>
          <c:tx>
            <c:v>Tg-T = 65</c:v>
          </c:tx>
          <c:spPr>
            <a:ln w="28575">
              <a:noFill/>
            </a:ln>
          </c:spPr>
          <c:marker>
            <c:symbol val="triangle"/>
            <c:size val="7"/>
          </c:marker>
          <c:xVal>
            <c:numRef>
              <c:f>'aw0.15'!$B$2:$I$2</c:f>
              <c:numCache>
                <c:formatCode>General</c:formatCode>
                <c:ptCount val="8"/>
                <c:pt idx="0">
                  <c:v>30</c:v>
                </c:pt>
                <c:pt idx="1">
                  <c:v>50</c:v>
                </c:pt>
                <c:pt idx="2">
                  <c:v>65</c:v>
                </c:pt>
                <c:pt idx="3">
                  <c:v>80</c:v>
                </c:pt>
                <c:pt idx="4">
                  <c:v>100</c:v>
                </c:pt>
                <c:pt idx="5">
                  <c:v>120</c:v>
                </c:pt>
                <c:pt idx="6">
                  <c:v>150</c:v>
                </c:pt>
                <c:pt idx="7">
                  <c:v>180</c:v>
                </c:pt>
              </c:numCache>
            </c:numRef>
          </c:xVal>
          <c:yVal>
            <c:numRef>
              <c:f>'aw0.15'!$B$6:$I$6</c:f>
              <c:numCache>
                <c:formatCode>General</c:formatCode>
                <c:ptCount val="8"/>
                <c:pt idx="0">
                  <c:v>49.283333333333339</c:v>
                </c:pt>
                <c:pt idx="1">
                  <c:v>48.670000000000009</c:v>
                </c:pt>
                <c:pt idx="2">
                  <c:v>47.956666666665889</c:v>
                </c:pt>
                <c:pt idx="3">
                  <c:v>48.613333333333337</c:v>
                </c:pt>
                <c:pt idx="4">
                  <c:v>51.056666666665919</c:v>
                </c:pt>
                <c:pt idx="5">
                  <c:v>52.923333333333332</c:v>
                </c:pt>
                <c:pt idx="6">
                  <c:v>57.339999999999996</c:v>
                </c:pt>
                <c:pt idx="7">
                  <c:v>61.793333333333628</c:v>
                </c:pt>
              </c:numCache>
            </c:numRef>
          </c:yVal>
          <c:smooth val="0"/>
        </c:ser>
        <c:dLbls>
          <c:showLegendKey val="0"/>
          <c:showVal val="0"/>
          <c:showCatName val="0"/>
          <c:showSerName val="0"/>
          <c:showPercent val="0"/>
          <c:showBubbleSize val="0"/>
        </c:dLbls>
        <c:axId val="347431128"/>
        <c:axId val="347430736"/>
      </c:scatterChart>
      <c:valAx>
        <c:axId val="347431128"/>
        <c:scaling>
          <c:orientation val="minMax"/>
        </c:scaling>
        <c:delete val="0"/>
        <c:axPos val="b"/>
        <c:title>
          <c:tx>
            <c:rich>
              <a:bodyPr/>
              <a:lstStyle/>
              <a:p>
                <a:pPr>
                  <a:defRPr lang="en-US" sz="1200"/>
                </a:pPr>
                <a:r>
                  <a:rPr lang="en-US" sz="1200"/>
                  <a:t>Hydraulic</a:t>
                </a:r>
                <a:r>
                  <a:rPr lang="en-US" sz="1200" baseline="0"/>
                  <a:t> pressure (bar)</a:t>
                </a:r>
                <a:endParaRPr lang="en-US" sz="1200"/>
              </a:p>
            </c:rich>
          </c:tx>
          <c:layout>
            <c:manualLayout>
              <c:xMode val="edge"/>
              <c:yMode val="edge"/>
              <c:x val="0.35062941651524332"/>
              <c:y val="0.94220694171578256"/>
            </c:manualLayout>
          </c:layout>
          <c:overlay val="0"/>
        </c:title>
        <c:numFmt formatCode="General" sourceLinked="1"/>
        <c:majorTickMark val="out"/>
        <c:minorTickMark val="none"/>
        <c:tickLblPos val="nextTo"/>
        <c:txPr>
          <a:bodyPr/>
          <a:lstStyle/>
          <a:p>
            <a:pPr>
              <a:defRPr lang="en-US"/>
            </a:pPr>
            <a:endParaRPr lang="en-US"/>
          </a:p>
        </c:txPr>
        <c:crossAx val="347430736"/>
        <c:crosses val="autoZero"/>
        <c:crossBetween val="midCat"/>
      </c:valAx>
      <c:valAx>
        <c:axId val="347430736"/>
        <c:scaling>
          <c:orientation val="minMax"/>
          <c:min val="30"/>
        </c:scaling>
        <c:delete val="0"/>
        <c:axPos val="l"/>
        <c:majorGridlines/>
        <c:title>
          <c:tx>
            <c:rich>
              <a:bodyPr rot="-5400000" vert="horz"/>
              <a:lstStyle/>
              <a:p>
                <a:pPr>
                  <a:defRPr lang="en-US" sz="1200"/>
                </a:pPr>
                <a:r>
                  <a:rPr lang="en-US" sz="1200"/>
                  <a:t>Size (</a:t>
                </a:r>
                <a:r>
                  <a:rPr lang="en-US" sz="1200">
                    <a:latin typeface="Times New Roman"/>
                    <a:cs typeface="Times New Roman"/>
                  </a:rPr>
                  <a:t>µ</a:t>
                </a:r>
                <a:r>
                  <a:rPr lang="en-US" sz="1200"/>
                  <a:t>m)</a:t>
                </a:r>
              </a:p>
            </c:rich>
          </c:tx>
          <c:layout>
            <c:manualLayout>
              <c:xMode val="edge"/>
              <c:yMode val="edge"/>
              <c:x val="0"/>
              <c:y val="0.45871427171800216"/>
            </c:manualLayout>
          </c:layout>
          <c:overlay val="0"/>
        </c:title>
        <c:numFmt formatCode="General" sourceLinked="1"/>
        <c:majorTickMark val="out"/>
        <c:minorTickMark val="none"/>
        <c:tickLblPos val="nextTo"/>
        <c:txPr>
          <a:bodyPr/>
          <a:lstStyle/>
          <a:p>
            <a:pPr>
              <a:defRPr lang="en-US"/>
            </a:pPr>
            <a:endParaRPr lang="en-US"/>
          </a:p>
        </c:txPr>
        <c:crossAx val="347431128"/>
        <c:crosses val="autoZero"/>
        <c:crossBetween val="midCat"/>
      </c:valAx>
      <c:spPr>
        <a:ln>
          <a:solidFill>
            <a:schemeClr val="tx1">
              <a:lumMod val="50000"/>
              <a:lumOff val="50000"/>
            </a:schemeClr>
          </a:solidFill>
        </a:ln>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11043811831211"/>
          <c:y val="2.1167282871566401E-2"/>
          <c:w val="0.77904334073625359"/>
          <c:h val="0.84195220931371795"/>
        </c:manualLayout>
      </c:layout>
      <c:scatterChart>
        <c:scatterStyle val="lineMarker"/>
        <c:varyColors val="0"/>
        <c:ser>
          <c:idx val="0"/>
          <c:order val="0"/>
          <c:tx>
            <c:v>Tg-T = 30</c:v>
          </c:tx>
          <c:spPr>
            <a:ln w="28575">
              <a:noFill/>
            </a:ln>
          </c:spPr>
          <c:marker>
            <c:symbol val="diamond"/>
            <c:size val="6"/>
          </c:marker>
          <c:xVal>
            <c:numRef>
              <c:f>'aw0.42'!$B$11:$I$11</c:f>
              <c:numCache>
                <c:formatCode>General</c:formatCode>
                <c:ptCount val="8"/>
                <c:pt idx="0">
                  <c:v>30</c:v>
                </c:pt>
                <c:pt idx="1">
                  <c:v>50</c:v>
                </c:pt>
                <c:pt idx="2">
                  <c:v>65</c:v>
                </c:pt>
                <c:pt idx="3">
                  <c:v>80</c:v>
                </c:pt>
                <c:pt idx="4">
                  <c:v>100</c:v>
                </c:pt>
                <c:pt idx="5">
                  <c:v>120</c:v>
                </c:pt>
                <c:pt idx="6">
                  <c:v>150</c:v>
                </c:pt>
                <c:pt idx="7">
                  <c:v>180</c:v>
                </c:pt>
              </c:numCache>
            </c:numRef>
          </c:xVal>
          <c:yVal>
            <c:numRef>
              <c:f>'aw0.42'!$B$17:$I$17</c:f>
              <c:numCache>
                <c:formatCode>General</c:formatCode>
                <c:ptCount val="8"/>
                <c:pt idx="0">
                  <c:v>123.196</c:v>
                </c:pt>
                <c:pt idx="1">
                  <c:v>152.12200000000001</c:v>
                </c:pt>
                <c:pt idx="2">
                  <c:v>155.96600000000001</c:v>
                </c:pt>
                <c:pt idx="3">
                  <c:v>176.62800000000001</c:v>
                </c:pt>
                <c:pt idx="4">
                  <c:v>180.82800000000123</c:v>
                </c:pt>
                <c:pt idx="5">
                  <c:v>202.20399999999998</c:v>
                </c:pt>
                <c:pt idx="6">
                  <c:v>212.846</c:v>
                </c:pt>
                <c:pt idx="7">
                  <c:v>224.58600000000001</c:v>
                </c:pt>
              </c:numCache>
            </c:numRef>
          </c:yVal>
          <c:smooth val="0"/>
        </c:ser>
        <c:ser>
          <c:idx val="1"/>
          <c:order val="1"/>
          <c:tx>
            <c:v>Tg-T = 45</c:v>
          </c:tx>
          <c:spPr>
            <a:ln w="28575">
              <a:noFill/>
            </a:ln>
          </c:spPr>
          <c:marker>
            <c:symbol val="square"/>
            <c:size val="6"/>
          </c:marker>
          <c:xVal>
            <c:numRef>
              <c:f>'aw0.32'!$B$11:$I$11</c:f>
              <c:numCache>
                <c:formatCode>General</c:formatCode>
                <c:ptCount val="8"/>
                <c:pt idx="0">
                  <c:v>30</c:v>
                </c:pt>
                <c:pt idx="1">
                  <c:v>50</c:v>
                </c:pt>
                <c:pt idx="2">
                  <c:v>65</c:v>
                </c:pt>
                <c:pt idx="3">
                  <c:v>80</c:v>
                </c:pt>
                <c:pt idx="4">
                  <c:v>100</c:v>
                </c:pt>
                <c:pt idx="5">
                  <c:v>120</c:v>
                </c:pt>
                <c:pt idx="6">
                  <c:v>150</c:v>
                </c:pt>
                <c:pt idx="7">
                  <c:v>180</c:v>
                </c:pt>
              </c:numCache>
            </c:numRef>
          </c:xVal>
          <c:yVal>
            <c:numRef>
              <c:f>'aw0.32'!$B$17:$I$17</c:f>
              <c:numCache>
                <c:formatCode>General</c:formatCode>
                <c:ptCount val="8"/>
                <c:pt idx="0">
                  <c:v>123.43600000000002</c:v>
                </c:pt>
                <c:pt idx="1">
                  <c:v>125.05</c:v>
                </c:pt>
                <c:pt idx="2">
                  <c:v>131.98800000000116</c:v>
                </c:pt>
                <c:pt idx="3">
                  <c:v>154.41200000000001</c:v>
                </c:pt>
                <c:pt idx="4">
                  <c:v>169.91800000000001</c:v>
                </c:pt>
                <c:pt idx="5">
                  <c:v>188.98000000000027</c:v>
                </c:pt>
                <c:pt idx="6">
                  <c:v>190.69800000000001</c:v>
                </c:pt>
                <c:pt idx="7">
                  <c:v>200.32800000000123</c:v>
                </c:pt>
              </c:numCache>
            </c:numRef>
          </c:yVal>
          <c:smooth val="0"/>
        </c:ser>
        <c:ser>
          <c:idx val="2"/>
          <c:order val="2"/>
          <c:tx>
            <c:v>Tg-T = 65</c:v>
          </c:tx>
          <c:spPr>
            <a:ln w="28575">
              <a:noFill/>
            </a:ln>
          </c:spPr>
          <c:marker>
            <c:symbol val="triangle"/>
            <c:size val="7"/>
          </c:marker>
          <c:xVal>
            <c:numRef>
              <c:f>'aw0.15'!$B$9:$I$9</c:f>
              <c:numCache>
                <c:formatCode>General</c:formatCode>
                <c:ptCount val="8"/>
                <c:pt idx="0">
                  <c:v>30</c:v>
                </c:pt>
                <c:pt idx="1">
                  <c:v>50</c:v>
                </c:pt>
                <c:pt idx="2">
                  <c:v>65</c:v>
                </c:pt>
                <c:pt idx="3">
                  <c:v>80</c:v>
                </c:pt>
                <c:pt idx="4">
                  <c:v>100</c:v>
                </c:pt>
                <c:pt idx="5">
                  <c:v>120</c:v>
                </c:pt>
                <c:pt idx="6">
                  <c:v>150</c:v>
                </c:pt>
                <c:pt idx="7">
                  <c:v>180</c:v>
                </c:pt>
              </c:numCache>
            </c:numRef>
          </c:xVal>
          <c:yVal>
            <c:numRef>
              <c:f>'aw0.15'!$B$13:$I$13</c:f>
              <c:numCache>
                <c:formatCode>General</c:formatCode>
                <c:ptCount val="8"/>
                <c:pt idx="0">
                  <c:v>112.64666666666666</c:v>
                </c:pt>
                <c:pt idx="1">
                  <c:v>113.79</c:v>
                </c:pt>
                <c:pt idx="2">
                  <c:v>113.00333333333325</c:v>
                </c:pt>
                <c:pt idx="3">
                  <c:v>116.78999999999999</c:v>
                </c:pt>
                <c:pt idx="4">
                  <c:v>133.29333333333341</c:v>
                </c:pt>
                <c:pt idx="5">
                  <c:v>146.21666666666519</c:v>
                </c:pt>
                <c:pt idx="6">
                  <c:v>177.06333333333347</c:v>
                </c:pt>
                <c:pt idx="7">
                  <c:v>188.55000000000004</c:v>
                </c:pt>
              </c:numCache>
            </c:numRef>
          </c:yVal>
          <c:smooth val="0"/>
        </c:ser>
        <c:dLbls>
          <c:showLegendKey val="0"/>
          <c:showVal val="0"/>
          <c:showCatName val="0"/>
          <c:showSerName val="0"/>
          <c:showPercent val="0"/>
          <c:showBubbleSize val="0"/>
        </c:dLbls>
        <c:axId val="353369376"/>
        <c:axId val="353369768"/>
      </c:scatterChart>
      <c:valAx>
        <c:axId val="353369376"/>
        <c:scaling>
          <c:orientation val="minMax"/>
        </c:scaling>
        <c:delete val="0"/>
        <c:axPos val="b"/>
        <c:title>
          <c:tx>
            <c:rich>
              <a:bodyPr/>
              <a:lstStyle/>
              <a:p>
                <a:pPr>
                  <a:defRPr lang="en-US" sz="1200"/>
                </a:pPr>
                <a:r>
                  <a:rPr lang="en-US" sz="1200"/>
                  <a:t>Hydraulic pressure (bar)</a:t>
                </a:r>
              </a:p>
            </c:rich>
          </c:tx>
          <c:overlay val="0"/>
        </c:title>
        <c:numFmt formatCode="General" sourceLinked="1"/>
        <c:majorTickMark val="out"/>
        <c:minorTickMark val="none"/>
        <c:tickLblPos val="nextTo"/>
        <c:txPr>
          <a:bodyPr/>
          <a:lstStyle/>
          <a:p>
            <a:pPr>
              <a:defRPr lang="en-US"/>
            </a:pPr>
            <a:endParaRPr lang="en-US"/>
          </a:p>
        </c:txPr>
        <c:crossAx val="353369768"/>
        <c:crosses val="autoZero"/>
        <c:crossBetween val="midCat"/>
      </c:valAx>
      <c:valAx>
        <c:axId val="353369768"/>
        <c:scaling>
          <c:orientation val="minMax"/>
          <c:min val="50"/>
        </c:scaling>
        <c:delete val="0"/>
        <c:axPos val="l"/>
        <c:majorGridlines/>
        <c:title>
          <c:tx>
            <c:rich>
              <a:bodyPr rot="-5400000" vert="horz"/>
              <a:lstStyle/>
              <a:p>
                <a:pPr>
                  <a:defRPr lang="en-US" sz="1200"/>
                </a:pPr>
                <a:r>
                  <a:rPr lang="en-US" sz="1200"/>
                  <a:t>Size (</a:t>
                </a:r>
                <a:r>
                  <a:rPr lang="en-US" sz="1200">
                    <a:latin typeface="Times New Roman"/>
                    <a:cs typeface="Times New Roman"/>
                  </a:rPr>
                  <a:t>µ</a:t>
                </a:r>
                <a:r>
                  <a:rPr lang="en-US" sz="1200"/>
                  <a:t>m)</a:t>
                </a:r>
              </a:p>
            </c:rich>
          </c:tx>
          <c:overlay val="0"/>
        </c:title>
        <c:numFmt formatCode="General" sourceLinked="1"/>
        <c:majorTickMark val="out"/>
        <c:minorTickMark val="none"/>
        <c:tickLblPos val="nextTo"/>
        <c:txPr>
          <a:bodyPr/>
          <a:lstStyle/>
          <a:p>
            <a:pPr>
              <a:defRPr lang="en-US"/>
            </a:pPr>
            <a:endParaRPr lang="en-US"/>
          </a:p>
        </c:txPr>
        <c:crossAx val="353369376"/>
        <c:crosses val="autoZero"/>
        <c:crossBetween val="midCat"/>
      </c:valAx>
      <c:spPr>
        <a:ln>
          <a:solidFill>
            <a:sysClr val="windowText" lastClr="000000">
              <a:lumMod val="50000"/>
              <a:lumOff val="50000"/>
            </a:sysClr>
          </a:solidFill>
        </a:ln>
      </c:spPr>
    </c:plotArea>
    <c:legend>
      <c:legendPos val="r"/>
      <c:layout>
        <c:manualLayout>
          <c:xMode val="edge"/>
          <c:yMode val="edge"/>
          <c:x val="0.88218049666869136"/>
          <c:y val="0.40790959577990293"/>
          <c:w val="0.11568275119456208"/>
          <c:h val="0.17763176213975218"/>
        </c:manualLayout>
      </c:layout>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1199273167776"/>
          <c:y val="2.3256449525341751E-2"/>
          <c:w val="0.7662228279157417"/>
          <c:h val="0.82558023812838865"/>
        </c:manualLayout>
      </c:layout>
      <c:scatterChart>
        <c:scatterStyle val="lineMarker"/>
        <c:varyColors val="0"/>
        <c:ser>
          <c:idx val="0"/>
          <c:order val="0"/>
          <c:tx>
            <c:v>Tg-T = 30</c:v>
          </c:tx>
          <c:spPr>
            <a:ln w="28575">
              <a:noFill/>
            </a:ln>
          </c:spPr>
          <c:marker>
            <c:symbol val="diamond"/>
            <c:size val="6"/>
          </c:marker>
          <c:xVal>
            <c:numRef>
              <c:f>'aw0.42'!$B$21:$I$21</c:f>
              <c:numCache>
                <c:formatCode>General</c:formatCode>
                <c:ptCount val="8"/>
                <c:pt idx="0">
                  <c:v>30</c:v>
                </c:pt>
                <c:pt idx="1">
                  <c:v>50</c:v>
                </c:pt>
                <c:pt idx="2">
                  <c:v>65</c:v>
                </c:pt>
                <c:pt idx="3">
                  <c:v>80</c:v>
                </c:pt>
                <c:pt idx="4">
                  <c:v>100</c:v>
                </c:pt>
                <c:pt idx="5">
                  <c:v>120</c:v>
                </c:pt>
                <c:pt idx="6">
                  <c:v>150</c:v>
                </c:pt>
                <c:pt idx="7">
                  <c:v>180</c:v>
                </c:pt>
              </c:numCache>
            </c:numRef>
          </c:xVal>
          <c:yVal>
            <c:numRef>
              <c:f>'aw0.42'!$B$27:$I$27</c:f>
              <c:numCache>
                <c:formatCode>General</c:formatCode>
                <c:ptCount val="8"/>
                <c:pt idx="0">
                  <c:v>311.24799999999999</c:v>
                </c:pt>
                <c:pt idx="1">
                  <c:v>390.24599999999964</c:v>
                </c:pt>
                <c:pt idx="2">
                  <c:v>392.94200000000001</c:v>
                </c:pt>
                <c:pt idx="3">
                  <c:v>416.92399999999685</c:v>
                </c:pt>
                <c:pt idx="4">
                  <c:v>408.97799999999899</c:v>
                </c:pt>
                <c:pt idx="5">
                  <c:v>438.15800000000002</c:v>
                </c:pt>
                <c:pt idx="6">
                  <c:v>458.82</c:v>
                </c:pt>
                <c:pt idx="7">
                  <c:v>457.58000000000004</c:v>
                </c:pt>
              </c:numCache>
            </c:numRef>
          </c:yVal>
          <c:smooth val="0"/>
        </c:ser>
        <c:ser>
          <c:idx val="1"/>
          <c:order val="1"/>
          <c:tx>
            <c:v>Tg-T = 45</c:v>
          </c:tx>
          <c:spPr>
            <a:ln w="28575">
              <a:noFill/>
            </a:ln>
          </c:spPr>
          <c:marker>
            <c:symbol val="square"/>
            <c:size val="6"/>
          </c:marker>
          <c:xVal>
            <c:numRef>
              <c:f>'aw0.32'!$B$21:$I$21</c:f>
              <c:numCache>
                <c:formatCode>General</c:formatCode>
                <c:ptCount val="8"/>
                <c:pt idx="0">
                  <c:v>30</c:v>
                </c:pt>
                <c:pt idx="1">
                  <c:v>50</c:v>
                </c:pt>
                <c:pt idx="2">
                  <c:v>65</c:v>
                </c:pt>
                <c:pt idx="3">
                  <c:v>80</c:v>
                </c:pt>
                <c:pt idx="4">
                  <c:v>100</c:v>
                </c:pt>
                <c:pt idx="5">
                  <c:v>120</c:v>
                </c:pt>
                <c:pt idx="6">
                  <c:v>150</c:v>
                </c:pt>
                <c:pt idx="7">
                  <c:v>180</c:v>
                </c:pt>
              </c:numCache>
            </c:numRef>
          </c:xVal>
          <c:yVal>
            <c:numRef>
              <c:f>'aw0.32'!$B$27:$I$27</c:f>
              <c:numCache>
                <c:formatCode>General</c:formatCode>
                <c:ptCount val="8"/>
                <c:pt idx="0">
                  <c:v>255.512</c:v>
                </c:pt>
                <c:pt idx="1">
                  <c:v>275.02799999999894</c:v>
                </c:pt>
                <c:pt idx="2">
                  <c:v>305.72400000000005</c:v>
                </c:pt>
                <c:pt idx="3">
                  <c:v>356.75799999999964</c:v>
                </c:pt>
                <c:pt idx="4">
                  <c:v>398.30199999999923</c:v>
                </c:pt>
                <c:pt idx="5">
                  <c:v>425.90749999999969</c:v>
                </c:pt>
                <c:pt idx="6">
                  <c:v>415.62799999999999</c:v>
                </c:pt>
                <c:pt idx="7">
                  <c:v>422.59199999999709</c:v>
                </c:pt>
              </c:numCache>
            </c:numRef>
          </c:yVal>
          <c:smooth val="0"/>
        </c:ser>
        <c:ser>
          <c:idx val="2"/>
          <c:order val="2"/>
          <c:tx>
            <c:v>Tg-T = 65</c:v>
          </c:tx>
          <c:spPr>
            <a:ln w="28575">
              <a:noFill/>
            </a:ln>
          </c:spPr>
          <c:marker>
            <c:symbol val="triangle"/>
            <c:size val="7"/>
          </c:marker>
          <c:xVal>
            <c:numRef>
              <c:f>'aw0.15'!$B$17:$I$17</c:f>
              <c:numCache>
                <c:formatCode>General</c:formatCode>
                <c:ptCount val="8"/>
                <c:pt idx="0">
                  <c:v>30</c:v>
                </c:pt>
                <c:pt idx="1">
                  <c:v>50</c:v>
                </c:pt>
                <c:pt idx="2">
                  <c:v>65</c:v>
                </c:pt>
                <c:pt idx="3">
                  <c:v>80</c:v>
                </c:pt>
                <c:pt idx="4">
                  <c:v>100</c:v>
                </c:pt>
                <c:pt idx="5">
                  <c:v>120</c:v>
                </c:pt>
                <c:pt idx="6">
                  <c:v>150</c:v>
                </c:pt>
                <c:pt idx="7">
                  <c:v>180</c:v>
                </c:pt>
              </c:numCache>
            </c:numRef>
          </c:xVal>
          <c:yVal>
            <c:numRef>
              <c:f>'aw0.15'!$B$21:$I$21</c:f>
              <c:numCache>
                <c:formatCode>General</c:formatCode>
                <c:ptCount val="8"/>
                <c:pt idx="0">
                  <c:v>235.87</c:v>
                </c:pt>
                <c:pt idx="1">
                  <c:v>258.3966666666667</c:v>
                </c:pt>
                <c:pt idx="2">
                  <c:v>269.35333333333432</c:v>
                </c:pt>
                <c:pt idx="3">
                  <c:v>280.85000000000002</c:v>
                </c:pt>
                <c:pt idx="4">
                  <c:v>325.06666666666672</c:v>
                </c:pt>
                <c:pt idx="5">
                  <c:v>352.83</c:v>
                </c:pt>
                <c:pt idx="6">
                  <c:v>421.22666666666674</c:v>
                </c:pt>
                <c:pt idx="7">
                  <c:v>423.29666666666668</c:v>
                </c:pt>
              </c:numCache>
            </c:numRef>
          </c:yVal>
          <c:smooth val="0"/>
        </c:ser>
        <c:dLbls>
          <c:showLegendKey val="0"/>
          <c:showVal val="0"/>
          <c:showCatName val="0"/>
          <c:showSerName val="0"/>
          <c:showPercent val="0"/>
          <c:showBubbleSize val="0"/>
        </c:dLbls>
        <c:axId val="353372120"/>
        <c:axId val="353371336"/>
      </c:scatterChart>
      <c:valAx>
        <c:axId val="353372120"/>
        <c:scaling>
          <c:orientation val="minMax"/>
        </c:scaling>
        <c:delete val="0"/>
        <c:axPos val="b"/>
        <c:title>
          <c:tx>
            <c:rich>
              <a:bodyPr/>
              <a:lstStyle/>
              <a:p>
                <a:pPr>
                  <a:defRPr lang="en-US" sz="1200"/>
                </a:pPr>
                <a:r>
                  <a:rPr lang="en-US" sz="1200"/>
                  <a:t>Hydraulic</a:t>
                </a:r>
                <a:r>
                  <a:rPr lang="en-US" sz="1200" baseline="0"/>
                  <a:t> pressure (bar)</a:t>
                </a:r>
                <a:endParaRPr lang="en-US" sz="1200"/>
              </a:p>
            </c:rich>
          </c:tx>
          <c:overlay val="0"/>
        </c:title>
        <c:numFmt formatCode="General" sourceLinked="1"/>
        <c:majorTickMark val="out"/>
        <c:minorTickMark val="none"/>
        <c:tickLblPos val="nextTo"/>
        <c:txPr>
          <a:bodyPr/>
          <a:lstStyle/>
          <a:p>
            <a:pPr>
              <a:defRPr lang="en-US"/>
            </a:pPr>
            <a:endParaRPr lang="en-US"/>
          </a:p>
        </c:txPr>
        <c:crossAx val="353371336"/>
        <c:crosses val="autoZero"/>
        <c:crossBetween val="midCat"/>
      </c:valAx>
      <c:valAx>
        <c:axId val="353371336"/>
        <c:scaling>
          <c:orientation val="minMax"/>
          <c:min val="100"/>
        </c:scaling>
        <c:delete val="0"/>
        <c:axPos val="l"/>
        <c:majorGridlines/>
        <c:title>
          <c:tx>
            <c:rich>
              <a:bodyPr rot="-5400000" vert="horz"/>
              <a:lstStyle/>
              <a:p>
                <a:pPr>
                  <a:defRPr lang="en-US" sz="1200"/>
                </a:pPr>
                <a:r>
                  <a:rPr lang="en-US" sz="1200"/>
                  <a:t>Size (</a:t>
                </a:r>
                <a:r>
                  <a:rPr lang="en-US" sz="1200">
                    <a:latin typeface="Times New Roman"/>
                    <a:cs typeface="Times New Roman"/>
                  </a:rPr>
                  <a:t>µ</a:t>
                </a:r>
                <a:r>
                  <a:rPr lang="en-US" sz="1200"/>
                  <a:t>m)</a:t>
                </a:r>
              </a:p>
            </c:rich>
          </c:tx>
          <c:layout>
            <c:manualLayout>
              <c:xMode val="edge"/>
              <c:yMode val="edge"/>
              <c:x val="7.2620970455616806E-3"/>
              <c:y val="0.37803371336932845"/>
            </c:manualLayout>
          </c:layout>
          <c:overlay val="0"/>
        </c:title>
        <c:numFmt formatCode="General" sourceLinked="1"/>
        <c:majorTickMark val="out"/>
        <c:minorTickMark val="none"/>
        <c:tickLblPos val="nextTo"/>
        <c:txPr>
          <a:bodyPr/>
          <a:lstStyle/>
          <a:p>
            <a:pPr>
              <a:defRPr lang="en-US"/>
            </a:pPr>
            <a:endParaRPr lang="en-US"/>
          </a:p>
        </c:txPr>
        <c:crossAx val="353372120"/>
        <c:crosses val="autoZero"/>
        <c:crossBetween val="midCat"/>
      </c:valAx>
      <c:spPr>
        <a:ln>
          <a:solidFill>
            <a:sysClr val="windowText" lastClr="000000">
              <a:lumMod val="50000"/>
              <a:lumOff val="50000"/>
            </a:sysClr>
          </a:solidFill>
        </a:ln>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3341409246915"/>
          <c:y val="1.9080881897821787E-2"/>
          <c:w val="0.74607662023016363"/>
          <c:h val="0.86010335290657625"/>
        </c:manualLayout>
      </c:layout>
      <c:scatterChart>
        <c:scatterStyle val="lineMarker"/>
        <c:varyColors val="0"/>
        <c:ser>
          <c:idx val="0"/>
          <c:order val="0"/>
          <c:tx>
            <c:v>Tg-T = 30</c:v>
          </c:tx>
          <c:spPr>
            <a:ln w="28575">
              <a:noFill/>
            </a:ln>
          </c:spPr>
          <c:errBars>
            <c:errDir val="y"/>
            <c:errBarType val="both"/>
            <c:errValType val="cust"/>
            <c:noEndCap val="0"/>
            <c:plus>
              <c:numRef>
                <c:f>'aw0.1'!$B$86:$E$86</c:f>
                <c:numCache>
                  <c:formatCode>General</c:formatCode>
                  <c:ptCount val="4"/>
                  <c:pt idx="0">
                    <c:v>9.6557304699474281E-2</c:v>
                  </c:pt>
                  <c:pt idx="1">
                    <c:v>0.20126397081577621</c:v>
                  </c:pt>
                  <c:pt idx="2">
                    <c:v>0.42837823205608311</c:v>
                  </c:pt>
                  <c:pt idx="3">
                    <c:v>0.86663080698639594</c:v>
                  </c:pt>
                </c:numCache>
              </c:numRef>
            </c:plus>
            <c:minus>
              <c:numRef>
                <c:f>'aw0.1'!$B$86:$E$86</c:f>
                <c:numCache>
                  <c:formatCode>General</c:formatCode>
                  <c:ptCount val="4"/>
                  <c:pt idx="0">
                    <c:v>9.6557304699474281E-2</c:v>
                  </c:pt>
                  <c:pt idx="1">
                    <c:v>0.20126397081577621</c:v>
                  </c:pt>
                  <c:pt idx="2">
                    <c:v>0.42837823205608311</c:v>
                  </c:pt>
                  <c:pt idx="3">
                    <c:v>0.86663080698639594</c:v>
                  </c:pt>
                </c:numCache>
              </c:numRef>
            </c:minus>
          </c:errBars>
          <c:xVal>
            <c:numRef>
              <c:f>'aw0.4'!$B$75:$E$75</c:f>
              <c:numCache>
                <c:formatCode>General</c:formatCode>
                <c:ptCount val="4"/>
                <c:pt idx="0">
                  <c:v>30</c:v>
                </c:pt>
                <c:pt idx="1">
                  <c:v>65</c:v>
                </c:pt>
                <c:pt idx="2">
                  <c:v>100</c:v>
                </c:pt>
                <c:pt idx="3">
                  <c:v>150</c:v>
                </c:pt>
              </c:numCache>
            </c:numRef>
          </c:xVal>
          <c:yVal>
            <c:numRef>
              <c:f>'aw0.4'!$B$155:$E$155</c:f>
              <c:numCache>
                <c:formatCode>General</c:formatCode>
                <c:ptCount val="4"/>
                <c:pt idx="0">
                  <c:v>0.56980102138616162</c:v>
                </c:pt>
                <c:pt idx="1">
                  <c:v>1.6251083519524954</c:v>
                </c:pt>
                <c:pt idx="2">
                  <c:v>2.5484532873855952</c:v>
                </c:pt>
                <c:pt idx="3">
                  <c:v>4.1008430183370352</c:v>
                </c:pt>
              </c:numCache>
            </c:numRef>
          </c:yVal>
          <c:smooth val="0"/>
        </c:ser>
        <c:ser>
          <c:idx val="4"/>
          <c:order val="1"/>
          <c:tx>
            <c:v>Tg-T = 45</c:v>
          </c:tx>
          <c:spPr>
            <a:ln w="28575">
              <a:noFill/>
            </a:ln>
          </c:spPr>
          <c:errBars>
            <c:errDir val="y"/>
            <c:errBarType val="both"/>
            <c:errValType val="cust"/>
            <c:noEndCap val="0"/>
            <c:plus>
              <c:numRef>
                <c:f>'aw0.1'!$B$86:$E$86</c:f>
                <c:numCache>
                  <c:formatCode>General</c:formatCode>
                  <c:ptCount val="4"/>
                  <c:pt idx="0">
                    <c:v>9.6557304699474281E-2</c:v>
                  </c:pt>
                  <c:pt idx="1">
                    <c:v>0.20126397081577621</c:v>
                  </c:pt>
                  <c:pt idx="2">
                    <c:v>0.42837823205608311</c:v>
                  </c:pt>
                  <c:pt idx="3">
                    <c:v>0.86663080698639594</c:v>
                  </c:pt>
                </c:numCache>
              </c:numRef>
            </c:plus>
            <c:minus>
              <c:numRef>
                <c:f>'aw0.1'!$B$86:$E$86</c:f>
                <c:numCache>
                  <c:formatCode>General</c:formatCode>
                  <c:ptCount val="4"/>
                  <c:pt idx="0">
                    <c:v>9.6557304699474281E-2</c:v>
                  </c:pt>
                  <c:pt idx="1">
                    <c:v>0.20126397081577621</c:v>
                  </c:pt>
                  <c:pt idx="2">
                    <c:v>0.42837823205608311</c:v>
                  </c:pt>
                  <c:pt idx="3">
                    <c:v>0.86663080698639594</c:v>
                  </c:pt>
                </c:numCache>
              </c:numRef>
            </c:minus>
          </c:errBars>
          <c:xVal>
            <c:numRef>
              <c:f>('aw0.2'!$B$31:$D$31,'aw0.2'!$F$31)</c:f>
              <c:numCache>
                <c:formatCode>General</c:formatCode>
                <c:ptCount val="4"/>
                <c:pt idx="0">
                  <c:v>30</c:v>
                </c:pt>
                <c:pt idx="1">
                  <c:v>65</c:v>
                </c:pt>
                <c:pt idx="2">
                  <c:v>100</c:v>
                </c:pt>
                <c:pt idx="3">
                  <c:v>150</c:v>
                </c:pt>
              </c:numCache>
            </c:numRef>
          </c:xVal>
          <c:yVal>
            <c:numRef>
              <c:f>('aw0.2'!$B$106:$D$106,'aw0.2'!$F$106)</c:f>
              <c:numCache>
                <c:formatCode>General</c:formatCode>
                <c:ptCount val="4"/>
                <c:pt idx="0">
                  <c:v>0.74950095773071623</c:v>
                </c:pt>
                <c:pt idx="1">
                  <c:v>1.7273921783384918</c:v>
                </c:pt>
                <c:pt idx="2">
                  <c:v>2.6658199385785788</c:v>
                </c:pt>
                <c:pt idx="3">
                  <c:v>3.6</c:v>
                </c:pt>
              </c:numCache>
            </c:numRef>
          </c:yVal>
          <c:smooth val="0"/>
        </c:ser>
        <c:ser>
          <c:idx val="1"/>
          <c:order val="2"/>
          <c:tx>
            <c:v>Tg-T = 65</c:v>
          </c:tx>
          <c:spPr>
            <a:ln w="28575">
              <a:noFill/>
            </a:ln>
          </c:spPr>
          <c:errBars>
            <c:errDir val="y"/>
            <c:errBarType val="both"/>
            <c:errValType val="cust"/>
            <c:noEndCap val="0"/>
            <c:plus>
              <c:numRef>
                <c:f>'aw0.1'!$B$86:$E$86</c:f>
                <c:numCache>
                  <c:formatCode>General</c:formatCode>
                  <c:ptCount val="4"/>
                  <c:pt idx="0">
                    <c:v>9.6557304699474281E-2</c:v>
                  </c:pt>
                  <c:pt idx="1">
                    <c:v>0.20126397081577621</c:v>
                  </c:pt>
                  <c:pt idx="2">
                    <c:v>0.42837823205608311</c:v>
                  </c:pt>
                  <c:pt idx="3">
                    <c:v>0.86663080698639594</c:v>
                  </c:pt>
                </c:numCache>
              </c:numRef>
            </c:plus>
            <c:minus>
              <c:numRef>
                <c:f>'aw0.1'!$B$86:$E$86</c:f>
                <c:numCache>
                  <c:formatCode>General</c:formatCode>
                  <c:ptCount val="4"/>
                  <c:pt idx="0">
                    <c:v>9.6557304699474281E-2</c:v>
                  </c:pt>
                  <c:pt idx="1">
                    <c:v>0.20126397081577621</c:v>
                  </c:pt>
                  <c:pt idx="2">
                    <c:v>0.42837823205608311</c:v>
                  </c:pt>
                  <c:pt idx="3">
                    <c:v>0.86663080698639594</c:v>
                  </c:pt>
                </c:numCache>
              </c:numRef>
            </c:minus>
          </c:errBars>
          <c:errBars>
            <c:errDir val="x"/>
            <c:errBarType val="both"/>
            <c:errValType val="fixedVal"/>
            <c:noEndCap val="0"/>
            <c:val val="1"/>
          </c:errBars>
          <c:xVal>
            <c:numRef>
              <c:f>'aw0.1'!$B$2:$E$2</c:f>
              <c:numCache>
                <c:formatCode>General</c:formatCode>
                <c:ptCount val="4"/>
                <c:pt idx="0">
                  <c:v>30</c:v>
                </c:pt>
                <c:pt idx="1">
                  <c:v>65</c:v>
                </c:pt>
                <c:pt idx="2">
                  <c:v>100</c:v>
                </c:pt>
                <c:pt idx="3">
                  <c:v>150</c:v>
                </c:pt>
              </c:numCache>
            </c:numRef>
          </c:xVal>
          <c:yVal>
            <c:numRef>
              <c:f>'aw0.1'!$B$78:$E$78</c:f>
              <c:numCache>
                <c:formatCode>General</c:formatCode>
                <c:ptCount val="4"/>
                <c:pt idx="0">
                  <c:v>0.49869841333471843</c:v>
                </c:pt>
                <c:pt idx="1">
                  <c:v>1.3753806350179938</c:v>
                </c:pt>
                <c:pt idx="2">
                  <c:v>2.2766831480556582</c:v>
                </c:pt>
                <c:pt idx="3">
                  <c:v>4.0251543918300055</c:v>
                </c:pt>
              </c:numCache>
            </c:numRef>
          </c:yVal>
          <c:smooth val="0"/>
        </c:ser>
        <c:dLbls>
          <c:showLegendKey val="0"/>
          <c:showVal val="0"/>
          <c:showCatName val="0"/>
          <c:showSerName val="0"/>
          <c:showPercent val="0"/>
          <c:showBubbleSize val="0"/>
        </c:dLbls>
        <c:axId val="353370160"/>
        <c:axId val="354383616"/>
      </c:scatterChart>
      <c:valAx>
        <c:axId val="353370160"/>
        <c:scaling>
          <c:orientation val="minMax"/>
        </c:scaling>
        <c:delete val="0"/>
        <c:axPos val="b"/>
        <c:title>
          <c:tx>
            <c:rich>
              <a:bodyPr/>
              <a:lstStyle/>
              <a:p>
                <a:pPr>
                  <a:defRPr lang="en-US" sz="1200"/>
                </a:pPr>
                <a:r>
                  <a:rPr lang="en-US" sz="1200"/>
                  <a:t>Hydraulic pressure (bar)</a:t>
                </a:r>
              </a:p>
            </c:rich>
          </c:tx>
          <c:layout>
            <c:manualLayout>
              <c:xMode val="edge"/>
              <c:yMode val="edge"/>
              <c:x val="0.367128526036408"/>
              <c:y val="0.9492609174675356"/>
            </c:manualLayout>
          </c:layout>
          <c:overlay val="0"/>
        </c:title>
        <c:numFmt formatCode="General" sourceLinked="1"/>
        <c:majorTickMark val="out"/>
        <c:minorTickMark val="none"/>
        <c:tickLblPos val="nextTo"/>
        <c:txPr>
          <a:bodyPr/>
          <a:lstStyle/>
          <a:p>
            <a:pPr>
              <a:defRPr lang="en-US"/>
            </a:pPr>
            <a:endParaRPr lang="en-US"/>
          </a:p>
        </c:txPr>
        <c:crossAx val="354383616"/>
        <c:crosses val="autoZero"/>
        <c:crossBetween val="midCat"/>
      </c:valAx>
      <c:valAx>
        <c:axId val="354383616"/>
        <c:scaling>
          <c:orientation val="minMax"/>
        </c:scaling>
        <c:delete val="0"/>
        <c:axPos val="l"/>
        <c:majorGridlines/>
        <c:title>
          <c:tx>
            <c:rich>
              <a:bodyPr rot="-5400000" vert="horz"/>
              <a:lstStyle/>
              <a:p>
                <a:pPr>
                  <a:defRPr lang="en-US" sz="1200"/>
                </a:pPr>
                <a:r>
                  <a:rPr lang="en-US" sz="1200"/>
                  <a:t>Tensile</a:t>
                </a:r>
                <a:r>
                  <a:rPr lang="en-US" sz="1200" baseline="0"/>
                  <a:t> strength (N/mm</a:t>
                </a:r>
                <a:r>
                  <a:rPr lang="en-US" sz="1200" baseline="30000"/>
                  <a:t>2</a:t>
                </a:r>
                <a:r>
                  <a:rPr lang="en-US" sz="1200" baseline="0"/>
                  <a:t>)</a:t>
                </a:r>
                <a:endParaRPr lang="en-US" sz="1200"/>
              </a:p>
            </c:rich>
          </c:tx>
          <c:layout>
            <c:manualLayout>
              <c:xMode val="edge"/>
              <c:yMode val="edge"/>
              <c:x val="1.7173093747896898E-2"/>
              <c:y val="0.25987270513204236"/>
            </c:manualLayout>
          </c:layout>
          <c:overlay val="0"/>
        </c:title>
        <c:numFmt formatCode="General" sourceLinked="1"/>
        <c:majorTickMark val="out"/>
        <c:minorTickMark val="none"/>
        <c:tickLblPos val="nextTo"/>
        <c:txPr>
          <a:bodyPr/>
          <a:lstStyle/>
          <a:p>
            <a:pPr>
              <a:defRPr lang="en-US"/>
            </a:pPr>
            <a:endParaRPr lang="en-US"/>
          </a:p>
        </c:txPr>
        <c:crossAx val="353370160"/>
        <c:crosses val="autoZero"/>
        <c:crossBetween val="midCat"/>
      </c:valAx>
      <c:spPr>
        <a:ln>
          <a:solidFill>
            <a:schemeClr val="tx1">
              <a:lumMod val="50000"/>
              <a:lumOff val="50000"/>
            </a:schemeClr>
          </a:solidFill>
        </a:ln>
      </c:spPr>
    </c:plotArea>
    <c:legend>
      <c:legendPos val="r"/>
      <c:layout>
        <c:manualLayout>
          <c:xMode val="edge"/>
          <c:yMode val="edge"/>
          <c:x val="0.86665404805168711"/>
          <c:y val="0.36138868535928637"/>
          <c:w val="0.13139629180967771"/>
          <c:h val="0.22698346766287275"/>
        </c:manualLayout>
      </c:layout>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00528299347222"/>
          <c:y val="1.9939616680409639E-2"/>
          <c:w val="0.7086676425062256"/>
          <c:h val="0.87192381462038404"/>
        </c:manualLayout>
      </c:layout>
      <c:scatterChart>
        <c:scatterStyle val="lineMarker"/>
        <c:varyColors val="0"/>
        <c:ser>
          <c:idx val="2"/>
          <c:order val="0"/>
          <c:tx>
            <c:v>Average Tg-T=30</c:v>
          </c:tx>
          <c:spPr>
            <a:ln w="28575">
              <a:noFill/>
            </a:ln>
          </c:spPr>
          <c:marker>
            <c:symbol val="diamond"/>
            <c:size val="7"/>
            <c:spPr>
              <a:solidFill>
                <a:srgbClr val="0070C0"/>
              </a:solidFill>
              <a:ln>
                <a:solidFill>
                  <a:srgbClr val="0070C0"/>
                </a:solidFill>
              </a:ln>
            </c:spPr>
          </c:marker>
          <c:xVal>
            <c:numRef>
              <c:f>Average!$B$25:$E$25</c:f>
              <c:numCache>
                <c:formatCode>General</c:formatCode>
                <c:ptCount val="4"/>
                <c:pt idx="0">
                  <c:v>30</c:v>
                </c:pt>
                <c:pt idx="1">
                  <c:v>65</c:v>
                </c:pt>
                <c:pt idx="2">
                  <c:v>100</c:v>
                </c:pt>
                <c:pt idx="3">
                  <c:v>150</c:v>
                </c:pt>
              </c:numCache>
            </c:numRef>
          </c:xVal>
          <c:yVal>
            <c:numRef>
              <c:f>Average!$B$27:$E$27</c:f>
              <c:numCache>
                <c:formatCode>General</c:formatCode>
                <c:ptCount val="4"/>
                <c:pt idx="0">
                  <c:v>0.49155538015098432</c:v>
                </c:pt>
                <c:pt idx="1">
                  <c:v>0.39718252416679956</c:v>
                </c:pt>
                <c:pt idx="2">
                  <c:v>0.34065686608606682</c:v>
                </c:pt>
                <c:pt idx="3">
                  <c:v>0.33932525299284516</c:v>
                </c:pt>
              </c:numCache>
            </c:numRef>
          </c:yVal>
          <c:smooth val="0"/>
        </c:ser>
        <c:ser>
          <c:idx val="0"/>
          <c:order val="1"/>
          <c:tx>
            <c:v>Average Tg-T=45</c:v>
          </c:tx>
          <c:spPr>
            <a:ln w="28575">
              <a:noFill/>
            </a:ln>
          </c:spPr>
          <c:marker>
            <c:symbol val="star"/>
            <c:size val="7"/>
          </c:marker>
          <c:errBars>
            <c:errDir val="y"/>
            <c:errBarType val="both"/>
            <c:errValType val="cust"/>
            <c:noEndCap val="0"/>
            <c:plus>
              <c:numRef>
                <c:f>Average!$B$13:$E$13</c:f>
                <c:numCache>
                  <c:formatCode>General</c:formatCode>
                  <c:ptCount val="4"/>
                  <c:pt idx="0">
                    <c:v>2.6579935577524083E-2</c:v>
                  </c:pt>
                  <c:pt idx="1">
                    <c:v>2.2380460563778556E-2</c:v>
                  </c:pt>
                  <c:pt idx="2">
                    <c:v>3.2263188491038403E-2</c:v>
                  </c:pt>
                  <c:pt idx="3">
                    <c:v>2.0000000000000011E-2</c:v>
                  </c:pt>
                </c:numCache>
              </c:numRef>
            </c:plus>
            <c:minus>
              <c:numRef>
                <c:f>Average!$B$13:$E$13</c:f>
                <c:numCache>
                  <c:formatCode>General</c:formatCode>
                  <c:ptCount val="4"/>
                  <c:pt idx="0">
                    <c:v>2.6579935577524083E-2</c:v>
                  </c:pt>
                  <c:pt idx="1">
                    <c:v>2.2380460563778556E-2</c:v>
                  </c:pt>
                  <c:pt idx="2">
                    <c:v>3.2263188491038403E-2</c:v>
                  </c:pt>
                  <c:pt idx="3">
                    <c:v>2.0000000000000011E-2</c:v>
                  </c:pt>
                </c:numCache>
              </c:numRef>
            </c:minus>
          </c:errBars>
          <c:xVal>
            <c:numRef>
              <c:f>Average!$B$10:$E$10</c:f>
              <c:numCache>
                <c:formatCode>General</c:formatCode>
                <c:ptCount val="4"/>
                <c:pt idx="0">
                  <c:v>30</c:v>
                </c:pt>
                <c:pt idx="1">
                  <c:v>65</c:v>
                </c:pt>
                <c:pt idx="2">
                  <c:v>100</c:v>
                </c:pt>
                <c:pt idx="3">
                  <c:v>150</c:v>
                </c:pt>
              </c:numCache>
            </c:numRef>
          </c:xVal>
          <c:yVal>
            <c:numRef>
              <c:f>Average!$B$12:$E$12</c:f>
              <c:numCache>
                <c:formatCode>General</c:formatCode>
                <c:ptCount val="4"/>
                <c:pt idx="0">
                  <c:v>0.49044017174398885</c:v>
                </c:pt>
                <c:pt idx="1">
                  <c:v>0.41296862047325406</c:v>
                </c:pt>
                <c:pt idx="2">
                  <c:v>0.36303091537224608</c:v>
                </c:pt>
                <c:pt idx="3">
                  <c:v>0.33000000000000151</c:v>
                </c:pt>
              </c:numCache>
            </c:numRef>
          </c:yVal>
          <c:smooth val="0"/>
        </c:ser>
        <c:ser>
          <c:idx val="6"/>
          <c:order val="2"/>
          <c:tx>
            <c:v>AverageTg-T=65</c:v>
          </c:tx>
          <c:spPr>
            <a:ln w="28575">
              <a:noFill/>
            </a:ln>
          </c:spPr>
          <c:marker>
            <c:symbol val="square"/>
            <c:size val="7"/>
            <c:spPr>
              <a:solidFill>
                <a:srgbClr val="C00000"/>
              </a:solidFill>
              <a:ln>
                <a:noFill/>
              </a:ln>
            </c:spPr>
          </c:marker>
          <c:xVal>
            <c:numRef>
              <c:f>Average!$B$4:$E$4</c:f>
              <c:numCache>
                <c:formatCode>General</c:formatCode>
                <c:ptCount val="4"/>
                <c:pt idx="0">
                  <c:v>30</c:v>
                </c:pt>
                <c:pt idx="1">
                  <c:v>65</c:v>
                </c:pt>
                <c:pt idx="2">
                  <c:v>100</c:v>
                </c:pt>
                <c:pt idx="3">
                  <c:v>150</c:v>
                </c:pt>
              </c:numCache>
            </c:numRef>
          </c:xVal>
          <c:yVal>
            <c:numRef>
              <c:f>Average!$B$6:$E$6</c:f>
              <c:numCache>
                <c:formatCode>General</c:formatCode>
                <c:ptCount val="4"/>
                <c:pt idx="0">
                  <c:v>0.50108273922182256</c:v>
                </c:pt>
                <c:pt idx="1">
                  <c:v>0.43481847752226332</c:v>
                </c:pt>
                <c:pt idx="2">
                  <c:v>0.36149685183856406</c:v>
                </c:pt>
                <c:pt idx="3">
                  <c:v>0.31143211028495604</c:v>
                </c:pt>
              </c:numCache>
            </c:numRef>
          </c:yVal>
          <c:smooth val="0"/>
        </c:ser>
        <c:ser>
          <c:idx val="5"/>
          <c:order val="3"/>
          <c:tx>
            <c:v>Central Tg-T=30</c:v>
          </c:tx>
          <c:spPr>
            <a:ln w="28575">
              <a:noFill/>
            </a:ln>
          </c:spPr>
          <c:marker>
            <c:symbol val="diamond"/>
            <c:size val="7"/>
            <c:spPr>
              <a:noFill/>
              <a:ln>
                <a:solidFill>
                  <a:srgbClr val="0070C0"/>
                </a:solidFill>
              </a:ln>
            </c:spPr>
          </c:marker>
          <c:xVal>
            <c:numRef>
              <c:f>Central!$I$18:$I$21</c:f>
              <c:numCache>
                <c:formatCode>General</c:formatCode>
                <c:ptCount val="4"/>
                <c:pt idx="0">
                  <c:v>30</c:v>
                </c:pt>
                <c:pt idx="1">
                  <c:v>65</c:v>
                </c:pt>
                <c:pt idx="2">
                  <c:v>100</c:v>
                </c:pt>
                <c:pt idx="3">
                  <c:v>150</c:v>
                </c:pt>
              </c:numCache>
            </c:numRef>
          </c:xVal>
          <c:yVal>
            <c:numRef>
              <c:f>Central!$K$18:$K$21</c:f>
              <c:numCache>
                <c:formatCode>General</c:formatCode>
                <c:ptCount val="4"/>
                <c:pt idx="0">
                  <c:v>0.35419380100161885</c:v>
                </c:pt>
                <c:pt idx="1">
                  <c:v>0.21916060666831719</c:v>
                </c:pt>
                <c:pt idx="2">
                  <c:v>0.18423006773937825</c:v>
                </c:pt>
                <c:pt idx="3">
                  <c:v>0.14899416614902952</c:v>
                </c:pt>
              </c:numCache>
            </c:numRef>
          </c:yVal>
          <c:smooth val="0"/>
        </c:ser>
        <c:ser>
          <c:idx val="3"/>
          <c:order val="4"/>
          <c:tx>
            <c:v>Central Tg-T=45</c:v>
          </c:tx>
          <c:spPr>
            <a:ln w="28575">
              <a:noFill/>
            </a:ln>
          </c:spPr>
          <c:marker>
            <c:symbol val="plus"/>
            <c:size val="7"/>
            <c:spPr>
              <a:noFill/>
              <a:ln>
                <a:solidFill>
                  <a:srgbClr val="0070C0"/>
                </a:solidFill>
              </a:ln>
            </c:spPr>
          </c:marker>
          <c:xVal>
            <c:numRef>
              <c:f>Central!$I$4:$I$7</c:f>
              <c:numCache>
                <c:formatCode>General</c:formatCode>
                <c:ptCount val="4"/>
                <c:pt idx="0">
                  <c:v>30</c:v>
                </c:pt>
                <c:pt idx="1">
                  <c:v>65</c:v>
                </c:pt>
                <c:pt idx="2">
                  <c:v>100</c:v>
                </c:pt>
                <c:pt idx="3">
                  <c:v>150</c:v>
                </c:pt>
              </c:numCache>
            </c:numRef>
          </c:xVal>
          <c:yVal>
            <c:numRef>
              <c:f>Central!$K$4:$K$7</c:f>
              <c:numCache>
                <c:formatCode>General</c:formatCode>
                <c:ptCount val="4"/>
                <c:pt idx="0">
                  <c:v>0.37131718214526144</c:v>
                </c:pt>
                <c:pt idx="1">
                  <c:v>0.26522200621602715</c:v>
                </c:pt>
                <c:pt idx="2">
                  <c:v>0.1792218112782229</c:v>
                </c:pt>
                <c:pt idx="3">
                  <c:v>0.15000000000000024</c:v>
                </c:pt>
              </c:numCache>
            </c:numRef>
          </c:yVal>
          <c:smooth val="0"/>
        </c:ser>
        <c:ser>
          <c:idx val="7"/>
          <c:order val="5"/>
          <c:tx>
            <c:v>Central Tg-T=65</c:v>
          </c:tx>
          <c:spPr>
            <a:ln w="28575">
              <a:noFill/>
            </a:ln>
          </c:spPr>
          <c:marker>
            <c:symbol val="square"/>
            <c:size val="7"/>
            <c:spPr>
              <a:noFill/>
              <a:ln>
                <a:solidFill>
                  <a:srgbClr val="C00000"/>
                </a:solidFill>
              </a:ln>
            </c:spPr>
          </c:marker>
          <c:xVal>
            <c:numRef>
              <c:f>Central!$O$4:$O$7</c:f>
              <c:numCache>
                <c:formatCode>General</c:formatCode>
                <c:ptCount val="4"/>
                <c:pt idx="0">
                  <c:v>30</c:v>
                </c:pt>
                <c:pt idx="1">
                  <c:v>65</c:v>
                </c:pt>
                <c:pt idx="2">
                  <c:v>100</c:v>
                </c:pt>
                <c:pt idx="3">
                  <c:v>150</c:v>
                </c:pt>
              </c:numCache>
            </c:numRef>
          </c:xVal>
          <c:yVal>
            <c:numRef>
              <c:f>Central!$Q$4:$Q$7</c:f>
              <c:numCache>
                <c:formatCode>General</c:formatCode>
                <c:ptCount val="4"/>
                <c:pt idx="0">
                  <c:v>0.40037294741192697</c:v>
                </c:pt>
                <c:pt idx="1">
                  <c:v>0.33092322095723664</c:v>
                </c:pt>
                <c:pt idx="2">
                  <c:v>0.23027193340254745</c:v>
                </c:pt>
                <c:pt idx="3">
                  <c:v>0.15538074514729514</c:v>
                </c:pt>
              </c:numCache>
            </c:numRef>
          </c:yVal>
          <c:smooth val="0"/>
        </c:ser>
        <c:dLbls>
          <c:showLegendKey val="0"/>
          <c:showVal val="0"/>
          <c:showCatName val="0"/>
          <c:showSerName val="0"/>
          <c:showPercent val="0"/>
          <c:showBubbleSize val="0"/>
        </c:dLbls>
        <c:axId val="354383224"/>
        <c:axId val="354382832"/>
      </c:scatterChart>
      <c:valAx>
        <c:axId val="354383224"/>
        <c:scaling>
          <c:orientation val="minMax"/>
        </c:scaling>
        <c:delete val="0"/>
        <c:axPos val="b"/>
        <c:title>
          <c:tx>
            <c:rich>
              <a:bodyPr/>
              <a:lstStyle/>
              <a:p>
                <a:pPr>
                  <a:defRPr sz="1200"/>
                </a:pPr>
                <a:r>
                  <a:rPr lang="en-US" sz="1200"/>
                  <a:t>Hydraulic</a:t>
                </a:r>
                <a:r>
                  <a:rPr lang="en-US" sz="1200" baseline="0"/>
                  <a:t> pressure</a:t>
                </a:r>
                <a:r>
                  <a:rPr lang="en-US" sz="1200"/>
                  <a:t> (bar)</a:t>
                </a:r>
              </a:p>
            </c:rich>
          </c:tx>
          <c:layout>
            <c:manualLayout>
              <c:xMode val="edge"/>
              <c:yMode val="edge"/>
              <c:x val="0.31313816542163031"/>
              <c:y val="0.9423296846920437"/>
            </c:manualLayout>
          </c:layout>
          <c:overlay val="0"/>
        </c:title>
        <c:numFmt formatCode="General" sourceLinked="1"/>
        <c:majorTickMark val="out"/>
        <c:minorTickMark val="none"/>
        <c:tickLblPos val="nextTo"/>
        <c:crossAx val="354382832"/>
        <c:crosses val="autoZero"/>
        <c:crossBetween val="midCat"/>
      </c:valAx>
      <c:valAx>
        <c:axId val="354382832"/>
        <c:scaling>
          <c:orientation val="minMax"/>
          <c:max val="0.60000000000000064"/>
          <c:min val="0"/>
        </c:scaling>
        <c:delete val="0"/>
        <c:axPos val="l"/>
        <c:majorGridlines/>
        <c:title>
          <c:tx>
            <c:rich>
              <a:bodyPr rot="-5400000" vert="horz"/>
              <a:lstStyle/>
              <a:p>
                <a:pPr>
                  <a:defRPr sz="1200"/>
                </a:pPr>
                <a:r>
                  <a:rPr lang="en-GB" sz="1200"/>
                  <a:t>Porosity</a:t>
                </a:r>
              </a:p>
            </c:rich>
          </c:tx>
          <c:layout>
            <c:manualLayout>
              <c:xMode val="edge"/>
              <c:yMode val="edge"/>
              <c:x val="1.1067703075577105E-2"/>
              <c:y val="0.37571057171194777"/>
            </c:manualLayout>
          </c:layout>
          <c:overlay val="0"/>
        </c:title>
        <c:numFmt formatCode="General" sourceLinked="1"/>
        <c:majorTickMark val="out"/>
        <c:minorTickMark val="none"/>
        <c:tickLblPos val="nextTo"/>
        <c:crossAx val="354383224"/>
        <c:crosses val="autoZero"/>
        <c:crossBetween val="midCat"/>
      </c:valAx>
      <c:spPr>
        <a:ln>
          <a:solidFill>
            <a:sysClr val="windowText" lastClr="000000">
              <a:lumMod val="50000"/>
              <a:lumOff val="50000"/>
            </a:sysClr>
          </a:solidFill>
        </a:ln>
      </c:spPr>
    </c:plotArea>
    <c:legend>
      <c:legendPos val="r"/>
      <c:layout>
        <c:manualLayout>
          <c:xMode val="edge"/>
          <c:yMode val="edge"/>
          <c:x val="0.8181420351302241"/>
          <c:y val="0.32274536994752934"/>
          <c:w val="0.1818579648697759"/>
          <c:h val="0.35450900282620695"/>
        </c:manualLayou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11965811965811"/>
          <c:y val="6.5291393549628332E-2"/>
          <c:w val="0.76220337842385544"/>
          <c:h val="0.76536749232876955"/>
        </c:manualLayout>
      </c:layout>
      <c:scatterChart>
        <c:scatterStyle val="lineMarker"/>
        <c:varyColors val="0"/>
        <c:ser>
          <c:idx val="0"/>
          <c:order val="0"/>
          <c:tx>
            <c:v>Tg-T = 30</c:v>
          </c:tx>
          <c:spPr>
            <a:ln w="28575">
              <a:noFill/>
            </a:ln>
          </c:spPr>
          <c:xVal>
            <c:numRef>
              <c:f>Pressure!$E$3:$E$8</c:f>
              <c:numCache>
                <c:formatCode>General</c:formatCode>
                <c:ptCount val="6"/>
                <c:pt idx="0">
                  <c:v>30</c:v>
                </c:pt>
                <c:pt idx="1">
                  <c:v>50</c:v>
                </c:pt>
                <c:pt idx="2">
                  <c:v>80</c:v>
                </c:pt>
                <c:pt idx="3">
                  <c:v>100</c:v>
                </c:pt>
                <c:pt idx="4">
                  <c:v>150</c:v>
                </c:pt>
                <c:pt idx="5">
                  <c:v>180</c:v>
                </c:pt>
              </c:numCache>
            </c:numRef>
          </c:xVal>
          <c:yVal>
            <c:numRef>
              <c:f>Pressure!$F$3:$F$8</c:f>
              <c:numCache>
                <c:formatCode>General</c:formatCode>
                <c:ptCount val="6"/>
                <c:pt idx="0">
                  <c:v>29.439999999999987</c:v>
                </c:pt>
                <c:pt idx="1">
                  <c:v>32.660000000000011</c:v>
                </c:pt>
                <c:pt idx="2">
                  <c:v>39.309999999999995</c:v>
                </c:pt>
                <c:pt idx="3">
                  <c:v>42.660000000000011</c:v>
                </c:pt>
                <c:pt idx="4">
                  <c:v>49.379999999999995</c:v>
                </c:pt>
                <c:pt idx="5">
                  <c:v>53.91</c:v>
                </c:pt>
              </c:numCache>
            </c:numRef>
          </c:yVal>
          <c:smooth val="0"/>
        </c:ser>
        <c:ser>
          <c:idx val="2"/>
          <c:order val="1"/>
          <c:tx>
            <c:v>Tg-T = 45</c:v>
          </c:tx>
          <c:spPr>
            <a:ln w="28575">
              <a:noFill/>
            </a:ln>
          </c:spPr>
          <c:xVal>
            <c:numRef>
              <c:f>Pressure!$E$13:$E$18</c:f>
              <c:numCache>
                <c:formatCode>General</c:formatCode>
                <c:ptCount val="6"/>
                <c:pt idx="0">
                  <c:v>30</c:v>
                </c:pt>
                <c:pt idx="1">
                  <c:v>50</c:v>
                </c:pt>
                <c:pt idx="2">
                  <c:v>80</c:v>
                </c:pt>
                <c:pt idx="3">
                  <c:v>100</c:v>
                </c:pt>
                <c:pt idx="4">
                  <c:v>150</c:v>
                </c:pt>
                <c:pt idx="5">
                  <c:v>180</c:v>
                </c:pt>
              </c:numCache>
            </c:numRef>
          </c:xVal>
          <c:yVal>
            <c:numRef>
              <c:f>Pressure!$J$13:$J$18</c:f>
              <c:numCache>
                <c:formatCode>General</c:formatCode>
                <c:ptCount val="6"/>
                <c:pt idx="0">
                  <c:v>29.77</c:v>
                </c:pt>
                <c:pt idx="1">
                  <c:v>33.71</c:v>
                </c:pt>
                <c:pt idx="2">
                  <c:v>39.090000000000003</c:v>
                </c:pt>
                <c:pt idx="3">
                  <c:v>42.17</c:v>
                </c:pt>
                <c:pt idx="4">
                  <c:v>49.14</c:v>
                </c:pt>
                <c:pt idx="5">
                  <c:v>52.760000000000012</c:v>
                </c:pt>
              </c:numCache>
            </c:numRef>
          </c:yVal>
          <c:smooth val="0"/>
        </c:ser>
        <c:ser>
          <c:idx val="1"/>
          <c:order val="2"/>
          <c:tx>
            <c:v>Tg-T = 65</c:v>
          </c:tx>
          <c:spPr>
            <a:ln w="28575">
              <a:noFill/>
            </a:ln>
          </c:spPr>
          <c:xVal>
            <c:numRef>
              <c:f>Pressure!$I$3:$I$8</c:f>
              <c:numCache>
                <c:formatCode>General</c:formatCode>
                <c:ptCount val="6"/>
                <c:pt idx="0">
                  <c:v>30</c:v>
                </c:pt>
                <c:pt idx="1">
                  <c:v>50</c:v>
                </c:pt>
                <c:pt idx="2">
                  <c:v>80</c:v>
                </c:pt>
                <c:pt idx="3">
                  <c:v>100</c:v>
                </c:pt>
                <c:pt idx="4">
                  <c:v>150</c:v>
                </c:pt>
                <c:pt idx="5">
                  <c:v>180</c:v>
                </c:pt>
              </c:numCache>
            </c:numRef>
          </c:xVal>
          <c:yVal>
            <c:numRef>
              <c:f>Pressure!$K$3:$K$8</c:f>
              <c:numCache>
                <c:formatCode>General</c:formatCode>
                <c:ptCount val="6"/>
                <c:pt idx="0">
                  <c:v>30.4</c:v>
                </c:pt>
                <c:pt idx="1">
                  <c:v>34.25</c:v>
                </c:pt>
                <c:pt idx="2">
                  <c:v>40</c:v>
                </c:pt>
                <c:pt idx="3">
                  <c:v>43.42</c:v>
                </c:pt>
                <c:pt idx="4">
                  <c:v>49.57</c:v>
                </c:pt>
                <c:pt idx="5">
                  <c:v>53.02</c:v>
                </c:pt>
              </c:numCache>
            </c:numRef>
          </c:yVal>
          <c:smooth val="0"/>
        </c:ser>
        <c:dLbls>
          <c:showLegendKey val="0"/>
          <c:showVal val="0"/>
          <c:showCatName val="0"/>
          <c:showSerName val="0"/>
          <c:showPercent val="0"/>
          <c:showBubbleSize val="0"/>
        </c:dLbls>
        <c:axId val="354384400"/>
        <c:axId val="348839096"/>
      </c:scatterChart>
      <c:valAx>
        <c:axId val="354384400"/>
        <c:scaling>
          <c:orientation val="minMax"/>
        </c:scaling>
        <c:delete val="0"/>
        <c:axPos val="b"/>
        <c:title>
          <c:tx>
            <c:rich>
              <a:bodyPr/>
              <a:lstStyle/>
              <a:p>
                <a:pPr>
                  <a:defRPr lang="en-US" sz="1200"/>
                </a:pPr>
                <a:r>
                  <a:rPr lang="en-US" sz="1200"/>
                  <a:t>Hydraulic pressure (bar)</a:t>
                </a:r>
              </a:p>
            </c:rich>
          </c:tx>
          <c:layout>
            <c:manualLayout>
              <c:xMode val="edge"/>
              <c:yMode val="edge"/>
              <c:x val="0.35948818897638091"/>
              <c:y val="0.91692927127564561"/>
            </c:manualLayout>
          </c:layout>
          <c:overlay val="0"/>
        </c:title>
        <c:numFmt formatCode="General" sourceLinked="1"/>
        <c:majorTickMark val="out"/>
        <c:minorTickMark val="none"/>
        <c:tickLblPos val="nextTo"/>
        <c:txPr>
          <a:bodyPr/>
          <a:lstStyle/>
          <a:p>
            <a:pPr>
              <a:defRPr lang="en-US"/>
            </a:pPr>
            <a:endParaRPr lang="en-US"/>
          </a:p>
        </c:txPr>
        <c:crossAx val="348839096"/>
        <c:crosses val="autoZero"/>
        <c:crossBetween val="midCat"/>
      </c:valAx>
      <c:valAx>
        <c:axId val="348839096"/>
        <c:scaling>
          <c:orientation val="minMax"/>
          <c:min val="20"/>
        </c:scaling>
        <c:delete val="0"/>
        <c:axPos val="l"/>
        <c:majorGridlines/>
        <c:title>
          <c:tx>
            <c:rich>
              <a:bodyPr rot="-5400000" vert="horz"/>
              <a:lstStyle/>
              <a:p>
                <a:pPr>
                  <a:defRPr lang="en-US" sz="1200"/>
                </a:pPr>
                <a:r>
                  <a:rPr lang="en-US" sz="1200"/>
                  <a:t>Temperature (celsius)</a:t>
                </a:r>
              </a:p>
            </c:rich>
          </c:tx>
          <c:layout>
            <c:manualLayout>
              <c:xMode val="edge"/>
              <c:yMode val="edge"/>
              <c:x val="1.5981055252708976E-2"/>
              <c:y val="0.27625592612441768"/>
            </c:manualLayout>
          </c:layout>
          <c:overlay val="0"/>
        </c:title>
        <c:numFmt formatCode="General" sourceLinked="1"/>
        <c:majorTickMark val="out"/>
        <c:minorTickMark val="none"/>
        <c:tickLblPos val="nextTo"/>
        <c:txPr>
          <a:bodyPr/>
          <a:lstStyle/>
          <a:p>
            <a:pPr>
              <a:defRPr lang="en-US"/>
            </a:pPr>
            <a:endParaRPr lang="en-US"/>
          </a:p>
        </c:txPr>
        <c:crossAx val="354384400"/>
        <c:crosses val="autoZero"/>
        <c:crossBetween val="midCat"/>
      </c:valAx>
      <c:spPr>
        <a:ln>
          <a:solidFill>
            <a:schemeClr val="tx1">
              <a:lumMod val="50000"/>
              <a:lumOff val="50000"/>
            </a:schemeClr>
          </a:solidFill>
        </a:ln>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31229-66B0-493F-B240-6B6210AD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5009</Words>
  <Characters>28552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33495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dc:creator>
  <cp:lastModifiedBy>Ranjit</cp:lastModifiedBy>
  <cp:revision>2</cp:revision>
  <dcterms:created xsi:type="dcterms:W3CDTF">2016-10-11T18:25:00Z</dcterms:created>
  <dcterms:modified xsi:type="dcterms:W3CDTF">2016-10-11T18:25:00Z</dcterms:modified>
</cp:coreProperties>
</file>